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44EC8" w14:textId="77777777" w:rsidR="00D50F59" w:rsidRPr="005976A6" w:rsidRDefault="00D50F59" w:rsidP="00444567">
      <w:pPr>
        <w:jc w:val="center"/>
        <w:rPr>
          <w:b/>
          <w:sz w:val="28"/>
          <w:szCs w:val="28"/>
        </w:rPr>
      </w:pPr>
    </w:p>
    <w:p w14:paraId="3B9A2834" w14:textId="77777777" w:rsidR="008E6BC8" w:rsidRDefault="008E6BC8" w:rsidP="00444567">
      <w:pPr>
        <w:jc w:val="center"/>
        <w:rPr>
          <w:b/>
          <w:sz w:val="48"/>
          <w:szCs w:val="48"/>
        </w:rPr>
      </w:pPr>
    </w:p>
    <w:p w14:paraId="240529F6" w14:textId="77777777" w:rsidR="008E6BC8" w:rsidRDefault="008E6BC8" w:rsidP="00444567">
      <w:pPr>
        <w:jc w:val="center"/>
        <w:rPr>
          <w:b/>
          <w:sz w:val="48"/>
          <w:szCs w:val="48"/>
        </w:rPr>
      </w:pPr>
    </w:p>
    <w:p w14:paraId="07242DEA" w14:textId="222A1B37" w:rsidR="00EC1220" w:rsidRDefault="00C97B6E" w:rsidP="00444567">
      <w:pPr>
        <w:jc w:val="center"/>
        <w:rPr>
          <w:b/>
          <w:sz w:val="48"/>
          <w:szCs w:val="48"/>
        </w:rPr>
      </w:pPr>
      <w:r w:rsidRPr="008E6BC8">
        <w:rPr>
          <w:b/>
          <w:sz w:val="48"/>
          <w:szCs w:val="48"/>
        </w:rPr>
        <w:t>CURRICULUM VITAE</w:t>
      </w:r>
    </w:p>
    <w:p w14:paraId="75277863" w14:textId="77777777" w:rsidR="008E6BC8" w:rsidRPr="008E6BC8" w:rsidRDefault="008E6BC8" w:rsidP="00444567">
      <w:pPr>
        <w:jc w:val="center"/>
        <w:rPr>
          <w:b/>
          <w:sz w:val="48"/>
          <w:szCs w:val="48"/>
        </w:rPr>
      </w:pPr>
    </w:p>
    <w:p w14:paraId="09DB2E63" w14:textId="3AA7A28D" w:rsidR="00DF49D5" w:rsidRDefault="008E6BC8" w:rsidP="00444567">
      <w:pPr>
        <w:jc w:val="center"/>
        <w:rPr>
          <w:b/>
          <w:sz w:val="28"/>
          <w:szCs w:val="28"/>
        </w:rPr>
      </w:pPr>
      <w:r>
        <w:rPr>
          <w:b/>
          <w:noProof/>
          <w:sz w:val="28"/>
          <w:szCs w:val="28"/>
        </w:rPr>
        <w:drawing>
          <wp:inline distT="0" distB="0" distL="0" distR="0" wp14:anchorId="68A877FF" wp14:editId="444C355A">
            <wp:extent cx="5486400" cy="5564505"/>
            <wp:effectExtent l="0" t="0" r="0" b="0"/>
            <wp:docPr id="2" name="Picture 2" descr="Macintosh HD:Users:Fauzi:Desktop:fauz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uzi:Desktop:fauzi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564505"/>
                    </a:xfrm>
                    <a:prstGeom prst="rect">
                      <a:avLst/>
                    </a:prstGeom>
                    <a:noFill/>
                    <a:ln>
                      <a:noFill/>
                    </a:ln>
                  </pic:spPr>
                </pic:pic>
              </a:graphicData>
            </a:graphic>
          </wp:inline>
        </w:drawing>
      </w:r>
    </w:p>
    <w:p w14:paraId="4FEEC4DC" w14:textId="0E6B0B38" w:rsidR="008E6BC8" w:rsidRPr="008E6BC8" w:rsidRDefault="008E6BC8" w:rsidP="00444567">
      <w:pPr>
        <w:jc w:val="center"/>
        <w:rPr>
          <w:b/>
          <w:sz w:val="40"/>
          <w:szCs w:val="40"/>
        </w:rPr>
      </w:pPr>
      <w:r w:rsidRPr="008E6BC8">
        <w:rPr>
          <w:b/>
          <w:sz w:val="40"/>
          <w:szCs w:val="40"/>
        </w:rPr>
        <w:t xml:space="preserve">Assoc. Prof. Dr. Ahmad Fauzi bin </w:t>
      </w:r>
      <w:proofErr w:type="spellStart"/>
      <w:r w:rsidRPr="008E6BC8">
        <w:rPr>
          <w:b/>
          <w:sz w:val="40"/>
          <w:szCs w:val="40"/>
        </w:rPr>
        <w:t>Mohd</w:t>
      </w:r>
      <w:proofErr w:type="spellEnd"/>
      <w:r w:rsidRPr="008E6BC8">
        <w:rPr>
          <w:b/>
          <w:sz w:val="40"/>
          <w:szCs w:val="40"/>
        </w:rPr>
        <w:t xml:space="preserve"> </w:t>
      </w:r>
      <w:proofErr w:type="spellStart"/>
      <w:r w:rsidRPr="008E6BC8">
        <w:rPr>
          <w:b/>
          <w:sz w:val="40"/>
          <w:szCs w:val="40"/>
        </w:rPr>
        <w:t>Ayub</w:t>
      </w:r>
      <w:proofErr w:type="spellEnd"/>
    </w:p>
    <w:p w14:paraId="0CBD6E5A" w14:textId="4C13C16E" w:rsidR="008E6BC8" w:rsidRDefault="008E6BC8">
      <w:pPr>
        <w:rPr>
          <w:b/>
        </w:rPr>
      </w:pPr>
      <w:r>
        <w:rPr>
          <w:b/>
        </w:rPr>
        <w:br w:type="page"/>
      </w:r>
    </w:p>
    <w:p w14:paraId="2CF07A5F" w14:textId="77777777" w:rsidR="001E380F" w:rsidRPr="00EC1220" w:rsidRDefault="001E380F" w:rsidP="00EC1220">
      <w:pPr>
        <w:jc w:val="cente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1440"/>
        <w:gridCol w:w="2520"/>
      </w:tblGrid>
      <w:tr w:rsidR="00855880" w:rsidRPr="005976A6" w14:paraId="46209B34" w14:textId="77777777" w:rsidTr="00475C9F">
        <w:trPr>
          <w:trHeight w:val="349"/>
        </w:trPr>
        <w:tc>
          <w:tcPr>
            <w:tcW w:w="8928" w:type="dxa"/>
            <w:gridSpan w:val="4"/>
            <w:shd w:val="clear" w:color="auto" w:fill="CCFFCC"/>
          </w:tcPr>
          <w:p w14:paraId="5A3F36A7" w14:textId="77777777" w:rsidR="00855880" w:rsidRPr="00475C9F" w:rsidRDefault="00855880">
            <w:pPr>
              <w:rPr>
                <w:b/>
              </w:rPr>
            </w:pPr>
            <w:r w:rsidRPr="00475C9F">
              <w:rPr>
                <w:b/>
              </w:rPr>
              <w:t xml:space="preserve">A. BUTIR-BUTIR PERIBADI </w:t>
            </w:r>
            <w:r w:rsidRPr="00475C9F">
              <w:rPr>
                <w:b/>
                <w:i/>
                <w:sz w:val="18"/>
                <w:szCs w:val="18"/>
              </w:rPr>
              <w:t>(Personal Details)</w:t>
            </w:r>
          </w:p>
        </w:tc>
      </w:tr>
      <w:tr w:rsidR="006C5642" w:rsidRPr="005976A6" w14:paraId="75B2A485" w14:textId="77777777" w:rsidTr="00475C9F">
        <w:tc>
          <w:tcPr>
            <w:tcW w:w="2808" w:type="dxa"/>
            <w:vAlign w:val="center"/>
          </w:tcPr>
          <w:p w14:paraId="6BEF015D" w14:textId="77777777" w:rsidR="006C5642" w:rsidRPr="005976A6" w:rsidRDefault="006C5642" w:rsidP="009D1E0C">
            <w:r w:rsidRPr="005976A6">
              <w:t xml:space="preserve">Nama </w:t>
            </w:r>
            <w:proofErr w:type="spellStart"/>
            <w:r w:rsidRPr="005976A6">
              <w:t>Penuh</w:t>
            </w:r>
            <w:proofErr w:type="spellEnd"/>
            <w:r w:rsidRPr="005976A6">
              <w:t xml:space="preserve"> </w:t>
            </w:r>
            <w:r w:rsidRPr="00475C9F">
              <w:rPr>
                <w:i/>
                <w:sz w:val="18"/>
                <w:szCs w:val="18"/>
              </w:rPr>
              <w:t>(Full Name)</w:t>
            </w:r>
          </w:p>
        </w:tc>
        <w:tc>
          <w:tcPr>
            <w:tcW w:w="3600" w:type="dxa"/>
            <w:gridSpan w:val="2"/>
            <w:vAlign w:val="center"/>
          </w:tcPr>
          <w:p w14:paraId="4B144711" w14:textId="77777777" w:rsidR="006C5642" w:rsidRPr="005976A6" w:rsidRDefault="006C5642" w:rsidP="009D1E0C"/>
          <w:p w14:paraId="63F741CC" w14:textId="24677B55" w:rsidR="005976A6" w:rsidRPr="005976A6" w:rsidRDefault="00FF3EBB" w:rsidP="009D1E0C">
            <w:r>
              <w:t xml:space="preserve">Ahmad Fauzi </w:t>
            </w:r>
            <w:proofErr w:type="spellStart"/>
            <w:r>
              <w:t>Mohd</w:t>
            </w:r>
            <w:proofErr w:type="spellEnd"/>
            <w:r>
              <w:t xml:space="preserve"> </w:t>
            </w:r>
            <w:proofErr w:type="spellStart"/>
            <w:r>
              <w:t>Ayub</w:t>
            </w:r>
            <w:proofErr w:type="spellEnd"/>
          </w:p>
        </w:tc>
        <w:tc>
          <w:tcPr>
            <w:tcW w:w="2520" w:type="dxa"/>
            <w:vAlign w:val="center"/>
          </w:tcPr>
          <w:p w14:paraId="1FA41B29" w14:textId="7C459DDD" w:rsidR="006C5642" w:rsidRPr="005976A6" w:rsidRDefault="006C5642" w:rsidP="009D1E0C">
            <w:proofErr w:type="spellStart"/>
            <w:r w:rsidRPr="005976A6">
              <w:t>Gelaran</w:t>
            </w:r>
            <w:proofErr w:type="spellEnd"/>
            <w:r w:rsidRPr="005976A6">
              <w:t xml:space="preserve"> </w:t>
            </w:r>
            <w:r w:rsidRPr="00475C9F">
              <w:rPr>
                <w:i/>
              </w:rPr>
              <w:t>(Title):</w:t>
            </w:r>
            <w:r w:rsidR="00FF3EBB" w:rsidRPr="00475C9F">
              <w:rPr>
                <w:i/>
              </w:rPr>
              <w:t xml:space="preserve"> </w:t>
            </w:r>
            <w:r w:rsidR="008E6BC8">
              <w:t>Assoc. Prof. Dr.</w:t>
            </w:r>
          </w:p>
        </w:tc>
      </w:tr>
      <w:tr w:rsidR="00AA092E" w:rsidRPr="005976A6" w14:paraId="3FDECF34" w14:textId="77777777" w:rsidTr="00475C9F">
        <w:tc>
          <w:tcPr>
            <w:tcW w:w="2808" w:type="dxa"/>
          </w:tcPr>
          <w:p w14:paraId="615E7E19" w14:textId="77777777" w:rsidR="00AA092E" w:rsidRPr="00475C9F" w:rsidRDefault="00AA092E">
            <w:pPr>
              <w:rPr>
                <w:i/>
                <w:sz w:val="18"/>
                <w:szCs w:val="18"/>
              </w:rPr>
            </w:pPr>
            <w:r w:rsidRPr="005976A6">
              <w:t xml:space="preserve">No. </w:t>
            </w:r>
            <w:proofErr w:type="spellStart"/>
            <w:r w:rsidRPr="005976A6">
              <w:t>MyKad</w:t>
            </w:r>
            <w:proofErr w:type="spellEnd"/>
            <w:r w:rsidRPr="005976A6">
              <w:t xml:space="preserve"> / No. </w:t>
            </w:r>
            <w:proofErr w:type="spellStart"/>
            <w:r w:rsidRPr="005976A6">
              <w:t>Pasport</w:t>
            </w:r>
            <w:proofErr w:type="spellEnd"/>
            <w:r w:rsidRPr="005976A6">
              <w:t xml:space="preserve"> </w:t>
            </w:r>
            <w:r w:rsidRPr="00475C9F">
              <w:rPr>
                <w:i/>
                <w:sz w:val="18"/>
                <w:szCs w:val="18"/>
              </w:rPr>
              <w:t>(</w:t>
            </w:r>
            <w:proofErr w:type="spellStart"/>
            <w:r w:rsidRPr="00475C9F">
              <w:rPr>
                <w:i/>
                <w:sz w:val="18"/>
                <w:szCs w:val="18"/>
              </w:rPr>
              <w:t>Mykad</w:t>
            </w:r>
            <w:proofErr w:type="spellEnd"/>
            <w:r w:rsidRPr="00475C9F">
              <w:rPr>
                <w:i/>
                <w:sz w:val="18"/>
                <w:szCs w:val="18"/>
              </w:rPr>
              <w:t xml:space="preserve"> No. / Passport No.)</w:t>
            </w:r>
          </w:p>
          <w:p w14:paraId="0118619F" w14:textId="5E668F97" w:rsidR="00AA092E" w:rsidRPr="005976A6" w:rsidRDefault="00AA092E"/>
        </w:tc>
        <w:tc>
          <w:tcPr>
            <w:tcW w:w="2160" w:type="dxa"/>
          </w:tcPr>
          <w:p w14:paraId="1F65D0C1" w14:textId="77777777" w:rsidR="00AA092E" w:rsidRPr="00475C9F" w:rsidRDefault="00AA092E" w:rsidP="00A338A1">
            <w:pPr>
              <w:rPr>
                <w:i/>
                <w:sz w:val="18"/>
                <w:szCs w:val="18"/>
              </w:rPr>
            </w:pPr>
            <w:proofErr w:type="spellStart"/>
            <w:r w:rsidRPr="005976A6">
              <w:t>Warganegara</w:t>
            </w:r>
            <w:proofErr w:type="spellEnd"/>
            <w:r w:rsidRPr="005976A6">
              <w:t xml:space="preserve"> </w:t>
            </w:r>
            <w:r w:rsidRPr="00475C9F">
              <w:rPr>
                <w:i/>
                <w:sz w:val="18"/>
                <w:szCs w:val="18"/>
              </w:rPr>
              <w:t>(Citizenship)</w:t>
            </w:r>
          </w:p>
          <w:p w14:paraId="2006343D" w14:textId="77777777" w:rsidR="00FF3EBB" w:rsidRPr="00475C9F" w:rsidRDefault="00FF3EBB" w:rsidP="00A338A1">
            <w:pPr>
              <w:rPr>
                <w:sz w:val="22"/>
                <w:szCs w:val="22"/>
              </w:rPr>
            </w:pPr>
            <w:r w:rsidRPr="00475C9F">
              <w:rPr>
                <w:sz w:val="22"/>
                <w:szCs w:val="22"/>
              </w:rPr>
              <w:t>Malaysia</w:t>
            </w:r>
          </w:p>
        </w:tc>
        <w:tc>
          <w:tcPr>
            <w:tcW w:w="1440" w:type="dxa"/>
          </w:tcPr>
          <w:p w14:paraId="290EC903" w14:textId="77777777" w:rsidR="00AA092E" w:rsidRPr="00475C9F" w:rsidRDefault="00AA092E">
            <w:pPr>
              <w:rPr>
                <w:i/>
                <w:sz w:val="18"/>
                <w:szCs w:val="18"/>
              </w:rPr>
            </w:pPr>
            <w:proofErr w:type="spellStart"/>
            <w:r w:rsidRPr="005976A6">
              <w:t>Bangsa</w:t>
            </w:r>
            <w:proofErr w:type="spellEnd"/>
            <w:r w:rsidRPr="005976A6">
              <w:t xml:space="preserve"> </w:t>
            </w:r>
            <w:r w:rsidRPr="00475C9F">
              <w:rPr>
                <w:i/>
                <w:sz w:val="18"/>
                <w:szCs w:val="18"/>
              </w:rPr>
              <w:t>(Race)</w:t>
            </w:r>
          </w:p>
          <w:p w14:paraId="374246CE" w14:textId="45706BB7" w:rsidR="00FF3EBB" w:rsidRPr="00475C9F" w:rsidRDefault="00D473BF">
            <w:pPr>
              <w:rPr>
                <w:sz w:val="22"/>
                <w:szCs w:val="22"/>
              </w:rPr>
            </w:pPr>
            <w:r>
              <w:rPr>
                <w:sz w:val="22"/>
                <w:szCs w:val="22"/>
              </w:rPr>
              <w:t>Malay</w:t>
            </w:r>
          </w:p>
        </w:tc>
        <w:tc>
          <w:tcPr>
            <w:tcW w:w="2520" w:type="dxa"/>
          </w:tcPr>
          <w:p w14:paraId="04A30C57" w14:textId="77777777" w:rsidR="00AA092E" w:rsidRPr="00475C9F" w:rsidRDefault="00AA092E">
            <w:pPr>
              <w:rPr>
                <w:i/>
                <w:sz w:val="18"/>
                <w:szCs w:val="18"/>
              </w:rPr>
            </w:pPr>
            <w:proofErr w:type="spellStart"/>
            <w:r w:rsidRPr="005976A6">
              <w:t>Jantina</w:t>
            </w:r>
            <w:proofErr w:type="spellEnd"/>
            <w:r w:rsidRPr="005976A6">
              <w:t xml:space="preserve"> </w:t>
            </w:r>
            <w:r w:rsidRPr="00475C9F">
              <w:rPr>
                <w:i/>
                <w:sz w:val="18"/>
                <w:szCs w:val="18"/>
              </w:rPr>
              <w:t>(Gender)</w:t>
            </w:r>
          </w:p>
          <w:p w14:paraId="7E1D29F0" w14:textId="05D377B1" w:rsidR="00FF3EBB" w:rsidRPr="00475C9F" w:rsidRDefault="00D473BF">
            <w:pPr>
              <w:rPr>
                <w:sz w:val="22"/>
                <w:szCs w:val="22"/>
              </w:rPr>
            </w:pPr>
            <w:r>
              <w:rPr>
                <w:sz w:val="22"/>
                <w:szCs w:val="22"/>
              </w:rPr>
              <w:t>Male</w:t>
            </w:r>
          </w:p>
        </w:tc>
      </w:tr>
      <w:tr w:rsidR="006C5642" w:rsidRPr="005976A6" w14:paraId="18D2456C" w14:textId="77777777" w:rsidTr="00475C9F">
        <w:tc>
          <w:tcPr>
            <w:tcW w:w="2808" w:type="dxa"/>
          </w:tcPr>
          <w:p w14:paraId="61BFD0D6" w14:textId="77777777" w:rsidR="006C5642" w:rsidRPr="005976A6" w:rsidRDefault="006C5642">
            <w:proofErr w:type="spellStart"/>
            <w:r w:rsidRPr="005976A6">
              <w:t>Jawatan</w:t>
            </w:r>
            <w:proofErr w:type="spellEnd"/>
            <w:r w:rsidRPr="005976A6">
              <w:t xml:space="preserve"> </w:t>
            </w:r>
            <w:r w:rsidRPr="00475C9F">
              <w:rPr>
                <w:i/>
                <w:sz w:val="18"/>
                <w:szCs w:val="18"/>
              </w:rPr>
              <w:t>(Designation)</w:t>
            </w:r>
          </w:p>
        </w:tc>
        <w:tc>
          <w:tcPr>
            <w:tcW w:w="2160" w:type="dxa"/>
          </w:tcPr>
          <w:p w14:paraId="16BB7E82" w14:textId="77777777" w:rsidR="006C5642" w:rsidRPr="005976A6" w:rsidRDefault="00FF3EBB" w:rsidP="00A338A1">
            <w:proofErr w:type="spellStart"/>
            <w:r>
              <w:t>Pensyarah</w:t>
            </w:r>
            <w:proofErr w:type="spellEnd"/>
          </w:p>
        </w:tc>
        <w:tc>
          <w:tcPr>
            <w:tcW w:w="1440" w:type="dxa"/>
          </w:tcPr>
          <w:p w14:paraId="31F0EFC2" w14:textId="77777777" w:rsidR="006C5642" w:rsidRPr="005976A6" w:rsidRDefault="006C5642">
            <w:r w:rsidRPr="005976A6">
              <w:t xml:space="preserve">Tarikh </w:t>
            </w:r>
            <w:proofErr w:type="spellStart"/>
            <w:r w:rsidRPr="005976A6">
              <w:t>Lahir</w:t>
            </w:r>
            <w:proofErr w:type="spellEnd"/>
            <w:r w:rsidRPr="005976A6">
              <w:t xml:space="preserve"> </w:t>
            </w:r>
            <w:r w:rsidRPr="00475C9F">
              <w:rPr>
                <w:i/>
                <w:sz w:val="18"/>
                <w:szCs w:val="18"/>
              </w:rPr>
              <w:t>(Date of Birth)</w:t>
            </w:r>
          </w:p>
        </w:tc>
        <w:tc>
          <w:tcPr>
            <w:tcW w:w="2520" w:type="dxa"/>
          </w:tcPr>
          <w:p w14:paraId="032AB79A" w14:textId="77777777" w:rsidR="006C5642" w:rsidRPr="005976A6" w:rsidRDefault="00FF3EBB">
            <w:r>
              <w:t>21.4.1968</w:t>
            </w:r>
          </w:p>
        </w:tc>
      </w:tr>
    </w:tbl>
    <w:p w14:paraId="55BDF5BC" w14:textId="77777777" w:rsidR="00444567" w:rsidRPr="005976A6" w:rsidRDefault="00444567"/>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606"/>
        <w:gridCol w:w="2520"/>
      </w:tblGrid>
      <w:tr w:rsidR="00444567" w:rsidRPr="005976A6" w14:paraId="16B44572" w14:textId="77777777" w:rsidTr="00D473BF">
        <w:tc>
          <w:tcPr>
            <w:tcW w:w="2802" w:type="dxa"/>
          </w:tcPr>
          <w:p w14:paraId="7389124C" w14:textId="77777777" w:rsidR="00444567" w:rsidRPr="005976A6" w:rsidRDefault="00444567">
            <w:r w:rsidRPr="005976A6">
              <w:t xml:space="preserve">Alamat </w:t>
            </w:r>
            <w:proofErr w:type="spellStart"/>
            <w:r w:rsidRPr="005976A6">
              <w:t>Semasa</w:t>
            </w:r>
            <w:proofErr w:type="spellEnd"/>
            <w:r w:rsidRPr="005976A6">
              <w:t xml:space="preserve"> </w:t>
            </w:r>
            <w:r w:rsidRPr="00475C9F">
              <w:rPr>
                <w:i/>
                <w:sz w:val="18"/>
                <w:szCs w:val="18"/>
              </w:rPr>
              <w:t>(Current Addres</w:t>
            </w:r>
            <w:r w:rsidR="00EB5405" w:rsidRPr="00475C9F">
              <w:rPr>
                <w:i/>
                <w:sz w:val="18"/>
                <w:szCs w:val="18"/>
              </w:rPr>
              <w:t>s</w:t>
            </w:r>
            <w:r w:rsidRPr="00475C9F">
              <w:rPr>
                <w:i/>
                <w:sz w:val="18"/>
                <w:szCs w:val="18"/>
              </w:rPr>
              <w:t>)</w:t>
            </w:r>
          </w:p>
        </w:tc>
        <w:tc>
          <w:tcPr>
            <w:tcW w:w="3606" w:type="dxa"/>
          </w:tcPr>
          <w:p w14:paraId="6C8FE81D" w14:textId="77777777" w:rsidR="00444567" w:rsidRPr="005976A6" w:rsidRDefault="006C5642">
            <w:proofErr w:type="spellStart"/>
            <w:r w:rsidRPr="005976A6">
              <w:t>Jabatan</w:t>
            </w:r>
            <w:proofErr w:type="spellEnd"/>
            <w:r w:rsidRPr="005976A6">
              <w:t>/</w:t>
            </w:r>
            <w:proofErr w:type="spellStart"/>
            <w:r w:rsidRPr="005976A6">
              <w:t>Fakulti</w:t>
            </w:r>
            <w:proofErr w:type="spellEnd"/>
            <w:r w:rsidRPr="005976A6">
              <w:t xml:space="preserve"> </w:t>
            </w:r>
            <w:r w:rsidR="00444567" w:rsidRPr="00475C9F">
              <w:rPr>
                <w:i/>
                <w:sz w:val="18"/>
                <w:szCs w:val="18"/>
              </w:rPr>
              <w:t>(</w:t>
            </w:r>
            <w:r w:rsidRPr="00475C9F">
              <w:rPr>
                <w:i/>
                <w:sz w:val="18"/>
                <w:szCs w:val="18"/>
              </w:rPr>
              <w:t>Department/</w:t>
            </w:r>
            <w:r w:rsidR="005976A6" w:rsidRPr="00475C9F">
              <w:rPr>
                <w:i/>
                <w:sz w:val="18"/>
                <w:szCs w:val="18"/>
              </w:rPr>
              <w:t>Faculty</w:t>
            </w:r>
            <w:r w:rsidR="00444567" w:rsidRPr="00475C9F">
              <w:rPr>
                <w:i/>
                <w:sz w:val="18"/>
                <w:szCs w:val="18"/>
              </w:rPr>
              <w:t>)</w:t>
            </w:r>
            <w:r w:rsidR="00444567" w:rsidRPr="005976A6">
              <w:t xml:space="preserve"> </w:t>
            </w:r>
          </w:p>
        </w:tc>
        <w:tc>
          <w:tcPr>
            <w:tcW w:w="2520" w:type="dxa"/>
          </w:tcPr>
          <w:p w14:paraId="67C8A023" w14:textId="77777777" w:rsidR="00444567" w:rsidRPr="005976A6" w:rsidRDefault="00444567">
            <w:r w:rsidRPr="005976A6">
              <w:t>E-</w:t>
            </w:r>
            <w:proofErr w:type="spellStart"/>
            <w:r w:rsidRPr="005976A6">
              <w:t>mel</w:t>
            </w:r>
            <w:proofErr w:type="spellEnd"/>
            <w:r w:rsidRPr="005976A6">
              <w:t xml:space="preserve"> dan URL </w:t>
            </w:r>
            <w:r w:rsidRPr="00475C9F">
              <w:rPr>
                <w:i/>
                <w:sz w:val="18"/>
                <w:szCs w:val="18"/>
              </w:rPr>
              <w:t>(E-mail Address and URL)</w:t>
            </w:r>
          </w:p>
        </w:tc>
      </w:tr>
      <w:tr w:rsidR="00444567" w:rsidRPr="005976A6" w14:paraId="567A1BC2" w14:textId="77777777" w:rsidTr="00D473BF">
        <w:tc>
          <w:tcPr>
            <w:tcW w:w="2802" w:type="dxa"/>
          </w:tcPr>
          <w:p w14:paraId="10312941" w14:textId="252DEFB7" w:rsidR="00444567" w:rsidRPr="00475C9F" w:rsidRDefault="00444567">
            <w:pPr>
              <w:rPr>
                <w:sz w:val="18"/>
                <w:szCs w:val="18"/>
              </w:rPr>
            </w:pPr>
          </w:p>
        </w:tc>
        <w:tc>
          <w:tcPr>
            <w:tcW w:w="3606" w:type="dxa"/>
          </w:tcPr>
          <w:p w14:paraId="4B081570" w14:textId="77777777" w:rsidR="00D473BF" w:rsidRPr="00D473BF" w:rsidRDefault="00D473BF" w:rsidP="00D473BF">
            <w:r>
              <w:rPr>
                <w:rFonts w:ascii="Muli" w:hAnsi="Muli"/>
                <w:color w:val="FF0000"/>
              </w:rPr>
              <w:br/>
            </w:r>
            <w:hyperlink r:id="rId9" w:history="1">
              <w:r w:rsidRPr="00D473BF">
                <w:rPr>
                  <w:rStyle w:val="Hyperlink"/>
                  <w:rFonts w:ascii="Muli" w:hAnsi="Muli"/>
                  <w:color w:val="auto"/>
                  <w:u w:val="none"/>
                  <w:shd w:val="clear" w:color="auto" w:fill="FFFFFF"/>
                </w:rPr>
                <w:t>Department of Foundations of Education</w:t>
              </w:r>
            </w:hyperlink>
          </w:p>
          <w:p w14:paraId="102B580F" w14:textId="77777777" w:rsidR="00D473BF" w:rsidRDefault="00D473BF" w:rsidP="00D473BF">
            <w:r>
              <w:t>Faculty of Educational Studies</w:t>
            </w:r>
          </w:p>
          <w:p w14:paraId="69DE0047" w14:textId="77B9DCCB" w:rsidR="00D473BF" w:rsidRDefault="00D473BF" w:rsidP="00D473BF">
            <w:proofErr w:type="spellStart"/>
            <w:r>
              <w:t>Universiti</w:t>
            </w:r>
            <w:proofErr w:type="spellEnd"/>
            <w:r>
              <w:t xml:space="preserve"> Putra Malaysia</w:t>
            </w:r>
          </w:p>
          <w:p w14:paraId="47B4D1D4" w14:textId="77777777" w:rsidR="00444567" w:rsidRPr="00475C9F" w:rsidRDefault="00444567">
            <w:pPr>
              <w:rPr>
                <w:sz w:val="18"/>
                <w:szCs w:val="18"/>
              </w:rPr>
            </w:pPr>
          </w:p>
          <w:p w14:paraId="7EE28AF4" w14:textId="77777777" w:rsidR="00444567" w:rsidRPr="00475C9F" w:rsidRDefault="00444567">
            <w:pPr>
              <w:rPr>
                <w:sz w:val="20"/>
                <w:szCs w:val="20"/>
              </w:rPr>
            </w:pPr>
            <w:r w:rsidRPr="00475C9F">
              <w:rPr>
                <w:sz w:val="20"/>
                <w:szCs w:val="20"/>
              </w:rPr>
              <w:t>Tel:</w:t>
            </w:r>
            <w:r w:rsidR="00FF3EBB" w:rsidRPr="00475C9F">
              <w:rPr>
                <w:sz w:val="20"/>
                <w:szCs w:val="20"/>
              </w:rPr>
              <w:t xml:space="preserve"> 03-89467913</w:t>
            </w:r>
          </w:p>
          <w:p w14:paraId="53F9A3C8" w14:textId="77777777" w:rsidR="006C5642" w:rsidRPr="00475C9F" w:rsidRDefault="006C5642">
            <w:pPr>
              <w:rPr>
                <w:sz w:val="18"/>
                <w:szCs w:val="18"/>
              </w:rPr>
            </w:pPr>
            <w:r w:rsidRPr="00475C9F">
              <w:rPr>
                <w:sz w:val="20"/>
                <w:szCs w:val="20"/>
              </w:rPr>
              <w:t>Fax:</w:t>
            </w:r>
          </w:p>
        </w:tc>
        <w:tc>
          <w:tcPr>
            <w:tcW w:w="2520" w:type="dxa"/>
          </w:tcPr>
          <w:p w14:paraId="2B0D1449" w14:textId="77777777" w:rsidR="00444567" w:rsidRPr="00475C9F" w:rsidRDefault="00444567">
            <w:pPr>
              <w:rPr>
                <w:sz w:val="18"/>
                <w:szCs w:val="18"/>
              </w:rPr>
            </w:pPr>
          </w:p>
          <w:p w14:paraId="2FD00C30" w14:textId="4593A60D" w:rsidR="00AA092E" w:rsidRPr="00475C9F" w:rsidRDefault="00C23C70">
            <w:pPr>
              <w:rPr>
                <w:sz w:val="18"/>
                <w:szCs w:val="18"/>
              </w:rPr>
            </w:pPr>
            <w:proofErr w:type="spellStart"/>
            <w:proofErr w:type="gramStart"/>
            <w:r w:rsidRPr="00475C9F">
              <w:rPr>
                <w:sz w:val="18"/>
                <w:szCs w:val="18"/>
              </w:rPr>
              <w:t>E-mail:</w:t>
            </w:r>
            <w:r w:rsidR="00B33CB6">
              <w:rPr>
                <w:sz w:val="18"/>
                <w:szCs w:val="18"/>
              </w:rPr>
              <w:t>afmy@upm.edu.my</w:t>
            </w:r>
            <w:proofErr w:type="spellEnd"/>
            <w:proofErr w:type="gramEnd"/>
          </w:p>
          <w:p w14:paraId="5B7054D8" w14:textId="77777777" w:rsidR="00C23C70" w:rsidRPr="00475C9F" w:rsidRDefault="00C23C70">
            <w:pPr>
              <w:rPr>
                <w:sz w:val="18"/>
                <w:szCs w:val="18"/>
              </w:rPr>
            </w:pPr>
          </w:p>
          <w:p w14:paraId="383EA62F" w14:textId="5BD390CA" w:rsidR="00AA092E" w:rsidRPr="00475C9F" w:rsidRDefault="00FF3EBB" w:rsidP="008E6BC8">
            <w:pPr>
              <w:rPr>
                <w:sz w:val="18"/>
                <w:szCs w:val="18"/>
              </w:rPr>
            </w:pPr>
            <w:r w:rsidRPr="00475C9F">
              <w:rPr>
                <w:sz w:val="20"/>
                <w:szCs w:val="20"/>
              </w:rPr>
              <w:t xml:space="preserve"> </w:t>
            </w:r>
          </w:p>
        </w:tc>
      </w:tr>
    </w:tbl>
    <w:p w14:paraId="2587D4A5" w14:textId="04BD92EA" w:rsidR="00444567" w:rsidRPr="005976A6" w:rsidRDefault="00444567"/>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694"/>
        <w:gridCol w:w="906"/>
        <w:gridCol w:w="2700"/>
      </w:tblGrid>
      <w:tr w:rsidR="00D4261A" w:rsidRPr="005976A6" w14:paraId="72183B83" w14:textId="77777777" w:rsidTr="00475C9F">
        <w:trPr>
          <w:trHeight w:val="305"/>
        </w:trPr>
        <w:tc>
          <w:tcPr>
            <w:tcW w:w="8928" w:type="dxa"/>
            <w:gridSpan w:val="4"/>
            <w:shd w:val="clear" w:color="auto" w:fill="CCFFCC"/>
          </w:tcPr>
          <w:p w14:paraId="66F57862" w14:textId="77777777" w:rsidR="00D4261A" w:rsidRPr="00475C9F" w:rsidRDefault="00855880" w:rsidP="00A338A1">
            <w:pPr>
              <w:rPr>
                <w:b/>
              </w:rPr>
            </w:pPr>
            <w:r w:rsidRPr="00475C9F">
              <w:rPr>
                <w:b/>
              </w:rPr>
              <w:t xml:space="preserve">B. </w:t>
            </w:r>
            <w:r w:rsidR="00D4261A" w:rsidRPr="00475C9F">
              <w:rPr>
                <w:b/>
              </w:rPr>
              <w:t>KELAYAKAN</w:t>
            </w:r>
            <w:r w:rsidR="006C5642" w:rsidRPr="00475C9F">
              <w:rPr>
                <w:b/>
              </w:rPr>
              <w:t xml:space="preserve"> AKADEMIK</w:t>
            </w:r>
            <w:r w:rsidR="00D4261A" w:rsidRPr="00475C9F">
              <w:rPr>
                <w:b/>
              </w:rPr>
              <w:t xml:space="preserve"> </w:t>
            </w:r>
            <w:r w:rsidR="00D4261A" w:rsidRPr="00475C9F">
              <w:rPr>
                <w:b/>
                <w:i/>
                <w:sz w:val="18"/>
                <w:szCs w:val="18"/>
              </w:rPr>
              <w:t>(</w:t>
            </w:r>
            <w:proofErr w:type="gramStart"/>
            <w:r w:rsidR="006C5642" w:rsidRPr="00475C9F">
              <w:rPr>
                <w:b/>
                <w:i/>
                <w:sz w:val="18"/>
                <w:szCs w:val="18"/>
              </w:rPr>
              <w:t xml:space="preserve">Academic </w:t>
            </w:r>
            <w:r w:rsidR="00180AE1" w:rsidRPr="00475C9F">
              <w:rPr>
                <w:b/>
                <w:i/>
                <w:sz w:val="18"/>
                <w:szCs w:val="18"/>
              </w:rPr>
              <w:t xml:space="preserve"> </w:t>
            </w:r>
            <w:r w:rsidR="00D4261A" w:rsidRPr="00475C9F">
              <w:rPr>
                <w:b/>
                <w:i/>
                <w:sz w:val="18"/>
                <w:szCs w:val="18"/>
              </w:rPr>
              <w:t>Qualification</w:t>
            </w:r>
            <w:proofErr w:type="gramEnd"/>
            <w:r w:rsidR="00D4261A" w:rsidRPr="00475C9F">
              <w:rPr>
                <w:b/>
                <w:i/>
                <w:sz w:val="18"/>
                <w:szCs w:val="18"/>
              </w:rPr>
              <w:t>)</w:t>
            </w:r>
          </w:p>
        </w:tc>
      </w:tr>
      <w:tr w:rsidR="00D4261A" w:rsidRPr="005976A6" w14:paraId="348600C5" w14:textId="77777777" w:rsidTr="00D473BF">
        <w:trPr>
          <w:trHeight w:val="560"/>
        </w:trPr>
        <w:tc>
          <w:tcPr>
            <w:tcW w:w="2628" w:type="dxa"/>
          </w:tcPr>
          <w:p w14:paraId="26B010B8" w14:textId="77777777" w:rsidR="00D4261A" w:rsidRPr="00475C9F" w:rsidRDefault="00D4261A">
            <w:pPr>
              <w:rPr>
                <w:i/>
                <w:sz w:val="18"/>
                <w:szCs w:val="18"/>
              </w:rPr>
            </w:pPr>
            <w:r w:rsidRPr="005976A6">
              <w:t xml:space="preserve">Nama </w:t>
            </w:r>
            <w:proofErr w:type="spellStart"/>
            <w:r w:rsidRPr="005976A6">
              <w:t>Sijil</w:t>
            </w:r>
            <w:proofErr w:type="spellEnd"/>
            <w:r w:rsidRPr="005976A6">
              <w:t xml:space="preserve"> / </w:t>
            </w:r>
            <w:proofErr w:type="spellStart"/>
            <w:r w:rsidRPr="005976A6">
              <w:t>Kelayakan</w:t>
            </w:r>
            <w:proofErr w:type="spellEnd"/>
            <w:r w:rsidRPr="005976A6">
              <w:t xml:space="preserve"> </w:t>
            </w:r>
            <w:r w:rsidRPr="00475C9F">
              <w:rPr>
                <w:i/>
                <w:sz w:val="18"/>
                <w:szCs w:val="18"/>
              </w:rPr>
              <w:t xml:space="preserve">(Certificate / </w:t>
            </w:r>
            <w:proofErr w:type="gramStart"/>
            <w:r w:rsidRPr="00475C9F">
              <w:rPr>
                <w:i/>
                <w:sz w:val="18"/>
                <w:szCs w:val="18"/>
              </w:rPr>
              <w:t>Qualification  obtained</w:t>
            </w:r>
            <w:proofErr w:type="gramEnd"/>
            <w:r w:rsidRPr="00475C9F">
              <w:rPr>
                <w:i/>
                <w:sz w:val="18"/>
                <w:szCs w:val="18"/>
              </w:rPr>
              <w:t>)</w:t>
            </w:r>
          </w:p>
        </w:tc>
        <w:tc>
          <w:tcPr>
            <w:tcW w:w="2694" w:type="dxa"/>
          </w:tcPr>
          <w:p w14:paraId="4B7E2DB2" w14:textId="77777777" w:rsidR="00D4261A" w:rsidRPr="005976A6" w:rsidRDefault="00D4261A">
            <w:r w:rsidRPr="005976A6">
              <w:t xml:space="preserve">Nama </w:t>
            </w:r>
            <w:proofErr w:type="spellStart"/>
            <w:r w:rsidRPr="005976A6">
              <w:t>Sekolah</w:t>
            </w:r>
            <w:proofErr w:type="spellEnd"/>
            <w:r w:rsidRPr="005976A6">
              <w:t xml:space="preserve"> </w:t>
            </w:r>
            <w:proofErr w:type="spellStart"/>
            <w:r w:rsidRPr="005976A6">
              <w:t>Institusi</w:t>
            </w:r>
            <w:proofErr w:type="spellEnd"/>
            <w:r w:rsidRPr="005976A6">
              <w:t xml:space="preserve"> </w:t>
            </w:r>
            <w:r w:rsidRPr="00475C9F">
              <w:rPr>
                <w:i/>
                <w:sz w:val="18"/>
                <w:szCs w:val="18"/>
              </w:rPr>
              <w:t>(Name of School / Institution)</w:t>
            </w:r>
          </w:p>
        </w:tc>
        <w:tc>
          <w:tcPr>
            <w:tcW w:w="906" w:type="dxa"/>
          </w:tcPr>
          <w:p w14:paraId="42ABF11D" w14:textId="77777777" w:rsidR="00D4261A" w:rsidRPr="005976A6" w:rsidRDefault="00D4261A" w:rsidP="00A338A1">
            <w:proofErr w:type="spellStart"/>
            <w:r w:rsidRPr="005976A6">
              <w:t>Tahun</w:t>
            </w:r>
            <w:proofErr w:type="spellEnd"/>
            <w:r w:rsidRPr="005976A6">
              <w:t xml:space="preserve"> </w:t>
            </w:r>
            <w:r w:rsidRPr="00475C9F">
              <w:rPr>
                <w:i/>
                <w:sz w:val="18"/>
                <w:szCs w:val="18"/>
              </w:rPr>
              <w:t>(Year obtained)</w:t>
            </w:r>
          </w:p>
        </w:tc>
        <w:tc>
          <w:tcPr>
            <w:tcW w:w="2700" w:type="dxa"/>
          </w:tcPr>
          <w:p w14:paraId="594DAB24" w14:textId="77777777" w:rsidR="00D4261A" w:rsidRPr="005976A6" w:rsidRDefault="00D4261A" w:rsidP="00A338A1">
            <w:proofErr w:type="spellStart"/>
            <w:r w:rsidRPr="005976A6">
              <w:t>Bidang</w:t>
            </w:r>
            <w:proofErr w:type="spellEnd"/>
            <w:r w:rsidRPr="005976A6">
              <w:t xml:space="preserve"> </w:t>
            </w:r>
            <w:proofErr w:type="spellStart"/>
            <w:r w:rsidRPr="005976A6">
              <w:t>pengkhusususan</w:t>
            </w:r>
            <w:proofErr w:type="spellEnd"/>
            <w:r w:rsidRPr="005976A6">
              <w:t xml:space="preserve"> </w:t>
            </w:r>
          </w:p>
          <w:p w14:paraId="13AB7A78" w14:textId="77777777" w:rsidR="00D4261A" w:rsidRPr="005976A6" w:rsidRDefault="00D4261A" w:rsidP="00A338A1">
            <w:r w:rsidRPr="00475C9F">
              <w:rPr>
                <w:i/>
                <w:sz w:val="18"/>
                <w:szCs w:val="18"/>
              </w:rPr>
              <w:t>(Area of Specialization)</w:t>
            </w:r>
          </w:p>
        </w:tc>
      </w:tr>
      <w:tr w:rsidR="00FF3EBB" w:rsidRPr="005976A6" w14:paraId="10B21376" w14:textId="77777777" w:rsidTr="00D473BF">
        <w:trPr>
          <w:trHeight w:val="560"/>
        </w:trPr>
        <w:tc>
          <w:tcPr>
            <w:tcW w:w="2628" w:type="dxa"/>
          </w:tcPr>
          <w:p w14:paraId="0DCB1482" w14:textId="77777777" w:rsidR="00FF3EBB" w:rsidRPr="001D2A61" w:rsidRDefault="00FF3EBB">
            <w:pPr>
              <w:rPr>
                <w:sz w:val="20"/>
                <w:szCs w:val="20"/>
              </w:rPr>
            </w:pPr>
            <w:r w:rsidRPr="001D2A61">
              <w:rPr>
                <w:sz w:val="20"/>
                <w:szCs w:val="20"/>
              </w:rPr>
              <w:t xml:space="preserve">Diploma </w:t>
            </w:r>
          </w:p>
        </w:tc>
        <w:tc>
          <w:tcPr>
            <w:tcW w:w="2694" w:type="dxa"/>
          </w:tcPr>
          <w:p w14:paraId="42DE7686" w14:textId="77777777" w:rsidR="00FF3EBB" w:rsidRPr="001D2A61" w:rsidRDefault="00FF3EBB">
            <w:pPr>
              <w:rPr>
                <w:sz w:val="20"/>
                <w:szCs w:val="20"/>
              </w:rPr>
            </w:pPr>
            <w:proofErr w:type="spellStart"/>
            <w:r w:rsidRPr="001D2A61">
              <w:rPr>
                <w:sz w:val="20"/>
                <w:szCs w:val="20"/>
              </w:rPr>
              <w:t>Universiti</w:t>
            </w:r>
            <w:proofErr w:type="spellEnd"/>
            <w:r w:rsidRPr="001D2A61">
              <w:rPr>
                <w:sz w:val="20"/>
                <w:szCs w:val="20"/>
              </w:rPr>
              <w:t xml:space="preserve"> </w:t>
            </w:r>
            <w:proofErr w:type="spellStart"/>
            <w:r w:rsidRPr="001D2A61">
              <w:rPr>
                <w:sz w:val="20"/>
                <w:szCs w:val="20"/>
              </w:rPr>
              <w:t>Pertanian</w:t>
            </w:r>
            <w:proofErr w:type="spellEnd"/>
            <w:r w:rsidRPr="001D2A61">
              <w:rPr>
                <w:sz w:val="20"/>
                <w:szCs w:val="20"/>
              </w:rPr>
              <w:t xml:space="preserve"> Malaysia</w:t>
            </w:r>
          </w:p>
        </w:tc>
        <w:tc>
          <w:tcPr>
            <w:tcW w:w="906" w:type="dxa"/>
          </w:tcPr>
          <w:p w14:paraId="6B75CE77" w14:textId="77777777" w:rsidR="00FF3EBB" w:rsidRPr="001D2A61" w:rsidRDefault="00FF3EBB">
            <w:pPr>
              <w:rPr>
                <w:sz w:val="20"/>
                <w:szCs w:val="20"/>
              </w:rPr>
            </w:pPr>
            <w:r w:rsidRPr="001D2A61">
              <w:rPr>
                <w:sz w:val="20"/>
                <w:szCs w:val="20"/>
              </w:rPr>
              <w:t>1989</w:t>
            </w:r>
          </w:p>
        </w:tc>
        <w:tc>
          <w:tcPr>
            <w:tcW w:w="2700" w:type="dxa"/>
          </w:tcPr>
          <w:p w14:paraId="217E98A1" w14:textId="7C861193" w:rsidR="00FF3EBB" w:rsidRPr="001D2A61" w:rsidRDefault="004E1C97">
            <w:pPr>
              <w:rPr>
                <w:sz w:val="20"/>
                <w:szCs w:val="20"/>
              </w:rPr>
            </w:pPr>
            <w:r>
              <w:rPr>
                <w:sz w:val="20"/>
                <w:szCs w:val="20"/>
              </w:rPr>
              <w:t>Computer Science</w:t>
            </w:r>
          </w:p>
        </w:tc>
      </w:tr>
      <w:tr w:rsidR="00FF3EBB" w:rsidRPr="005976A6" w14:paraId="33CE8F65" w14:textId="77777777" w:rsidTr="00D473BF">
        <w:trPr>
          <w:trHeight w:val="560"/>
        </w:trPr>
        <w:tc>
          <w:tcPr>
            <w:tcW w:w="2628" w:type="dxa"/>
          </w:tcPr>
          <w:p w14:paraId="1AA14779" w14:textId="77777777" w:rsidR="00FF3EBB" w:rsidRPr="001D2A61" w:rsidRDefault="00FF3EBB">
            <w:pPr>
              <w:rPr>
                <w:sz w:val="20"/>
                <w:szCs w:val="20"/>
              </w:rPr>
            </w:pPr>
            <w:r w:rsidRPr="001D2A61">
              <w:rPr>
                <w:sz w:val="20"/>
                <w:szCs w:val="20"/>
              </w:rPr>
              <w:t>Bachelor (Bac Sc. (Hons))</w:t>
            </w:r>
          </w:p>
        </w:tc>
        <w:tc>
          <w:tcPr>
            <w:tcW w:w="2694" w:type="dxa"/>
          </w:tcPr>
          <w:p w14:paraId="383FA9E0" w14:textId="77777777" w:rsidR="00FF3EBB" w:rsidRPr="001D2A61" w:rsidRDefault="00FF3EBB">
            <w:pPr>
              <w:rPr>
                <w:sz w:val="20"/>
                <w:szCs w:val="20"/>
              </w:rPr>
            </w:pPr>
            <w:proofErr w:type="spellStart"/>
            <w:r w:rsidRPr="001D2A61">
              <w:rPr>
                <w:sz w:val="20"/>
                <w:szCs w:val="20"/>
              </w:rPr>
              <w:t>Universiti</w:t>
            </w:r>
            <w:proofErr w:type="spellEnd"/>
            <w:r w:rsidRPr="001D2A61">
              <w:rPr>
                <w:sz w:val="20"/>
                <w:szCs w:val="20"/>
              </w:rPr>
              <w:t xml:space="preserve"> </w:t>
            </w:r>
            <w:proofErr w:type="spellStart"/>
            <w:r w:rsidRPr="001D2A61">
              <w:rPr>
                <w:sz w:val="20"/>
                <w:szCs w:val="20"/>
              </w:rPr>
              <w:t>Pertanian</w:t>
            </w:r>
            <w:proofErr w:type="spellEnd"/>
            <w:r w:rsidRPr="001D2A61">
              <w:rPr>
                <w:sz w:val="20"/>
                <w:szCs w:val="20"/>
              </w:rPr>
              <w:t xml:space="preserve"> Malaysia</w:t>
            </w:r>
          </w:p>
        </w:tc>
        <w:tc>
          <w:tcPr>
            <w:tcW w:w="906" w:type="dxa"/>
          </w:tcPr>
          <w:p w14:paraId="7D64C3B3" w14:textId="77777777" w:rsidR="00FF3EBB" w:rsidRPr="001D2A61" w:rsidRDefault="00FF3EBB">
            <w:pPr>
              <w:rPr>
                <w:sz w:val="20"/>
                <w:szCs w:val="20"/>
              </w:rPr>
            </w:pPr>
            <w:r w:rsidRPr="001D2A61">
              <w:rPr>
                <w:sz w:val="20"/>
                <w:szCs w:val="20"/>
              </w:rPr>
              <w:t>1992</w:t>
            </w:r>
          </w:p>
        </w:tc>
        <w:tc>
          <w:tcPr>
            <w:tcW w:w="2700" w:type="dxa"/>
          </w:tcPr>
          <w:p w14:paraId="1DB49541" w14:textId="77777777" w:rsidR="00FF3EBB" w:rsidRPr="001D2A61" w:rsidRDefault="00FF3EBB">
            <w:pPr>
              <w:rPr>
                <w:sz w:val="20"/>
                <w:szCs w:val="20"/>
              </w:rPr>
            </w:pPr>
            <w:proofErr w:type="spellStart"/>
            <w:r w:rsidRPr="001D2A61">
              <w:rPr>
                <w:sz w:val="20"/>
                <w:szCs w:val="20"/>
              </w:rPr>
              <w:t>Matematik</w:t>
            </w:r>
            <w:proofErr w:type="spellEnd"/>
          </w:p>
        </w:tc>
      </w:tr>
      <w:tr w:rsidR="00FF3EBB" w:rsidRPr="005976A6" w14:paraId="7B22AFAA" w14:textId="77777777" w:rsidTr="00D473BF">
        <w:trPr>
          <w:trHeight w:val="560"/>
        </w:trPr>
        <w:tc>
          <w:tcPr>
            <w:tcW w:w="2628" w:type="dxa"/>
          </w:tcPr>
          <w:p w14:paraId="165FD2B0" w14:textId="77777777" w:rsidR="00FF3EBB" w:rsidRPr="001D2A61" w:rsidRDefault="00FF3EBB">
            <w:pPr>
              <w:rPr>
                <w:sz w:val="20"/>
                <w:szCs w:val="20"/>
              </w:rPr>
            </w:pPr>
            <w:r w:rsidRPr="001D2A61">
              <w:rPr>
                <w:sz w:val="20"/>
                <w:szCs w:val="20"/>
              </w:rPr>
              <w:t>Diploma</w:t>
            </w:r>
          </w:p>
        </w:tc>
        <w:tc>
          <w:tcPr>
            <w:tcW w:w="2694" w:type="dxa"/>
          </w:tcPr>
          <w:p w14:paraId="752257DE" w14:textId="77777777" w:rsidR="00FF3EBB" w:rsidRPr="001D2A61" w:rsidRDefault="00FF3EBB">
            <w:pPr>
              <w:rPr>
                <w:sz w:val="20"/>
                <w:szCs w:val="20"/>
              </w:rPr>
            </w:pPr>
            <w:proofErr w:type="spellStart"/>
            <w:r w:rsidRPr="001D2A61">
              <w:rPr>
                <w:sz w:val="20"/>
                <w:szCs w:val="20"/>
              </w:rPr>
              <w:t>Universiti</w:t>
            </w:r>
            <w:proofErr w:type="spellEnd"/>
            <w:r w:rsidRPr="001D2A61">
              <w:rPr>
                <w:sz w:val="20"/>
                <w:szCs w:val="20"/>
              </w:rPr>
              <w:t xml:space="preserve"> </w:t>
            </w:r>
            <w:proofErr w:type="spellStart"/>
            <w:r w:rsidRPr="001D2A61">
              <w:rPr>
                <w:sz w:val="20"/>
                <w:szCs w:val="20"/>
              </w:rPr>
              <w:t>Teknologi</w:t>
            </w:r>
            <w:proofErr w:type="spellEnd"/>
            <w:r w:rsidRPr="001D2A61">
              <w:rPr>
                <w:sz w:val="20"/>
                <w:szCs w:val="20"/>
              </w:rPr>
              <w:t xml:space="preserve"> Malaysia</w:t>
            </w:r>
          </w:p>
        </w:tc>
        <w:tc>
          <w:tcPr>
            <w:tcW w:w="906" w:type="dxa"/>
          </w:tcPr>
          <w:p w14:paraId="4191C6C0" w14:textId="77777777" w:rsidR="00FF3EBB" w:rsidRPr="001D2A61" w:rsidRDefault="00FF3EBB">
            <w:pPr>
              <w:rPr>
                <w:sz w:val="20"/>
                <w:szCs w:val="20"/>
              </w:rPr>
            </w:pPr>
            <w:r w:rsidRPr="001D2A61">
              <w:rPr>
                <w:sz w:val="20"/>
                <w:szCs w:val="20"/>
              </w:rPr>
              <w:t>1994</w:t>
            </w:r>
          </w:p>
        </w:tc>
        <w:tc>
          <w:tcPr>
            <w:tcW w:w="2700" w:type="dxa"/>
          </w:tcPr>
          <w:p w14:paraId="10828B32" w14:textId="77777777" w:rsidR="00FF3EBB" w:rsidRPr="001D2A61" w:rsidRDefault="00FF3EBB">
            <w:pPr>
              <w:rPr>
                <w:sz w:val="20"/>
                <w:szCs w:val="20"/>
              </w:rPr>
            </w:pPr>
            <w:r w:rsidRPr="001D2A61">
              <w:rPr>
                <w:sz w:val="20"/>
                <w:szCs w:val="20"/>
              </w:rPr>
              <w:t>Pendidikan</w:t>
            </w:r>
          </w:p>
        </w:tc>
      </w:tr>
      <w:tr w:rsidR="00FF3EBB" w:rsidRPr="005976A6" w14:paraId="4E0B4124" w14:textId="77777777" w:rsidTr="00D473BF">
        <w:trPr>
          <w:trHeight w:val="560"/>
        </w:trPr>
        <w:tc>
          <w:tcPr>
            <w:tcW w:w="2628" w:type="dxa"/>
          </w:tcPr>
          <w:p w14:paraId="7CB9F6EE" w14:textId="77777777" w:rsidR="00FF3EBB" w:rsidRPr="001D2A61" w:rsidRDefault="00FF3EBB">
            <w:pPr>
              <w:rPr>
                <w:sz w:val="20"/>
                <w:szCs w:val="20"/>
              </w:rPr>
            </w:pPr>
            <w:r w:rsidRPr="001D2A61">
              <w:rPr>
                <w:sz w:val="20"/>
                <w:szCs w:val="20"/>
              </w:rPr>
              <w:t>Master</w:t>
            </w:r>
          </w:p>
        </w:tc>
        <w:tc>
          <w:tcPr>
            <w:tcW w:w="2694" w:type="dxa"/>
          </w:tcPr>
          <w:p w14:paraId="0542F124" w14:textId="77777777" w:rsidR="00FF3EBB" w:rsidRPr="001D2A61" w:rsidRDefault="00FF3EBB">
            <w:pPr>
              <w:rPr>
                <w:sz w:val="20"/>
                <w:szCs w:val="20"/>
              </w:rPr>
            </w:pPr>
            <w:proofErr w:type="spellStart"/>
            <w:r w:rsidRPr="001D2A61">
              <w:rPr>
                <w:sz w:val="20"/>
                <w:szCs w:val="20"/>
              </w:rPr>
              <w:t>Universiti</w:t>
            </w:r>
            <w:proofErr w:type="spellEnd"/>
            <w:r w:rsidRPr="001D2A61">
              <w:rPr>
                <w:sz w:val="20"/>
                <w:szCs w:val="20"/>
              </w:rPr>
              <w:t xml:space="preserve"> </w:t>
            </w:r>
            <w:proofErr w:type="spellStart"/>
            <w:r w:rsidRPr="001D2A61">
              <w:rPr>
                <w:sz w:val="20"/>
                <w:szCs w:val="20"/>
              </w:rPr>
              <w:t>Teknologi</w:t>
            </w:r>
            <w:proofErr w:type="spellEnd"/>
            <w:r w:rsidRPr="001D2A61">
              <w:rPr>
                <w:sz w:val="20"/>
                <w:szCs w:val="20"/>
              </w:rPr>
              <w:t xml:space="preserve"> MARA</w:t>
            </w:r>
          </w:p>
        </w:tc>
        <w:tc>
          <w:tcPr>
            <w:tcW w:w="906" w:type="dxa"/>
          </w:tcPr>
          <w:p w14:paraId="74299C1C" w14:textId="77777777" w:rsidR="00FF3EBB" w:rsidRPr="001D2A61" w:rsidRDefault="00FF3EBB">
            <w:pPr>
              <w:rPr>
                <w:sz w:val="20"/>
                <w:szCs w:val="20"/>
              </w:rPr>
            </w:pPr>
            <w:r w:rsidRPr="001D2A61">
              <w:rPr>
                <w:sz w:val="20"/>
                <w:szCs w:val="20"/>
              </w:rPr>
              <w:t>1998</w:t>
            </w:r>
          </w:p>
        </w:tc>
        <w:tc>
          <w:tcPr>
            <w:tcW w:w="2700" w:type="dxa"/>
          </w:tcPr>
          <w:p w14:paraId="7B56DA8D" w14:textId="77777777" w:rsidR="00FF3EBB" w:rsidRPr="001D2A61" w:rsidRDefault="00FF3EBB">
            <w:pPr>
              <w:rPr>
                <w:sz w:val="20"/>
                <w:szCs w:val="20"/>
              </w:rPr>
            </w:pPr>
            <w:proofErr w:type="spellStart"/>
            <w:r w:rsidRPr="001D2A61">
              <w:rPr>
                <w:sz w:val="20"/>
                <w:szCs w:val="20"/>
              </w:rPr>
              <w:t>Teknologi</w:t>
            </w:r>
            <w:proofErr w:type="spellEnd"/>
            <w:r w:rsidRPr="001D2A61">
              <w:rPr>
                <w:sz w:val="20"/>
                <w:szCs w:val="20"/>
              </w:rPr>
              <w:t xml:space="preserve"> Maklumat</w:t>
            </w:r>
          </w:p>
        </w:tc>
      </w:tr>
      <w:tr w:rsidR="00FF3EBB" w:rsidRPr="005976A6" w14:paraId="555B4F1C" w14:textId="77777777" w:rsidTr="00D473BF">
        <w:trPr>
          <w:trHeight w:val="560"/>
        </w:trPr>
        <w:tc>
          <w:tcPr>
            <w:tcW w:w="2628" w:type="dxa"/>
          </w:tcPr>
          <w:p w14:paraId="20CEEDE7" w14:textId="77777777" w:rsidR="00FF3EBB" w:rsidRPr="001D2A61" w:rsidRDefault="00FF3EBB">
            <w:pPr>
              <w:rPr>
                <w:sz w:val="20"/>
                <w:szCs w:val="20"/>
              </w:rPr>
            </w:pPr>
            <w:r w:rsidRPr="001D2A61">
              <w:rPr>
                <w:sz w:val="20"/>
                <w:szCs w:val="20"/>
              </w:rPr>
              <w:t>PhD</w:t>
            </w:r>
          </w:p>
        </w:tc>
        <w:tc>
          <w:tcPr>
            <w:tcW w:w="2694" w:type="dxa"/>
          </w:tcPr>
          <w:p w14:paraId="3D897901" w14:textId="77777777" w:rsidR="00FF3EBB" w:rsidRPr="001D2A61" w:rsidRDefault="00FF3EBB">
            <w:pPr>
              <w:rPr>
                <w:sz w:val="20"/>
                <w:szCs w:val="20"/>
              </w:rPr>
            </w:pPr>
            <w:proofErr w:type="spellStart"/>
            <w:r w:rsidRPr="001D2A61">
              <w:rPr>
                <w:sz w:val="20"/>
                <w:szCs w:val="20"/>
              </w:rPr>
              <w:t>Universiti</w:t>
            </w:r>
            <w:proofErr w:type="spellEnd"/>
            <w:r w:rsidRPr="001D2A61">
              <w:rPr>
                <w:sz w:val="20"/>
                <w:szCs w:val="20"/>
              </w:rPr>
              <w:t xml:space="preserve"> </w:t>
            </w:r>
            <w:proofErr w:type="spellStart"/>
            <w:r w:rsidRPr="001D2A61">
              <w:rPr>
                <w:sz w:val="20"/>
                <w:szCs w:val="20"/>
              </w:rPr>
              <w:t>Kebangsaan</w:t>
            </w:r>
            <w:proofErr w:type="spellEnd"/>
            <w:r w:rsidRPr="001D2A61">
              <w:rPr>
                <w:sz w:val="20"/>
                <w:szCs w:val="20"/>
              </w:rPr>
              <w:t xml:space="preserve"> Malaysia</w:t>
            </w:r>
          </w:p>
        </w:tc>
        <w:tc>
          <w:tcPr>
            <w:tcW w:w="906" w:type="dxa"/>
          </w:tcPr>
          <w:p w14:paraId="5DF3FD25" w14:textId="77777777" w:rsidR="00FF3EBB" w:rsidRPr="001D2A61" w:rsidRDefault="00FF3EBB">
            <w:pPr>
              <w:rPr>
                <w:sz w:val="20"/>
                <w:szCs w:val="20"/>
              </w:rPr>
            </w:pPr>
            <w:r w:rsidRPr="001D2A61">
              <w:rPr>
                <w:sz w:val="20"/>
                <w:szCs w:val="20"/>
              </w:rPr>
              <w:t>2008</w:t>
            </w:r>
          </w:p>
        </w:tc>
        <w:tc>
          <w:tcPr>
            <w:tcW w:w="2700" w:type="dxa"/>
          </w:tcPr>
          <w:p w14:paraId="74434FDA" w14:textId="77777777" w:rsidR="00FF3EBB" w:rsidRPr="001D2A61" w:rsidRDefault="00973322">
            <w:pPr>
              <w:rPr>
                <w:sz w:val="20"/>
                <w:szCs w:val="20"/>
              </w:rPr>
            </w:pPr>
            <w:proofErr w:type="spellStart"/>
            <w:r w:rsidRPr="001D2A61">
              <w:rPr>
                <w:sz w:val="20"/>
                <w:szCs w:val="20"/>
              </w:rPr>
              <w:t>Sains</w:t>
            </w:r>
            <w:proofErr w:type="spellEnd"/>
            <w:r w:rsidRPr="001D2A61">
              <w:rPr>
                <w:sz w:val="20"/>
                <w:szCs w:val="20"/>
              </w:rPr>
              <w:t xml:space="preserve"> Maklumat</w:t>
            </w:r>
          </w:p>
        </w:tc>
      </w:tr>
    </w:tbl>
    <w:p w14:paraId="2AF6DB2F" w14:textId="77777777" w:rsidR="00444567" w:rsidRDefault="00444567"/>
    <w:p w14:paraId="5B437722" w14:textId="06426CBF" w:rsidR="008E6BC8" w:rsidRDefault="008E6BC8">
      <w:r>
        <w:br w:type="page"/>
      </w:r>
    </w:p>
    <w:p w14:paraId="3D529BC0" w14:textId="77777777" w:rsidR="00EA5177" w:rsidRDefault="00EA5177"/>
    <w:p w14:paraId="463E441E" w14:textId="77777777" w:rsidR="00167BC1" w:rsidRPr="005976A6" w:rsidRDefault="00167BC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3"/>
        <w:gridCol w:w="1396"/>
        <w:gridCol w:w="1030"/>
        <w:gridCol w:w="1195"/>
        <w:gridCol w:w="3013"/>
      </w:tblGrid>
      <w:tr w:rsidR="000B45F4" w:rsidRPr="005976A6" w14:paraId="4108418A" w14:textId="77777777" w:rsidTr="00302930">
        <w:tc>
          <w:tcPr>
            <w:tcW w:w="9747" w:type="dxa"/>
            <w:gridSpan w:val="5"/>
            <w:shd w:val="clear" w:color="auto" w:fill="CCFFCC"/>
          </w:tcPr>
          <w:p w14:paraId="6D417986" w14:textId="77777777" w:rsidR="00161B01" w:rsidRPr="00475C9F" w:rsidRDefault="000B45F4" w:rsidP="003C55B1">
            <w:pPr>
              <w:rPr>
                <w:b/>
              </w:rPr>
            </w:pPr>
            <w:r w:rsidRPr="00475C9F">
              <w:rPr>
                <w:b/>
              </w:rPr>
              <w:t xml:space="preserve">D. PENGALAMAN SAINTIFIK DAN PENGKHUSUSAN </w:t>
            </w:r>
          </w:p>
          <w:p w14:paraId="03DFF009" w14:textId="77777777" w:rsidR="000B45F4" w:rsidRPr="005976A6" w:rsidRDefault="000B45F4" w:rsidP="003C55B1">
            <w:r w:rsidRPr="00475C9F">
              <w:rPr>
                <w:b/>
                <w:i/>
                <w:sz w:val="18"/>
                <w:szCs w:val="18"/>
              </w:rPr>
              <w:t xml:space="preserve">(Scientific experience and </w:t>
            </w:r>
            <w:proofErr w:type="spellStart"/>
            <w:r w:rsidRPr="00475C9F">
              <w:rPr>
                <w:b/>
                <w:i/>
                <w:sz w:val="18"/>
                <w:szCs w:val="18"/>
              </w:rPr>
              <w:t>Specialisation</w:t>
            </w:r>
            <w:proofErr w:type="spellEnd"/>
            <w:r w:rsidRPr="00475C9F">
              <w:rPr>
                <w:b/>
                <w:i/>
                <w:sz w:val="18"/>
                <w:szCs w:val="18"/>
              </w:rPr>
              <w:t>)</w:t>
            </w:r>
          </w:p>
        </w:tc>
      </w:tr>
      <w:tr w:rsidR="000B45F4" w:rsidRPr="005976A6" w14:paraId="42B380FC" w14:textId="77777777" w:rsidTr="00302930">
        <w:trPr>
          <w:trHeight w:val="560"/>
        </w:trPr>
        <w:tc>
          <w:tcPr>
            <w:tcW w:w="3113" w:type="dxa"/>
          </w:tcPr>
          <w:p w14:paraId="74C734C7" w14:textId="77777777" w:rsidR="000B45F4" w:rsidRPr="00475C9F" w:rsidRDefault="000B45F4" w:rsidP="003C55B1">
            <w:pPr>
              <w:rPr>
                <w:i/>
                <w:sz w:val="18"/>
                <w:szCs w:val="18"/>
              </w:rPr>
            </w:pPr>
            <w:r w:rsidRPr="00475C9F">
              <w:rPr>
                <w:i/>
                <w:sz w:val="18"/>
                <w:szCs w:val="18"/>
              </w:rPr>
              <w:t>Organization</w:t>
            </w:r>
          </w:p>
        </w:tc>
        <w:tc>
          <w:tcPr>
            <w:tcW w:w="1396" w:type="dxa"/>
          </w:tcPr>
          <w:p w14:paraId="1940BAD8" w14:textId="77777777" w:rsidR="000B45F4" w:rsidRPr="00475C9F" w:rsidRDefault="000B45F4" w:rsidP="003C55B1">
            <w:pPr>
              <w:rPr>
                <w:i/>
                <w:sz w:val="18"/>
                <w:szCs w:val="18"/>
              </w:rPr>
            </w:pPr>
            <w:r w:rsidRPr="00475C9F">
              <w:rPr>
                <w:i/>
                <w:sz w:val="18"/>
                <w:szCs w:val="18"/>
              </w:rPr>
              <w:t>Position</w:t>
            </w:r>
          </w:p>
        </w:tc>
        <w:tc>
          <w:tcPr>
            <w:tcW w:w="1030" w:type="dxa"/>
          </w:tcPr>
          <w:p w14:paraId="634CB061" w14:textId="77777777" w:rsidR="000B45F4" w:rsidRPr="00475C9F" w:rsidRDefault="000B45F4" w:rsidP="003C55B1">
            <w:pPr>
              <w:rPr>
                <w:i/>
                <w:sz w:val="18"/>
                <w:szCs w:val="18"/>
              </w:rPr>
            </w:pPr>
            <w:r w:rsidRPr="00475C9F">
              <w:rPr>
                <w:i/>
                <w:sz w:val="18"/>
                <w:szCs w:val="18"/>
              </w:rPr>
              <w:t xml:space="preserve">Start Date </w:t>
            </w:r>
          </w:p>
        </w:tc>
        <w:tc>
          <w:tcPr>
            <w:tcW w:w="1195" w:type="dxa"/>
          </w:tcPr>
          <w:p w14:paraId="1017771F" w14:textId="77777777" w:rsidR="000B45F4" w:rsidRPr="00475C9F" w:rsidRDefault="000B45F4" w:rsidP="003C55B1">
            <w:pPr>
              <w:rPr>
                <w:i/>
                <w:sz w:val="18"/>
                <w:szCs w:val="18"/>
              </w:rPr>
            </w:pPr>
            <w:r w:rsidRPr="00475C9F">
              <w:rPr>
                <w:i/>
                <w:sz w:val="18"/>
                <w:szCs w:val="18"/>
              </w:rPr>
              <w:t xml:space="preserve">End Date </w:t>
            </w:r>
          </w:p>
        </w:tc>
        <w:tc>
          <w:tcPr>
            <w:tcW w:w="3013" w:type="dxa"/>
          </w:tcPr>
          <w:p w14:paraId="6F4199BB" w14:textId="77777777" w:rsidR="000B45F4" w:rsidRPr="00475C9F" w:rsidRDefault="000B45F4" w:rsidP="003C55B1">
            <w:pPr>
              <w:rPr>
                <w:i/>
                <w:sz w:val="18"/>
                <w:szCs w:val="18"/>
              </w:rPr>
            </w:pPr>
            <w:r w:rsidRPr="00475C9F">
              <w:rPr>
                <w:i/>
                <w:sz w:val="18"/>
                <w:szCs w:val="18"/>
              </w:rPr>
              <w:t>Expertise</w:t>
            </w:r>
          </w:p>
        </w:tc>
      </w:tr>
      <w:tr w:rsidR="000B45F4" w:rsidRPr="001D2A61" w14:paraId="66B3CEF9" w14:textId="77777777" w:rsidTr="00302930">
        <w:trPr>
          <w:trHeight w:val="665"/>
        </w:trPr>
        <w:tc>
          <w:tcPr>
            <w:tcW w:w="3113" w:type="dxa"/>
          </w:tcPr>
          <w:p w14:paraId="7B682CAB" w14:textId="77777777" w:rsidR="000B45F4" w:rsidRPr="001D2A61" w:rsidRDefault="00973322" w:rsidP="003C55B1">
            <w:pPr>
              <w:rPr>
                <w:sz w:val="20"/>
                <w:szCs w:val="20"/>
              </w:rPr>
            </w:pPr>
            <w:r w:rsidRPr="001D2A61">
              <w:rPr>
                <w:sz w:val="20"/>
                <w:szCs w:val="20"/>
              </w:rPr>
              <w:t xml:space="preserve">Pusat </w:t>
            </w:r>
            <w:proofErr w:type="spellStart"/>
            <w:r w:rsidRPr="001D2A61">
              <w:rPr>
                <w:sz w:val="20"/>
                <w:szCs w:val="20"/>
              </w:rPr>
              <w:t>Pengajian</w:t>
            </w:r>
            <w:proofErr w:type="spellEnd"/>
            <w:r w:rsidRPr="001D2A61">
              <w:rPr>
                <w:sz w:val="20"/>
                <w:szCs w:val="20"/>
              </w:rPr>
              <w:t xml:space="preserve"> </w:t>
            </w:r>
            <w:proofErr w:type="spellStart"/>
            <w:r w:rsidRPr="001D2A61">
              <w:rPr>
                <w:sz w:val="20"/>
                <w:szCs w:val="20"/>
              </w:rPr>
              <w:t>Matrikulasi</w:t>
            </w:r>
            <w:proofErr w:type="spellEnd"/>
            <w:r w:rsidRPr="001D2A61">
              <w:rPr>
                <w:sz w:val="20"/>
                <w:szCs w:val="20"/>
              </w:rPr>
              <w:t xml:space="preserve"> UPM</w:t>
            </w:r>
          </w:p>
        </w:tc>
        <w:tc>
          <w:tcPr>
            <w:tcW w:w="1396" w:type="dxa"/>
          </w:tcPr>
          <w:p w14:paraId="66869641" w14:textId="77777777" w:rsidR="000B45F4" w:rsidRPr="001D2A61" w:rsidRDefault="00973322" w:rsidP="003C55B1">
            <w:pPr>
              <w:rPr>
                <w:sz w:val="20"/>
                <w:szCs w:val="20"/>
              </w:rPr>
            </w:pPr>
            <w:r w:rsidRPr="001D2A61">
              <w:rPr>
                <w:sz w:val="20"/>
                <w:szCs w:val="20"/>
              </w:rPr>
              <w:t xml:space="preserve">Guru </w:t>
            </w:r>
            <w:proofErr w:type="spellStart"/>
            <w:r w:rsidRPr="001D2A61">
              <w:rPr>
                <w:sz w:val="20"/>
                <w:szCs w:val="20"/>
              </w:rPr>
              <w:t>Sains</w:t>
            </w:r>
            <w:proofErr w:type="spellEnd"/>
          </w:p>
        </w:tc>
        <w:tc>
          <w:tcPr>
            <w:tcW w:w="1030" w:type="dxa"/>
          </w:tcPr>
          <w:p w14:paraId="543F1873" w14:textId="77777777" w:rsidR="000B45F4" w:rsidRPr="001D2A61" w:rsidRDefault="00973322" w:rsidP="003C55B1">
            <w:pPr>
              <w:rPr>
                <w:sz w:val="20"/>
                <w:szCs w:val="20"/>
              </w:rPr>
            </w:pPr>
            <w:r w:rsidRPr="001D2A61">
              <w:rPr>
                <w:sz w:val="20"/>
                <w:szCs w:val="20"/>
              </w:rPr>
              <w:t>1994</w:t>
            </w:r>
          </w:p>
        </w:tc>
        <w:tc>
          <w:tcPr>
            <w:tcW w:w="1195" w:type="dxa"/>
          </w:tcPr>
          <w:p w14:paraId="1399CFA4" w14:textId="77777777" w:rsidR="000B45F4" w:rsidRPr="001D2A61" w:rsidRDefault="00973322" w:rsidP="003C55B1">
            <w:pPr>
              <w:rPr>
                <w:sz w:val="20"/>
                <w:szCs w:val="20"/>
              </w:rPr>
            </w:pPr>
            <w:r w:rsidRPr="001D2A61">
              <w:rPr>
                <w:sz w:val="20"/>
                <w:szCs w:val="20"/>
              </w:rPr>
              <w:t>2000</w:t>
            </w:r>
          </w:p>
        </w:tc>
        <w:tc>
          <w:tcPr>
            <w:tcW w:w="3013" w:type="dxa"/>
          </w:tcPr>
          <w:p w14:paraId="0EBF9495" w14:textId="1E9DE68C" w:rsidR="000B45F4" w:rsidRPr="001D2A61" w:rsidRDefault="00312C59" w:rsidP="003C55B1">
            <w:pPr>
              <w:rPr>
                <w:sz w:val="20"/>
                <w:szCs w:val="20"/>
              </w:rPr>
            </w:pPr>
            <w:r>
              <w:rPr>
                <w:sz w:val="20"/>
                <w:szCs w:val="20"/>
              </w:rPr>
              <w:t>T</w:t>
            </w:r>
            <w:r w:rsidR="004E1C97">
              <w:rPr>
                <w:sz w:val="20"/>
                <w:szCs w:val="20"/>
              </w:rPr>
              <w:t>eaching</w:t>
            </w:r>
          </w:p>
        </w:tc>
      </w:tr>
      <w:tr w:rsidR="000B45F4" w:rsidRPr="001D2A61" w14:paraId="0F25BD8D" w14:textId="77777777" w:rsidTr="00302930">
        <w:trPr>
          <w:trHeight w:val="710"/>
        </w:trPr>
        <w:tc>
          <w:tcPr>
            <w:tcW w:w="3113" w:type="dxa"/>
          </w:tcPr>
          <w:p w14:paraId="1B18252A" w14:textId="77777777" w:rsidR="007976FA" w:rsidRPr="001D2A61" w:rsidRDefault="00973322" w:rsidP="003C55B1">
            <w:pPr>
              <w:rPr>
                <w:sz w:val="20"/>
                <w:szCs w:val="20"/>
              </w:rPr>
            </w:pPr>
            <w:proofErr w:type="spellStart"/>
            <w:r w:rsidRPr="001D2A61">
              <w:rPr>
                <w:sz w:val="20"/>
                <w:szCs w:val="20"/>
              </w:rPr>
              <w:t>Fakulti</w:t>
            </w:r>
            <w:proofErr w:type="spellEnd"/>
            <w:r w:rsidRPr="001D2A61">
              <w:rPr>
                <w:sz w:val="20"/>
                <w:szCs w:val="20"/>
              </w:rPr>
              <w:t xml:space="preserve"> </w:t>
            </w:r>
            <w:proofErr w:type="spellStart"/>
            <w:r w:rsidRPr="001D2A61">
              <w:rPr>
                <w:sz w:val="20"/>
                <w:szCs w:val="20"/>
              </w:rPr>
              <w:t>Pengajian</w:t>
            </w:r>
            <w:proofErr w:type="spellEnd"/>
            <w:r w:rsidRPr="001D2A61">
              <w:rPr>
                <w:sz w:val="20"/>
                <w:szCs w:val="20"/>
              </w:rPr>
              <w:t xml:space="preserve"> Pendidikan</w:t>
            </w:r>
          </w:p>
          <w:p w14:paraId="085675A8" w14:textId="77777777" w:rsidR="007976FA" w:rsidRPr="001D2A61" w:rsidRDefault="007976FA" w:rsidP="007976FA">
            <w:pPr>
              <w:rPr>
                <w:sz w:val="20"/>
                <w:szCs w:val="20"/>
              </w:rPr>
            </w:pPr>
          </w:p>
          <w:p w14:paraId="77EC66C0" w14:textId="77777777" w:rsidR="000B45F4" w:rsidRPr="001D2A61" w:rsidRDefault="000B45F4" w:rsidP="00475C9F">
            <w:pPr>
              <w:jc w:val="right"/>
              <w:rPr>
                <w:sz w:val="20"/>
                <w:szCs w:val="20"/>
              </w:rPr>
            </w:pPr>
          </w:p>
        </w:tc>
        <w:tc>
          <w:tcPr>
            <w:tcW w:w="1396" w:type="dxa"/>
          </w:tcPr>
          <w:p w14:paraId="432EC0D9" w14:textId="77777777" w:rsidR="000B45F4" w:rsidRPr="001D2A61" w:rsidRDefault="00973322" w:rsidP="003C55B1">
            <w:pPr>
              <w:rPr>
                <w:sz w:val="20"/>
                <w:szCs w:val="20"/>
              </w:rPr>
            </w:pPr>
            <w:r w:rsidRPr="001D2A61">
              <w:rPr>
                <w:sz w:val="20"/>
                <w:szCs w:val="20"/>
              </w:rPr>
              <w:t>Tutor</w:t>
            </w:r>
          </w:p>
        </w:tc>
        <w:tc>
          <w:tcPr>
            <w:tcW w:w="1030" w:type="dxa"/>
          </w:tcPr>
          <w:p w14:paraId="73A90A4A" w14:textId="77777777" w:rsidR="000B45F4" w:rsidRPr="001D2A61" w:rsidRDefault="00973322" w:rsidP="003C55B1">
            <w:pPr>
              <w:rPr>
                <w:sz w:val="20"/>
                <w:szCs w:val="20"/>
              </w:rPr>
            </w:pPr>
            <w:r w:rsidRPr="001D2A61">
              <w:rPr>
                <w:sz w:val="20"/>
                <w:szCs w:val="20"/>
              </w:rPr>
              <w:t>2001</w:t>
            </w:r>
          </w:p>
        </w:tc>
        <w:tc>
          <w:tcPr>
            <w:tcW w:w="1195" w:type="dxa"/>
          </w:tcPr>
          <w:p w14:paraId="36FCA155" w14:textId="77777777" w:rsidR="000B45F4" w:rsidRPr="001D2A61" w:rsidRDefault="00973322" w:rsidP="003C55B1">
            <w:pPr>
              <w:rPr>
                <w:sz w:val="20"/>
                <w:szCs w:val="20"/>
              </w:rPr>
            </w:pPr>
            <w:r w:rsidRPr="001D2A61">
              <w:rPr>
                <w:sz w:val="20"/>
                <w:szCs w:val="20"/>
              </w:rPr>
              <w:t>2002</w:t>
            </w:r>
          </w:p>
        </w:tc>
        <w:tc>
          <w:tcPr>
            <w:tcW w:w="3013" w:type="dxa"/>
          </w:tcPr>
          <w:p w14:paraId="14C61BD0" w14:textId="658E136C" w:rsidR="000B45F4" w:rsidRPr="001D2A61" w:rsidRDefault="004E1C97" w:rsidP="003C55B1">
            <w:pPr>
              <w:rPr>
                <w:sz w:val="20"/>
                <w:szCs w:val="20"/>
              </w:rPr>
            </w:pPr>
            <w:r>
              <w:rPr>
                <w:sz w:val="20"/>
                <w:szCs w:val="20"/>
              </w:rPr>
              <w:t>Research/teaching</w:t>
            </w:r>
          </w:p>
        </w:tc>
      </w:tr>
      <w:tr w:rsidR="00973322" w:rsidRPr="001D2A61" w14:paraId="2CE28732" w14:textId="77777777" w:rsidTr="00302930">
        <w:trPr>
          <w:trHeight w:val="560"/>
        </w:trPr>
        <w:tc>
          <w:tcPr>
            <w:tcW w:w="3113" w:type="dxa"/>
          </w:tcPr>
          <w:p w14:paraId="35E58C89" w14:textId="77777777" w:rsidR="00973322" w:rsidRPr="001D2A61" w:rsidRDefault="00973322" w:rsidP="003C55B1">
            <w:pPr>
              <w:rPr>
                <w:sz w:val="20"/>
                <w:szCs w:val="20"/>
              </w:rPr>
            </w:pPr>
            <w:proofErr w:type="spellStart"/>
            <w:r w:rsidRPr="001D2A61">
              <w:rPr>
                <w:sz w:val="20"/>
                <w:szCs w:val="20"/>
              </w:rPr>
              <w:t>Fakulti</w:t>
            </w:r>
            <w:proofErr w:type="spellEnd"/>
            <w:r w:rsidRPr="001D2A61">
              <w:rPr>
                <w:sz w:val="20"/>
                <w:szCs w:val="20"/>
              </w:rPr>
              <w:t xml:space="preserve"> </w:t>
            </w:r>
            <w:proofErr w:type="spellStart"/>
            <w:r w:rsidRPr="001D2A61">
              <w:rPr>
                <w:sz w:val="20"/>
                <w:szCs w:val="20"/>
              </w:rPr>
              <w:t>Pengajian</w:t>
            </w:r>
            <w:proofErr w:type="spellEnd"/>
            <w:r w:rsidRPr="001D2A61">
              <w:rPr>
                <w:sz w:val="20"/>
                <w:szCs w:val="20"/>
              </w:rPr>
              <w:t xml:space="preserve"> Pendidikan</w:t>
            </w:r>
          </w:p>
        </w:tc>
        <w:tc>
          <w:tcPr>
            <w:tcW w:w="1396" w:type="dxa"/>
          </w:tcPr>
          <w:p w14:paraId="424D3418" w14:textId="77777777" w:rsidR="00973322" w:rsidRPr="001D2A61" w:rsidRDefault="00973322" w:rsidP="003C55B1">
            <w:pPr>
              <w:rPr>
                <w:sz w:val="20"/>
                <w:szCs w:val="20"/>
              </w:rPr>
            </w:pPr>
            <w:proofErr w:type="spellStart"/>
            <w:r w:rsidRPr="001D2A61">
              <w:rPr>
                <w:sz w:val="20"/>
                <w:szCs w:val="20"/>
              </w:rPr>
              <w:t>Pensyarah</w:t>
            </w:r>
            <w:proofErr w:type="spellEnd"/>
          </w:p>
        </w:tc>
        <w:tc>
          <w:tcPr>
            <w:tcW w:w="1030" w:type="dxa"/>
          </w:tcPr>
          <w:p w14:paraId="26D44BC5" w14:textId="77777777" w:rsidR="00973322" w:rsidRPr="001D2A61" w:rsidRDefault="00973322" w:rsidP="003C55B1">
            <w:pPr>
              <w:rPr>
                <w:sz w:val="20"/>
                <w:szCs w:val="20"/>
              </w:rPr>
            </w:pPr>
            <w:r w:rsidRPr="001D2A61">
              <w:rPr>
                <w:sz w:val="20"/>
                <w:szCs w:val="20"/>
              </w:rPr>
              <w:t>2003</w:t>
            </w:r>
          </w:p>
        </w:tc>
        <w:tc>
          <w:tcPr>
            <w:tcW w:w="1195" w:type="dxa"/>
          </w:tcPr>
          <w:p w14:paraId="396B903F" w14:textId="77777777" w:rsidR="00973322" w:rsidRPr="001D2A61" w:rsidRDefault="00973322" w:rsidP="003C55B1">
            <w:pPr>
              <w:rPr>
                <w:sz w:val="20"/>
                <w:szCs w:val="20"/>
              </w:rPr>
            </w:pPr>
          </w:p>
        </w:tc>
        <w:tc>
          <w:tcPr>
            <w:tcW w:w="3013" w:type="dxa"/>
          </w:tcPr>
          <w:p w14:paraId="6E8985E5" w14:textId="1D155D50" w:rsidR="00973322" w:rsidRPr="001D2A61" w:rsidRDefault="004E1C97" w:rsidP="003C55B1">
            <w:pPr>
              <w:rPr>
                <w:sz w:val="20"/>
                <w:szCs w:val="20"/>
              </w:rPr>
            </w:pPr>
            <w:r>
              <w:rPr>
                <w:sz w:val="20"/>
                <w:szCs w:val="20"/>
              </w:rPr>
              <w:t>Research/teaching</w:t>
            </w:r>
          </w:p>
        </w:tc>
      </w:tr>
      <w:tr w:rsidR="00D753EE" w:rsidRPr="001D2A61" w14:paraId="3A32109D" w14:textId="77777777" w:rsidTr="00302930">
        <w:trPr>
          <w:trHeight w:val="560"/>
        </w:trPr>
        <w:tc>
          <w:tcPr>
            <w:tcW w:w="3113" w:type="dxa"/>
          </w:tcPr>
          <w:p w14:paraId="580EC95A" w14:textId="2DB41A2C" w:rsidR="00D753EE" w:rsidRPr="001D2A61" w:rsidRDefault="00D753EE" w:rsidP="003C55B1">
            <w:pPr>
              <w:rPr>
                <w:sz w:val="20"/>
                <w:szCs w:val="20"/>
              </w:rPr>
            </w:pPr>
            <w:proofErr w:type="spellStart"/>
            <w:r>
              <w:rPr>
                <w:sz w:val="20"/>
                <w:szCs w:val="20"/>
              </w:rPr>
              <w:t>Fakuti</w:t>
            </w:r>
            <w:proofErr w:type="spellEnd"/>
            <w:r>
              <w:rPr>
                <w:sz w:val="20"/>
                <w:szCs w:val="20"/>
              </w:rPr>
              <w:t xml:space="preserve"> </w:t>
            </w:r>
            <w:proofErr w:type="spellStart"/>
            <w:r>
              <w:rPr>
                <w:sz w:val="20"/>
                <w:szCs w:val="20"/>
              </w:rPr>
              <w:t>Pengajian</w:t>
            </w:r>
            <w:proofErr w:type="spellEnd"/>
            <w:r>
              <w:rPr>
                <w:sz w:val="20"/>
                <w:szCs w:val="20"/>
              </w:rPr>
              <w:t xml:space="preserve"> Pendidikan</w:t>
            </w:r>
          </w:p>
        </w:tc>
        <w:tc>
          <w:tcPr>
            <w:tcW w:w="1396" w:type="dxa"/>
          </w:tcPr>
          <w:p w14:paraId="4A4F6413" w14:textId="715CDA3B" w:rsidR="00D753EE" w:rsidRPr="001D2A61" w:rsidRDefault="00D753EE" w:rsidP="003C55B1">
            <w:pPr>
              <w:rPr>
                <w:sz w:val="20"/>
                <w:szCs w:val="20"/>
              </w:rPr>
            </w:pPr>
            <w:r>
              <w:rPr>
                <w:sz w:val="20"/>
                <w:szCs w:val="20"/>
              </w:rPr>
              <w:t>Prof. Madya</w:t>
            </w:r>
          </w:p>
        </w:tc>
        <w:tc>
          <w:tcPr>
            <w:tcW w:w="1030" w:type="dxa"/>
          </w:tcPr>
          <w:p w14:paraId="62BF19B2" w14:textId="122CF7E2" w:rsidR="00D753EE" w:rsidRPr="001D2A61" w:rsidRDefault="00D753EE" w:rsidP="003C55B1">
            <w:pPr>
              <w:rPr>
                <w:sz w:val="20"/>
                <w:szCs w:val="20"/>
              </w:rPr>
            </w:pPr>
            <w:r>
              <w:rPr>
                <w:sz w:val="20"/>
                <w:szCs w:val="20"/>
              </w:rPr>
              <w:t>2014</w:t>
            </w:r>
          </w:p>
        </w:tc>
        <w:tc>
          <w:tcPr>
            <w:tcW w:w="1195" w:type="dxa"/>
          </w:tcPr>
          <w:p w14:paraId="5849B7FA" w14:textId="77777777" w:rsidR="00D753EE" w:rsidRPr="001D2A61" w:rsidRDefault="00D753EE" w:rsidP="003C55B1">
            <w:pPr>
              <w:rPr>
                <w:sz w:val="20"/>
                <w:szCs w:val="20"/>
              </w:rPr>
            </w:pPr>
          </w:p>
        </w:tc>
        <w:tc>
          <w:tcPr>
            <w:tcW w:w="3013" w:type="dxa"/>
          </w:tcPr>
          <w:p w14:paraId="1F23C465" w14:textId="1F712939" w:rsidR="00D753EE" w:rsidRPr="001D2A61" w:rsidRDefault="004E1C97" w:rsidP="003C55B1">
            <w:pPr>
              <w:rPr>
                <w:sz w:val="20"/>
                <w:szCs w:val="20"/>
              </w:rPr>
            </w:pPr>
            <w:r>
              <w:rPr>
                <w:sz w:val="20"/>
                <w:szCs w:val="20"/>
              </w:rPr>
              <w:t>Research/teaching</w:t>
            </w:r>
          </w:p>
        </w:tc>
      </w:tr>
      <w:tr w:rsidR="00E207F2" w:rsidRPr="00E207F2" w14:paraId="25824F40" w14:textId="77777777" w:rsidTr="00302930">
        <w:trPr>
          <w:trHeight w:val="560"/>
        </w:trPr>
        <w:tc>
          <w:tcPr>
            <w:tcW w:w="3113" w:type="dxa"/>
          </w:tcPr>
          <w:p w14:paraId="3B84A862" w14:textId="7D1CD62C" w:rsidR="00E207F2" w:rsidRPr="00E207F2" w:rsidRDefault="00E207F2" w:rsidP="003C55B1">
            <w:pPr>
              <w:rPr>
                <w:rFonts w:ascii="Arial" w:hAnsi="Arial" w:cs="Arial"/>
              </w:rPr>
            </w:pPr>
            <w:r w:rsidRPr="00E207F2">
              <w:rPr>
                <w:rFonts w:ascii="Arial" w:hAnsi="Arial" w:cs="Arial"/>
              </w:rPr>
              <w:t>Subjects taught</w:t>
            </w:r>
          </w:p>
        </w:tc>
        <w:tc>
          <w:tcPr>
            <w:tcW w:w="1396" w:type="dxa"/>
          </w:tcPr>
          <w:p w14:paraId="6B3C9DBA" w14:textId="77777777" w:rsidR="00E207F2" w:rsidRPr="00E207F2" w:rsidRDefault="00E207F2" w:rsidP="003C55B1">
            <w:pPr>
              <w:rPr>
                <w:rFonts w:ascii="Arial" w:hAnsi="Arial" w:cs="Arial"/>
              </w:rPr>
            </w:pPr>
          </w:p>
        </w:tc>
        <w:tc>
          <w:tcPr>
            <w:tcW w:w="1030" w:type="dxa"/>
          </w:tcPr>
          <w:p w14:paraId="0F7BD884" w14:textId="77777777" w:rsidR="00E207F2" w:rsidRPr="00E207F2" w:rsidRDefault="00E207F2" w:rsidP="003C55B1">
            <w:pPr>
              <w:rPr>
                <w:rFonts w:ascii="Arial" w:hAnsi="Arial" w:cs="Arial"/>
              </w:rPr>
            </w:pPr>
          </w:p>
        </w:tc>
        <w:tc>
          <w:tcPr>
            <w:tcW w:w="1195" w:type="dxa"/>
          </w:tcPr>
          <w:p w14:paraId="1D2E01D1" w14:textId="77777777" w:rsidR="00E207F2" w:rsidRPr="00E207F2" w:rsidRDefault="00E207F2" w:rsidP="003C55B1">
            <w:pPr>
              <w:rPr>
                <w:rFonts w:ascii="Arial" w:hAnsi="Arial" w:cs="Arial"/>
              </w:rPr>
            </w:pPr>
          </w:p>
        </w:tc>
        <w:tc>
          <w:tcPr>
            <w:tcW w:w="3013" w:type="dxa"/>
          </w:tcPr>
          <w:p w14:paraId="09087BCE" w14:textId="77777777" w:rsidR="00E207F2" w:rsidRPr="00E207F2" w:rsidRDefault="00E207F2" w:rsidP="003C55B1">
            <w:pPr>
              <w:rPr>
                <w:rFonts w:ascii="Arial" w:hAnsi="Arial" w:cs="Arial"/>
              </w:rPr>
            </w:pPr>
          </w:p>
        </w:tc>
      </w:tr>
      <w:tr w:rsidR="00E207F2" w:rsidRPr="00E207F2" w14:paraId="34ADC900" w14:textId="77777777" w:rsidTr="00D93109">
        <w:trPr>
          <w:trHeight w:val="560"/>
        </w:trPr>
        <w:tc>
          <w:tcPr>
            <w:tcW w:w="9747" w:type="dxa"/>
            <w:gridSpan w:val="5"/>
          </w:tcPr>
          <w:p w14:paraId="2E64503B" w14:textId="77777777" w:rsidR="00312C59" w:rsidRDefault="00E207F2" w:rsidP="00E207F2">
            <w:pPr>
              <w:rPr>
                <w:rFonts w:ascii="Arial Narrow" w:hAnsi="Arial Narrow" w:cs="Arial"/>
              </w:rPr>
            </w:pPr>
            <w:r w:rsidRPr="00312C59">
              <w:rPr>
                <w:rFonts w:ascii="Arial Narrow" w:hAnsi="Arial Narrow" w:cs="Arial"/>
              </w:rPr>
              <w:t xml:space="preserve">EDU 3031 Computer in Education, </w:t>
            </w:r>
          </w:p>
          <w:p w14:paraId="56D20370" w14:textId="77777777" w:rsidR="00312C59" w:rsidRDefault="00E207F2" w:rsidP="00E207F2">
            <w:pPr>
              <w:rPr>
                <w:rFonts w:ascii="Arial Narrow" w:hAnsi="Arial Narrow" w:cs="Arial"/>
              </w:rPr>
            </w:pPr>
            <w:r w:rsidRPr="00312C59">
              <w:rPr>
                <w:rFonts w:ascii="Arial Narrow" w:hAnsi="Arial Narrow" w:cs="Arial"/>
              </w:rPr>
              <w:t xml:space="preserve">EDU </w:t>
            </w:r>
            <w:proofErr w:type="gramStart"/>
            <w:r w:rsidRPr="00312C59">
              <w:rPr>
                <w:rFonts w:ascii="Arial Narrow" w:hAnsi="Arial Narrow" w:cs="Arial"/>
              </w:rPr>
              <w:t>3033  Information</w:t>
            </w:r>
            <w:proofErr w:type="gramEnd"/>
            <w:r w:rsidRPr="00312C59">
              <w:rPr>
                <w:rFonts w:ascii="Arial Narrow" w:hAnsi="Arial Narrow" w:cs="Arial"/>
              </w:rPr>
              <w:t xml:space="preserve"> Technology and Communication in Education, </w:t>
            </w:r>
          </w:p>
          <w:p w14:paraId="4DD8AF8D" w14:textId="77777777" w:rsidR="00312C59" w:rsidRDefault="00E207F2" w:rsidP="00E207F2">
            <w:pPr>
              <w:rPr>
                <w:rFonts w:ascii="Arial Narrow" w:hAnsi="Arial Narrow" w:cs="Arial"/>
              </w:rPr>
            </w:pPr>
            <w:r w:rsidRPr="00312C59">
              <w:rPr>
                <w:rFonts w:ascii="Arial Narrow" w:hAnsi="Arial Narrow" w:cs="Arial"/>
              </w:rPr>
              <w:t xml:space="preserve">EDU 5307 Computer in Teaching and Learning, </w:t>
            </w:r>
          </w:p>
          <w:p w14:paraId="2DC3CD8B" w14:textId="77777777" w:rsidR="00312C59" w:rsidRDefault="00E207F2" w:rsidP="00E207F2">
            <w:pPr>
              <w:rPr>
                <w:rFonts w:ascii="Arial Narrow" w:hAnsi="Arial Narrow" w:cs="Arial"/>
              </w:rPr>
            </w:pPr>
            <w:r w:rsidRPr="00312C59">
              <w:rPr>
                <w:rFonts w:ascii="Arial Narrow" w:hAnsi="Arial Narrow" w:cs="Arial"/>
              </w:rPr>
              <w:t xml:space="preserve">EDU 3782 Multimedia in Education, </w:t>
            </w:r>
          </w:p>
          <w:p w14:paraId="631CE3FE" w14:textId="77777777" w:rsidR="00312C59" w:rsidRDefault="00E207F2" w:rsidP="00E207F2">
            <w:pPr>
              <w:rPr>
                <w:rFonts w:ascii="Arial Narrow" w:hAnsi="Arial Narrow" w:cs="Arial"/>
              </w:rPr>
            </w:pPr>
            <w:r w:rsidRPr="00312C59">
              <w:rPr>
                <w:rFonts w:ascii="Arial Narrow" w:hAnsi="Arial Narrow" w:cs="Arial"/>
              </w:rPr>
              <w:t xml:space="preserve">EDU 3428 Computer Application in Technical Education, </w:t>
            </w:r>
          </w:p>
          <w:p w14:paraId="1314C7B6" w14:textId="77777777" w:rsidR="00312C59" w:rsidRDefault="00E207F2" w:rsidP="00E207F2">
            <w:pPr>
              <w:rPr>
                <w:rFonts w:ascii="Arial Narrow" w:hAnsi="Arial Narrow" w:cs="Arial"/>
              </w:rPr>
            </w:pPr>
            <w:r w:rsidRPr="00312C59">
              <w:rPr>
                <w:rFonts w:ascii="Arial Narrow" w:hAnsi="Arial Narrow" w:cs="Arial"/>
              </w:rPr>
              <w:t xml:space="preserve">FCE3900 Educational Research, </w:t>
            </w:r>
          </w:p>
          <w:p w14:paraId="34419CBA" w14:textId="77777777" w:rsidR="00312C59" w:rsidRDefault="00E207F2" w:rsidP="00E207F2">
            <w:pPr>
              <w:rPr>
                <w:rFonts w:ascii="Arial Narrow" w:hAnsi="Arial Narrow" w:cs="Arial"/>
              </w:rPr>
            </w:pPr>
            <w:r w:rsidRPr="00312C59">
              <w:rPr>
                <w:rFonts w:ascii="Arial Narrow" w:hAnsi="Arial Narrow" w:cs="Arial"/>
              </w:rPr>
              <w:t xml:space="preserve">EDU 3044 Educational Research, </w:t>
            </w:r>
          </w:p>
          <w:p w14:paraId="5D867BEA" w14:textId="77777777" w:rsidR="00312C59" w:rsidRDefault="00E207F2" w:rsidP="00E207F2">
            <w:pPr>
              <w:rPr>
                <w:rFonts w:ascii="Arial Narrow" w:hAnsi="Arial Narrow" w:cs="Arial"/>
              </w:rPr>
            </w:pPr>
            <w:r w:rsidRPr="00312C59">
              <w:rPr>
                <w:rFonts w:ascii="Arial Narrow" w:hAnsi="Arial Narrow" w:cs="Arial"/>
              </w:rPr>
              <w:t xml:space="preserve">EDU 3042 Measurement and Evaluation, </w:t>
            </w:r>
          </w:p>
          <w:p w14:paraId="271AEA53" w14:textId="77777777" w:rsidR="00312C59" w:rsidRDefault="00E207F2" w:rsidP="00E207F2">
            <w:pPr>
              <w:rPr>
                <w:rFonts w:ascii="Arial Narrow" w:hAnsi="Arial Narrow" w:cs="Arial"/>
              </w:rPr>
            </w:pPr>
            <w:r w:rsidRPr="00312C59">
              <w:rPr>
                <w:rFonts w:ascii="Arial Narrow" w:hAnsi="Arial Narrow" w:cs="Arial"/>
              </w:rPr>
              <w:t>EDU</w:t>
            </w:r>
            <w:r w:rsidR="00312C59">
              <w:rPr>
                <w:rFonts w:ascii="Arial Narrow" w:hAnsi="Arial Narrow" w:cs="Arial"/>
              </w:rPr>
              <w:t>/ERS</w:t>
            </w:r>
            <w:r w:rsidRPr="00312C59">
              <w:rPr>
                <w:rFonts w:ascii="Arial Narrow" w:hAnsi="Arial Narrow" w:cs="Arial"/>
              </w:rPr>
              <w:t xml:space="preserve"> 5950 Educational Statistic, </w:t>
            </w:r>
          </w:p>
          <w:p w14:paraId="24AE0420" w14:textId="4E9C2AF3" w:rsidR="00E207F2" w:rsidRDefault="00E207F2" w:rsidP="00E207F2">
            <w:pPr>
              <w:rPr>
                <w:rFonts w:ascii="Arial Narrow" w:hAnsi="Arial Narrow" w:cs="Arial"/>
              </w:rPr>
            </w:pPr>
            <w:r w:rsidRPr="00312C59">
              <w:rPr>
                <w:rFonts w:ascii="Arial Narrow" w:hAnsi="Arial Narrow" w:cs="Arial"/>
              </w:rPr>
              <w:t>EDU 5314 Multimedia in Teaching and Learning</w:t>
            </w:r>
          </w:p>
          <w:p w14:paraId="582879FA" w14:textId="476F2A8B" w:rsidR="00312C59" w:rsidRPr="00312C59" w:rsidRDefault="00312C59" w:rsidP="00E207F2">
            <w:pPr>
              <w:rPr>
                <w:rFonts w:ascii="Arial Narrow" w:hAnsi="Arial Narrow" w:cs="Arial"/>
              </w:rPr>
            </w:pPr>
            <w:r>
              <w:rPr>
                <w:rFonts w:ascii="Arial Narrow" w:hAnsi="Arial Narrow" w:cs="Arial"/>
              </w:rPr>
              <w:t xml:space="preserve">FCE3401 </w:t>
            </w:r>
            <w:proofErr w:type="spellStart"/>
            <w:r>
              <w:rPr>
                <w:rFonts w:ascii="Arial Narrow" w:hAnsi="Arial Narrow" w:cs="Arial"/>
              </w:rPr>
              <w:t>Teknologi</w:t>
            </w:r>
            <w:proofErr w:type="spellEnd"/>
            <w:r>
              <w:rPr>
                <w:rFonts w:ascii="Arial Narrow" w:hAnsi="Arial Narrow" w:cs="Arial"/>
              </w:rPr>
              <w:t xml:space="preserve"> Pendidikan</w:t>
            </w:r>
          </w:p>
          <w:p w14:paraId="55DDAFCA" w14:textId="0F711945" w:rsidR="00E207F2" w:rsidRPr="00312C59" w:rsidRDefault="00E207F2" w:rsidP="003C55B1">
            <w:pPr>
              <w:rPr>
                <w:rFonts w:ascii="Arial Narrow" w:hAnsi="Arial Narrow" w:cs="Arial"/>
              </w:rPr>
            </w:pPr>
          </w:p>
        </w:tc>
      </w:tr>
    </w:tbl>
    <w:p w14:paraId="086244E0" w14:textId="3CF90417" w:rsidR="00E207F2" w:rsidRDefault="00E207F2">
      <w:pP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7962"/>
      </w:tblGrid>
      <w:tr w:rsidR="00E207F2" w:rsidRPr="001D2A61" w14:paraId="0981BA9A" w14:textId="77777777" w:rsidTr="00D93109">
        <w:tc>
          <w:tcPr>
            <w:tcW w:w="9738" w:type="dxa"/>
            <w:gridSpan w:val="2"/>
            <w:shd w:val="clear" w:color="auto" w:fill="CCFFCC"/>
          </w:tcPr>
          <w:p w14:paraId="427E7CAC" w14:textId="77777777" w:rsidR="00E207F2" w:rsidRPr="001D2A61" w:rsidRDefault="00E207F2" w:rsidP="00D93109">
            <w:r w:rsidRPr="001D2A61">
              <w:rPr>
                <w:b/>
              </w:rPr>
              <w:t>G</w:t>
            </w:r>
            <w:r w:rsidRPr="00CB07BE">
              <w:rPr>
                <w:b/>
                <w:sz w:val="20"/>
                <w:szCs w:val="20"/>
              </w:rPr>
              <w:t>. SENARAI PENERBITAN (</w:t>
            </w:r>
            <w:proofErr w:type="spellStart"/>
            <w:r w:rsidRPr="00CB07BE">
              <w:rPr>
                <w:b/>
                <w:sz w:val="20"/>
                <w:szCs w:val="20"/>
              </w:rPr>
              <w:t>Sila</w:t>
            </w:r>
            <w:proofErr w:type="spellEnd"/>
            <w:r w:rsidRPr="00CB07BE">
              <w:rPr>
                <w:b/>
                <w:sz w:val="20"/>
                <w:szCs w:val="20"/>
              </w:rPr>
              <w:t xml:space="preserve"> </w:t>
            </w:r>
            <w:proofErr w:type="spellStart"/>
            <w:r w:rsidRPr="00CB07BE">
              <w:rPr>
                <w:b/>
                <w:sz w:val="20"/>
                <w:szCs w:val="20"/>
              </w:rPr>
              <w:t>masukan</w:t>
            </w:r>
            <w:proofErr w:type="spellEnd"/>
            <w:r w:rsidRPr="00CB07BE">
              <w:rPr>
                <w:b/>
                <w:sz w:val="20"/>
                <w:szCs w:val="20"/>
              </w:rPr>
              <w:t xml:space="preserve"> </w:t>
            </w:r>
            <w:proofErr w:type="spellStart"/>
            <w:r w:rsidRPr="00CB07BE">
              <w:rPr>
                <w:b/>
                <w:sz w:val="20"/>
                <w:szCs w:val="20"/>
              </w:rPr>
              <w:t>nama</w:t>
            </w:r>
            <w:proofErr w:type="spellEnd"/>
            <w:r w:rsidRPr="00CB07BE">
              <w:rPr>
                <w:b/>
                <w:sz w:val="20"/>
                <w:szCs w:val="20"/>
              </w:rPr>
              <w:t xml:space="preserve"> </w:t>
            </w:r>
            <w:proofErr w:type="spellStart"/>
            <w:r w:rsidRPr="00CB07BE">
              <w:rPr>
                <w:b/>
                <w:sz w:val="20"/>
                <w:szCs w:val="20"/>
              </w:rPr>
              <w:t>pengarang</w:t>
            </w:r>
            <w:proofErr w:type="spellEnd"/>
            <w:r w:rsidRPr="00CB07BE">
              <w:rPr>
                <w:b/>
                <w:sz w:val="20"/>
                <w:szCs w:val="20"/>
              </w:rPr>
              <w:t xml:space="preserve">, </w:t>
            </w:r>
            <w:proofErr w:type="spellStart"/>
            <w:r w:rsidRPr="00CB07BE">
              <w:rPr>
                <w:b/>
                <w:sz w:val="20"/>
                <w:szCs w:val="20"/>
              </w:rPr>
              <w:t>tajuk</w:t>
            </w:r>
            <w:proofErr w:type="spellEnd"/>
            <w:r w:rsidRPr="00CB07BE">
              <w:rPr>
                <w:b/>
                <w:sz w:val="20"/>
                <w:szCs w:val="20"/>
              </w:rPr>
              <w:t xml:space="preserve">, </w:t>
            </w:r>
            <w:proofErr w:type="spellStart"/>
            <w:r w:rsidRPr="00CB07BE">
              <w:rPr>
                <w:b/>
                <w:sz w:val="20"/>
                <w:szCs w:val="20"/>
              </w:rPr>
              <w:t>nama</w:t>
            </w:r>
            <w:proofErr w:type="spellEnd"/>
            <w:r w:rsidRPr="00CB07BE">
              <w:rPr>
                <w:b/>
                <w:sz w:val="20"/>
                <w:szCs w:val="20"/>
              </w:rPr>
              <w:t xml:space="preserve"> </w:t>
            </w:r>
            <w:proofErr w:type="spellStart"/>
            <w:r w:rsidRPr="00CB07BE">
              <w:rPr>
                <w:b/>
                <w:sz w:val="20"/>
                <w:szCs w:val="20"/>
              </w:rPr>
              <w:t>jurnal</w:t>
            </w:r>
            <w:proofErr w:type="spellEnd"/>
            <w:r w:rsidRPr="00CB07BE">
              <w:rPr>
                <w:b/>
                <w:sz w:val="20"/>
                <w:szCs w:val="20"/>
              </w:rPr>
              <w:t xml:space="preserve">, </w:t>
            </w:r>
            <w:proofErr w:type="spellStart"/>
            <w:r w:rsidRPr="00CB07BE">
              <w:rPr>
                <w:b/>
                <w:sz w:val="20"/>
                <w:szCs w:val="20"/>
              </w:rPr>
              <w:t>jilid</w:t>
            </w:r>
            <w:proofErr w:type="spellEnd"/>
            <w:r w:rsidRPr="00CB07BE">
              <w:rPr>
                <w:b/>
                <w:sz w:val="20"/>
                <w:szCs w:val="20"/>
              </w:rPr>
              <w:t xml:space="preserve">, </w:t>
            </w:r>
            <w:proofErr w:type="spellStart"/>
            <w:r w:rsidRPr="00CB07BE">
              <w:rPr>
                <w:b/>
                <w:sz w:val="20"/>
                <w:szCs w:val="20"/>
              </w:rPr>
              <w:t>muka</w:t>
            </w:r>
            <w:proofErr w:type="spellEnd"/>
            <w:r w:rsidRPr="00CB07BE">
              <w:rPr>
                <w:b/>
                <w:sz w:val="20"/>
                <w:szCs w:val="20"/>
              </w:rPr>
              <w:t xml:space="preserve"> </w:t>
            </w:r>
            <w:proofErr w:type="spellStart"/>
            <w:r w:rsidRPr="00CB07BE">
              <w:rPr>
                <w:b/>
                <w:sz w:val="20"/>
                <w:szCs w:val="20"/>
              </w:rPr>
              <w:t>surat</w:t>
            </w:r>
            <w:proofErr w:type="spellEnd"/>
            <w:r w:rsidRPr="00CB07BE">
              <w:rPr>
                <w:b/>
                <w:sz w:val="20"/>
                <w:szCs w:val="20"/>
              </w:rPr>
              <w:t xml:space="preserve"> dan </w:t>
            </w:r>
            <w:proofErr w:type="spellStart"/>
            <w:r w:rsidRPr="00CB07BE">
              <w:rPr>
                <w:b/>
                <w:sz w:val="20"/>
                <w:szCs w:val="20"/>
              </w:rPr>
              <w:t>tahun</w:t>
            </w:r>
            <w:proofErr w:type="spellEnd"/>
            <w:r w:rsidRPr="00CB07BE">
              <w:rPr>
                <w:b/>
                <w:sz w:val="20"/>
                <w:szCs w:val="20"/>
              </w:rPr>
              <w:t xml:space="preserve"> </w:t>
            </w:r>
            <w:proofErr w:type="spellStart"/>
            <w:r w:rsidRPr="00CB07BE">
              <w:rPr>
                <w:b/>
                <w:sz w:val="20"/>
                <w:szCs w:val="20"/>
              </w:rPr>
              <w:t>diterbitkan</w:t>
            </w:r>
            <w:proofErr w:type="spellEnd"/>
            <w:r w:rsidRPr="00CB07BE">
              <w:rPr>
                <w:b/>
                <w:sz w:val="20"/>
                <w:szCs w:val="20"/>
              </w:rPr>
              <w:t xml:space="preserve">) </w:t>
            </w:r>
            <w:r w:rsidRPr="00CB07BE">
              <w:rPr>
                <w:i/>
                <w:sz w:val="20"/>
                <w:szCs w:val="20"/>
              </w:rPr>
              <w:t>(List of publications – author (s), title, journal, volume, page and year published)</w:t>
            </w:r>
          </w:p>
        </w:tc>
      </w:tr>
      <w:tr w:rsidR="00E207F2" w:rsidRPr="00224851" w14:paraId="29115CCB" w14:textId="77777777" w:rsidTr="00D93109">
        <w:trPr>
          <w:trHeight w:val="404"/>
        </w:trPr>
        <w:tc>
          <w:tcPr>
            <w:tcW w:w="1783" w:type="dxa"/>
          </w:tcPr>
          <w:p w14:paraId="50E05526" w14:textId="77777777" w:rsidR="00E207F2" w:rsidRPr="00CB07BE" w:rsidRDefault="00E207F2" w:rsidP="00D93109">
            <w:pPr>
              <w:rPr>
                <w:i/>
                <w:sz w:val="20"/>
                <w:szCs w:val="20"/>
              </w:rPr>
            </w:pPr>
            <w:r w:rsidRPr="00CB07BE">
              <w:rPr>
                <w:i/>
                <w:sz w:val="20"/>
                <w:szCs w:val="20"/>
              </w:rPr>
              <w:t>Journal</w:t>
            </w:r>
          </w:p>
        </w:tc>
        <w:tc>
          <w:tcPr>
            <w:tcW w:w="7955" w:type="dxa"/>
          </w:tcPr>
          <w:p w14:paraId="31846E9A" w14:textId="55AD9EC5" w:rsidR="00041225" w:rsidRPr="00041225" w:rsidRDefault="00041225" w:rsidP="00041225">
            <w:pPr>
              <w:pStyle w:val="NormalWeb"/>
              <w:numPr>
                <w:ilvl w:val="0"/>
                <w:numId w:val="28"/>
              </w:numPr>
              <w:spacing w:before="0" w:beforeAutospacing="0" w:after="0" w:afterAutospacing="0"/>
              <w:ind w:left="340"/>
              <w:rPr>
                <w:rFonts w:ascii="Arial Narrow" w:hAnsi="Arial Narrow" w:cs="Arial"/>
                <w:color w:val="0000FF"/>
                <w:sz w:val="20"/>
                <w:szCs w:val="20"/>
              </w:rPr>
            </w:pPr>
            <w:proofErr w:type="spellStart"/>
            <w:r w:rsidRPr="00041225">
              <w:rPr>
                <w:rFonts w:ascii="Arial Narrow" w:hAnsi="Arial Narrow" w:cs="Arial"/>
                <w:sz w:val="20"/>
                <w:szCs w:val="20"/>
              </w:rPr>
              <w:t>Daneji</w:t>
            </w:r>
            <w:proofErr w:type="spellEnd"/>
            <w:r w:rsidRPr="00041225">
              <w:rPr>
                <w:rFonts w:ascii="Arial Narrow" w:hAnsi="Arial Narrow" w:cs="Arial"/>
                <w:sz w:val="20"/>
                <w:szCs w:val="20"/>
              </w:rPr>
              <w:t xml:space="preserve">, A. A., </w:t>
            </w:r>
            <w:proofErr w:type="spellStart"/>
            <w:r w:rsidRPr="00041225">
              <w:rPr>
                <w:rFonts w:ascii="Arial Narrow" w:hAnsi="Arial Narrow" w:cs="Arial"/>
                <w:sz w:val="20"/>
                <w:szCs w:val="20"/>
              </w:rPr>
              <w:t>Ayub</w:t>
            </w:r>
            <w:proofErr w:type="spellEnd"/>
            <w:r w:rsidRPr="00041225">
              <w:rPr>
                <w:rFonts w:ascii="Arial Narrow" w:hAnsi="Arial Narrow" w:cs="Arial"/>
                <w:sz w:val="20"/>
                <w:szCs w:val="20"/>
              </w:rPr>
              <w:t xml:space="preserve">, A. F. M., &amp; </w:t>
            </w:r>
            <w:proofErr w:type="spellStart"/>
            <w:r w:rsidRPr="00041225">
              <w:rPr>
                <w:rFonts w:ascii="Arial Narrow" w:hAnsi="Arial Narrow" w:cs="Arial"/>
                <w:sz w:val="20"/>
                <w:szCs w:val="20"/>
              </w:rPr>
              <w:t>Khambari</w:t>
            </w:r>
            <w:proofErr w:type="spellEnd"/>
            <w:r w:rsidRPr="00041225">
              <w:rPr>
                <w:rFonts w:ascii="Arial Narrow" w:hAnsi="Arial Narrow" w:cs="Arial"/>
                <w:sz w:val="20"/>
                <w:szCs w:val="20"/>
              </w:rPr>
              <w:t xml:space="preserve">, M. N. M. (2019). The effects of perceived usefulness, confirmation and satisfaction on continuance intention in using massive open online course (MOOC). Knowledge Management &amp; E-Learning, 11(2), 201–214. </w:t>
            </w:r>
            <w:r w:rsidRPr="00041225">
              <w:rPr>
                <w:rFonts w:ascii="Arial Narrow" w:hAnsi="Arial Narrow" w:cs="Arial"/>
                <w:sz w:val="20"/>
                <w:szCs w:val="20"/>
                <w:lang w:eastAsia="en-MY"/>
              </w:rPr>
              <w:t xml:space="preserve"> (Indexed in SCOPUS).</w:t>
            </w:r>
          </w:p>
          <w:p w14:paraId="02D5FBDF" w14:textId="1664FE10" w:rsidR="00041225" w:rsidRPr="00041225" w:rsidRDefault="00041225" w:rsidP="00041225">
            <w:pPr>
              <w:pStyle w:val="NormalWeb"/>
              <w:numPr>
                <w:ilvl w:val="0"/>
                <w:numId w:val="28"/>
              </w:numPr>
              <w:spacing w:before="0" w:beforeAutospacing="0" w:after="0" w:afterAutospacing="0"/>
              <w:ind w:left="340"/>
              <w:rPr>
                <w:rFonts w:ascii="Arial Narrow" w:hAnsi="Arial Narrow" w:cs="Arial"/>
                <w:color w:val="0000FF"/>
                <w:sz w:val="20"/>
                <w:szCs w:val="20"/>
              </w:rPr>
            </w:pPr>
            <w:r w:rsidRPr="00041225">
              <w:rPr>
                <w:rFonts w:ascii="Arial Narrow" w:hAnsi="Arial Narrow" w:cs="Arial"/>
                <w:sz w:val="20"/>
                <w:szCs w:val="20"/>
              </w:rPr>
              <w:t xml:space="preserve">Muhammad </w:t>
            </w:r>
            <w:proofErr w:type="spellStart"/>
            <w:r w:rsidRPr="00041225">
              <w:rPr>
                <w:rFonts w:ascii="Arial Narrow" w:hAnsi="Arial Narrow" w:cs="Arial"/>
                <w:sz w:val="20"/>
                <w:szCs w:val="20"/>
              </w:rPr>
              <w:t>Sofwan</w:t>
            </w:r>
            <w:proofErr w:type="spellEnd"/>
            <w:r w:rsidRPr="00041225">
              <w:rPr>
                <w:rFonts w:ascii="Arial Narrow" w:hAnsi="Arial Narrow" w:cs="Arial"/>
                <w:sz w:val="20"/>
                <w:szCs w:val="20"/>
              </w:rPr>
              <w:t xml:space="preserve"> Mahmud, Aida Suraya Md. </w:t>
            </w:r>
            <w:proofErr w:type="spellStart"/>
            <w:r w:rsidRPr="00041225">
              <w:rPr>
                <w:rFonts w:ascii="Arial Narrow" w:hAnsi="Arial Narrow" w:cs="Arial"/>
                <w:sz w:val="20"/>
                <w:szCs w:val="20"/>
              </w:rPr>
              <w:t>Yunus</w:t>
            </w:r>
            <w:proofErr w:type="spellEnd"/>
            <w:r w:rsidRPr="00041225">
              <w:rPr>
                <w:rFonts w:ascii="Arial Narrow" w:hAnsi="Arial Narrow" w:cs="Arial"/>
                <w:sz w:val="20"/>
                <w:szCs w:val="20"/>
              </w:rPr>
              <w:t xml:space="preserve">, Ahmad Fauzi </w:t>
            </w:r>
            <w:proofErr w:type="spellStart"/>
            <w:r w:rsidRPr="00041225">
              <w:rPr>
                <w:rFonts w:ascii="Arial Narrow" w:hAnsi="Arial Narrow" w:cs="Arial"/>
                <w:sz w:val="20"/>
                <w:szCs w:val="20"/>
              </w:rPr>
              <w:t>Mohd</w:t>
            </w:r>
            <w:proofErr w:type="spellEnd"/>
            <w:r w:rsidRPr="00041225">
              <w:rPr>
                <w:rFonts w:ascii="Arial Narrow" w:hAnsi="Arial Narrow" w:cs="Arial"/>
                <w:sz w:val="20"/>
                <w:szCs w:val="20"/>
              </w:rPr>
              <w:t xml:space="preserve"> </w:t>
            </w:r>
            <w:proofErr w:type="spellStart"/>
            <w:proofErr w:type="gramStart"/>
            <w:r w:rsidRPr="00041225">
              <w:rPr>
                <w:rFonts w:ascii="Arial Narrow" w:hAnsi="Arial Narrow" w:cs="Arial"/>
                <w:sz w:val="20"/>
                <w:szCs w:val="20"/>
              </w:rPr>
              <w:t>Ayub</w:t>
            </w:r>
            <w:proofErr w:type="spellEnd"/>
            <w:r w:rsidRPr="00041225">
              <w:rPr>
                <w:rFonts w:ascii="Arial Narrow" w:hAnsi="Arial Narrow" w:cs="Arial"/>
                <w:sz w:val="20"/>
                <w:szCs w:val="20"/>
              </w:rPr>
              <w:t xml:space="preserve"> </w:t>
            </w:r>
            <w:r w:rsidRPr="00041225">
              <w:rPr>
                <w:rFonts w:ascii="Arial Narrow" w:hAnsi="Arial Narrow" w:cs="Arial"/>
                <w:color w:val="4C4C4C"/>
                <w:sz w:val="20"/>
                <w:szCs w:val="20"/>
              </w:rPr>
              <w:t xml:space="preserve"> &amp;</w:t>
            </w:r>
            <w:proofErr w:type="gramEnd"/>
            <w:r w:rsidRPr="00041225">
              <w:rPr>
                <w:rFonts w:ascii="Arial Narrow" w:hAnsi="Arial Narrow" w:cs="Arial"/>
                <w:color w:val="4C4C4C"/>
                <w:sz w:val="20"/>
                <w:szCs w:val="20"/>
              </w:rPr>
              <w:t xml:space="preserve"> </w:t>
            </w:r>
            <w:proofErr w:type="spellStart"/>
            <w:r w:rsidRPr="00041225">
              <w:rPr>
                <w:rFonts w:ascii="Arial Narrow" w:hAnsi="Arial Narrow" w:cs="Arial"/>
                <w:sz w:val="20"/>
                <w:szCs w:val="20"/>
              </w:rPr>
              <w:t>Tajularipin</w:t>
            </w:r>
            <w:proofErr w:type="spellEnd"/>
            <w:r w:rsidRPr="00041225">
              <w:rPr>
                <w:rFonts w:ascii="Arial Narrow" w:hAnsi="Arial Narrow" w:cs="Arial"/>
                <w:sz w:val="20"/>
                <w:szCs w:val="20"/>
              </w:rPr>
              <w:t xml:space="preserve"> </w:t>
            </w:r>
            <w:proofErr w:type="spellStart"/>
            <w:r w:rsidRPr="00041225">
              <w:rPr>
                <w:rFonts w:ascii="Arial Narrow" w:hAnsi="Arial Narrow" w:cs="Arial"/>
                <w:sz w:val="20"/>
                <w:szCs w:val="20"/>
              </w:rPr>
              <w:t>Sulaiman</w:t>
            </w:r>
            <w:proofErr w:type="spellEnd"/>
            <w:r w:rsidRPr="00041225">
              <w:rPr>
                <w:rFonts w:ascii="Arial Narrow" w:hAnsi="Arial Narrow" w:cs="Arial"/>
                <w:sz w:val="20"/>
                <w:szCs w:val="20"/>
              </w:rPr>
              <w:t xml:space="preserve"> (2019). </w:t>
            </w:r>
            <w:r w:rsidRPr="00041225">
              <w:rPr>
                <w:rFonts w:ascii="Arial Narrow" w:hAnsi="Arial Narrow" w:cs="Arial"/>
                <w:color w:val="0C1114"/>
                <w:sz w:val="20"/>
                <w:szCs w:val="20"/>
                <w:lang w:eastAsia="en-GB"/>
              </w:rPr>
              <w:t>Impact of school location and professional qualification on level of giving feedback among primary school mathematics teachers in oral questioning process</w:t>
            </w:r>
            <w:r w:rsidRPr="00041225">
              <w:rPr>
                <w:rFonts w:ascii="Arial Narrow" w:hAnsi="Arial Narrow" w:cs="Arial"/>
                <w:sz w:val="20"/>
                <w:szCs w:val="20"/>
              </w:rPr>
              <w:t xml:space="preserve">. </w:t>
            </w:r>
            <w:proofErr w:type="spellStart"/>
            <w:r w:rsidRPr="00041225">
              <w:rPr>
                <w:rFonts w:ascii="Arial Narrow" w:hAnsi="Arial Narrow" w:cs="Arial"/>
                <w:sz w:val="20"/>
                <w:szCs w:val="20"/>
              </w:rPr>
              <w:t>Revista</w:t>
            </w:r>
            <w:proofErr w:type="spellEnd"/>
            <w:r w:rsidRPr="00041225">
              <w:rPr>
                <w:rFonts w:ascii="Arial Narrow" w:hAnsi="Arial Narrow" w:cs="Arial"/>
                <w:sz w:val="20"/>
                <w:szCs w:val="20"/>
              </w:rPr>
              <w:t xml:space="preserve"> de </w:t>
            </w:r>
            <w:proofErr w:type="spellStart"/>
            <w:r w:rsidRPr="00041225">
              <w:rPr>
                <w:rFonts w:ascii="Arial Narrow" w:hAnsi="Arial Narrow" w:cs="Arial"/>
                <w:sz w:val="20"/>
                <w:szCs w:val="20"/>
              </w:rPr>
              <w:t>Ciencias</w:t>
            </w:r>
            <w:proofErr w:type="spellEnd"/>
            <w:r w:rsidRPr="00041225">
              <w:rPr>
                <w:rFonts w:ascii="Arial Narrow" w:hAnsi="Arial Narrow" w:cs="Arial"/>
                <w:sz w:val="20"/>
                <w:szCs w:val="20"/>
              </w:rPr>
              <w:t xml:space="preserve"> </w:t>
            </w:r>
            <w:proofErr w:type="spellStart"/>
            <w:r w:rsidRPr="00041225">
              <w:rPr>
                <w:rFonts w:ascii="Arial Narrow" w:hAnsi="Arial Narrow" w:cs="Arial"/>
                <w:sz w:val="20"/>
                <w:szCs w:val="20"/>
              </w:rPr>
              <w:t>Sociales</w:t>
            </w:r>
            <w:proofErr w:type="spellEnd"/>
            <w:r w:rsidRPr="00041225">
              <w:rPr>
                <w:rFonts w:ascii="Arial Narrow" w:hAnsi="Arial Narrow" w:cs="Arial"/>
                <w:sz w:val="20"/>
                <w:szCs w:val="20"/>
              </w:rPr>
              <w:t xml:space="preserve"> y </w:t>
            </w:r>
            <w:proofErr w:type="spellStart"/>
            <w:proofErr w:type="gramStart"/>
            <w:r w:rsidRPr="00041225">
              <w:rPr>
                <w:rFonts w:ascii="Arial Narrow" w:hAnsi="Arial Narrow" w:cs="Arial"/>
                <w:sz w:val="20"/>
                <w:szCs w:val="20"/>
              </w:rPr>
              <w:t>Humanidades</w:t>
            </w:r>
            <w:proofErr w:type="spellEnd"/>
            <w:r w:rsidRPr="00041225">
              <w:rPr>
                <w:rFonts w:ascii="Arial Narrow" w:hAnsi="Arial Narrow" w:cs="Arial"/>
                <w:sz w:val="20"/>
                <w:szCs w:val="20"/>
              </w:rPr>
              <w:t>,  4</w:t>
            </w:r>
            <w:proofErr w:type="gramEnd"/>
            <w:r w:rsidRPr="00041225">
              <w:rPr>
                <w:rFonts w:ascii="Arial Narrow" w:hAnsi="Arial Narrow" w:cs="Arial"/>
                <w:sz w:val="20"/>
                <w:szCs w:val="20"/>
              </w:rPr>
              <w:t xml:space="preserve"> (18),  468-473</w:t>
            </w:r>
          </w:p>
          <w:p w14:paraId="4B2FD6E5" w14:textId="523A9323" w:rsidR="00041225" w:rsidRPr="00041225" w:rsidRDefault="00041225" w:rsidP="00041225">
            <w:pPr>
              <w:pStyle w:val="NormalWeb"/>
              <w:numPr>
                <w:ilvl w:val="0"/>
                <w:numId w:val="28"/>
              </w:numPr>
              <w:spacing w:before="0" w:beforeAutospacing="0" w:after="0" w:afterAutospacing="0"/>
              <w:ind w:left="340"/>
              <w:rPr>
                <w:rFonts w:ascii="Arial Narrow" w:hAnsi="Arial Narrow" w:cs="Arial"/>
                <w:color w:val="0000FF"/>
                <w:sz w:val="20"/>
                <w:szCs w:val="20"/>
              </w:rPr>
            </w:pPr>
            <w:r w:rsidRPr="00041225">
              <w:rPr>
                <w:rFonts w:ascii="Arial Narrow" w:hAnsi="Arial Narrow" w:cs="Arial"/>
                <w:sz w:val="20"/>
                <w:szCs w:val="20"/>
              </w:rPr>
              <w:t xml:space="preserve">Muhammad </w:t>
            </w:r>
            <w:proofErr w:type="spellStart"/>
            <w:r w:rsidRPr="00041225">
              <w:rPr>
                <w:rFonts w:ascii="Arial Narrow" w:hAnsi="Arial Narrow" w:cs="Arial"/>
                <w:sz w:val="20"/>
                <w:szCs w:val="20"/>
              </w:rPr>
              <w:t>Sofwan</w:t>
            </w:r>
            <w:proofErr w:type="spellEnd"/>
            <w:r w:rsidRPr="00041225">
              <w:rPr>
                <w:rFonts w:ascii="Arial Narrow" w:hAnsi="Arial Narrow" w:cs="Arial"/>
                <w:sz w:val="20"/>
                <w:szCs w:val="20"/>
              </w:rPr>
              <w:t xml:space="preserve"> Mahmud, Aida Suraya Md. </w:t>
            </w:r>
            <w:proofErr w:type="spellStart"/>
            <w:r w:rsidRPr="00041225">
              <w:rPr>
                <w:rFonts w:ascii="Arial Narrow" w:hAnsi="Arial Narrow" w:cs="Arial"/>
                <w:sz w:val="20"/>
                <w:szCs w:val="20"/>
              </w:rPr>
              <w:t>Yunus</w:t>
            </w:r>
            <w:proofErr w:type="spellEnd"/>
            <w:r w:rsidRPr="00041225">
              <w:rPr>
                <w:rFonts w:ascii="Arial Narrow" w:hAnsi="Arial Narrow" w:cs="Arial"/>
                <w:sz w:val="20"/>
                <w:szCs w:val="20"/>
              </w:rPr>
              <w:t xml:space="preserve">, Ahmad Fauzi </w:t>
            </w:r>
            <w:proofErr w:type="spellStart"/>
            <w:r w:rsidRPr="00041225">
              <w:rPr>
                <w:rFonts w:ascii="Arial Narrow" w:hAnsi="Arial Narrow" w:cs="Arial"/>
                <w:sz w:val="20"/>
                <w:szCs w:val="20"/>
              </w:rPr>
              <w:t>Mohd</w:t>
            </w:r>
            <w:proofErr w:type="spellEnd"/>
            <w:r w:rsidRPr="00041225">
              <w:rPr>
                <w:rFonts w:ascii="Arial Narrow" w:hAnsi="Arial Narrow" w:cs="Arial"/>
                <w:sz w:val="20"/>
                <w:szCs w:val="20"/>
              </w:rPr>
              <w:t xml:space="preserve"> </w:t>
            </w:r>
            <w:proofErr w:type="spellStart"/>
            <w:proofErr w:type="gramStart"/>
            <w:r w:rsidRPr="00041225">
              <w:rPr>
                <w:rFonts w:ascii="Arial Narrow" w:hAnsi="Arial Narrow" w:cs="Arial"/>
                <w:sz w:val="20"/>
                <w:szCs w:val="20"/>
              </w:rPr>
              <w:t>Ayub</w:t>
            </w:r>
            <w:proofErr w:type="spellEnd"/>
            <w:r w:rsidRPr="00041225">
              <w:rPr>
                <w:rFonts w:ascii="Arial Narrow" w:hAnsi="Arial Narrow" w:cs="Arial"/>
                <w:sz w:val="20"/>
                <w:szCs w:val="20"/>
              </w:rPr>
              <w:t xml:space="preserve"> </w:t>
            </w:r>
            <w:r w:rsidRPr="00041225">
              <w:rPr>
                <w:rFonts w:ascii="Arial Narrow" w:hAnsi="Arial Narrow" w:cs="Arial"/>
                <w:color w:val="4C4C4C"/>
                <w:sz w:val="20"/>
                <w:szCs w:val="20"/>
              </w:rPr>
              <w:t xml:space="preserve"> &amp;</w:t>
            </w:r>
            <w:proofErr w:type="gramEnd"/>
            <w:r w:rsidRPr="00041225">
              <w:rPr>
                <w:rFonts w:ascii="Arial Narrow" w:hAnsi="Arial Narrow" w:cs="Arial"/>
                <w:color w:val="4C4C4C"/>
                <w:sz w:val="20"/>
                <w:szCs w:val="20"/>
              </w:rPr>
              <w:t xml:space="preserve"> </w:t>
            </w:r>
            <w:proofErr w:type="spellStart"/>
            <w:r w:rsidRPr="00041225">
              <w:rPr>
                <w:rFonts w:ascii="Arial Narrow" w:hAnsi="Arial Narrow" w:cs="Arial"/>
                <w:sz w:val="20"/>
                <w:szCs w:val="20"/>
              </w:rPr>
              <w:t>Tajularipin</w:t>
            </w:r>
            <w:proofErr w:type="spellEnd"/>
            <w:r w:rsidRPr="00041225">
              <w:rPr>
                <w:rFonts w:ascii="Arial Narrow" w:hAnsi="Arial Narrow" w:cs="Arial"/>
                <w:sz w:val="20"/>
                <w:szCs w:val="20"/>
              </w:rPr>
              <w:t xml:space="preserve"> </w:t>
            </w:r>
            <w:proofErr w:type="spellStart"/>
            <w:r w:rsidRPr="00041225">
              <w:rPr>
                <w:rFonts w:ascii="Arial Narrow" w:hAnsi="Arial Narrow" w:cs="Arial"/>
                <w:sz w:val="20"/>
                <w:szCs w:val="20"/>
              </w:rPr>
              <w:t>Sulaiman</w:t>
            </w:r>
            <w:proofErr w:type="spellEnd"/>
            <w:r w:rsidRPr="00041225">
              <w:rPr>
                <w:rFonts w:ascii="Arial Narrow" w:hAnsi="Arial Narrow" w:cs="Arial"/>
                <w:sz w:val="20"/>
                <w:szCs w:val="20"/>
              </w:rPr>
              <w:t xml:space="preserve"> (2019). </w:t>
            </w:r>
            <w:r w:rsidRPr="00041225">
              <w:rPr>
                <w:rFonts w:ascii="Arial Narrow" w:hAnsi="Arial Narrow" w:cs="Arial"/>
                <w:color w:val="0C1114"/>
                <w:sz w:val="20"/>
                <w:szCs w:val="20"/>
                <w:lang w:eastAsia="en-GB"/>
              </w:rPr>
              <w:t xml:space="preserve">Case study of the level of oral questioning used by teachers in formative assessment during the mathematics teaching process in primary school </w:t>
            </w:r>
            <w:proofErr w:type="spellStart"/>
            <w:r w:rsidRPr="00041225">
              <w:rPr>
                <w:rFonts w:ascii="Arial Narrow" w:hAnsi="Arial Narrow" w:cs="Arial"/>
                <w:sz w:val="20"/>
                <w:szCs w:val="20"/>
              </w:rPr>
              <w:t>Revista</w:t>
            </w:r>
            <w:proofErr w:type="spellEnd"/>
            <w:r w:rsidRPr="00041225">
              <w:rPr>
                <w:rFonts w:ascii="Arial Narrow" w:hAnsi="Arial Narrow" w:cs="Arial"/>
                <w:sz w:val="20"/>
                <w:szCs w:val="20"/>
              </w:rPr>
              <w:t xml:space="preserve"> de </w:t>
            </w:r>
            <w:proofErr w:type="spellStart"/>
            <w:r w:rsidRPr="00041225">
              <w:rPr>
                <w:rFonts w:ascii="Arial Narrow" w:hAnsi="Arial Narrow" w:cs="Arial"/>
                <w:sz w:val="20"/>
                <w:szCs w:val="20"/>
              </w:rPr>
              <w:t>Ciencias</w:t>
            </w:r>
            <w:proofErr w:type="spellEnd"/>
            <w:r w:rsidRPr="00041225">
              <w:rPr>
                <w:rFonts w:ascii="Arial Narrow" w:hAnsi="Arial Narrow" w:cs="Arial"/>
                <w:sz w:val="20"/>
                <w:szCs w:val="20"/>
              </w:rPr>
              <w:t xml:space="preserve"> </w:t>
            </w:r>
            <w:proofErr w:type="spellStart"/>
            <w:r w:rsidRPr="00041225">
              <w:rPr>
                <w:rFonts w:ascii="Arial Narrow" w:hAnsi="Arial Narrow" w:cs="Arial"/>
                <w:sz w:val="20"/>
                <w:szCs w:val="20"/>
              </w:rPr>
              <w:t>Sociales</w:t>
            </w:r>
            <w:proofErr w:type="spellEnd"/>
            <w:r w:rsidRPr="00041225">
              <w:rPr>
                <w:rFonts w:ascii="Arial Narrow" w:hAnsi="Arial Narrow" w:cs="Arial"/>
                <w:sz w:val="20"/>
                <w:szCs w:val="20"/>
              </w:rPr>
              <w:t xml:space="preserve"> y </w:t>
            </w:r>
            <w:proofErr w:type="spellStart"/>
            <w:proofErr w:type="gramStart"/>
            <w:r w:rsidRPr="00041225">
              <w:rPr>
                <w:rFonts w:ascii="Arial Narrow" w:hAnsi="Arial Narrow" w:cs="Arial"/>
                <w:sz w:val="20"/>
                <w:szCs w:val="20"/>
              </w:rPr>
              <w:t>Humanidades</w:t>
            </w:r>
            <w:proofErr w:type="spellEnd"/>
            <w:r w:rsidRPr="00041225">
              <w:rPr>
                <w:rFonts w:ascii="Arial Narrow" w:hAnsi="Arial Narrow" w:cs="Arial"/>
                <w:sz w:val="20"/>
                <w:szCs w:val="20"/>
              </w:rPr>
              <w:t>,  4</w:t>
            </w:r>
            <w:proofErr w:type="gramEnd"/>
            <w:r w:rsidRPr="00041225">
              <w:rPr>
                <w:rFonts w:ascii="Arial Narrow" w:hAnsi="Arial Narrow" w:cs="Arial"/>
                <w:sz w:val="20"/>
                <w:szCs w:val="20"/>
              </w:rPr>
              <w:t xml:space="preserve"> (18),  515 – 522.</w:t>
            </w:r>
          </w:p>
          <w:p w14:paraId="024D24FC" w14:textId="70414AEB" w:rsidR="00041225" w:rsidRPr="00041225" w:rsidRDefault="00041225" w:rsidP="00041225">
            <w:pPr>
              <w:pStyle w:val="ListParagraph"/>
              <w:widowControl w:val="0"/>
              <w:numPr>
                <w:ilvl w:val="0"/>
                <w:numId w:val="28"/>
              </w:numPr>
              <w:autoSpaceDE w:val="0"/>
              <w:autoSpaceDN w:val="0"/>
              <w:adjustRightInd w:val="0"/>
              <w:ind w:left="340"/>
              <w:contextualSpacing/>
              <w:jc w:val="both"/>
              <w:rPr>
                <w:rFonts w:ascii="Arial Narrow" w:hAnsi="Arial Narrow" w:cs="Arial"/>
                <w:sz w:val="20"/>
                <w:szCs w:val="20"/>
                <w:lang w:eastAsia="en-MY"/>
              </w:rPr>
            </w:pPr>
            <w:r w:rsidRPr="00041225">
              <w:rPr>
                <w:rFonts w:ascii="Arial Narrow" w:hAnsi="Arial Narrow" w:cs="Arial"/>
                <w:sz w:val="20"/>
                <w:szCs w:val="20"/>
                <w:lang w:eastAsia="en-MY"/>
              </w:rPr>
              <w:t xml:space="preserve">Aida </w:t>
            </w:r>
            <w:proofErr w:type="spellStart"/>
            <w:r w:rsidRPr="00041225">
              <w:rPr>
                <w:rFonts w:ascii="Arial Narrow" w:hAnsi="Arial Narrow" w:cs="Arial"/>
                <w:sz w:val="20"/>
                <w:szCs w:val="20"/>
                <w:lang w:eastAsia="en-MY"/>
              </w:rPr>
              <w:t>suraya</w:t>
            </w:r>
            <w:proofErr w:type="spellEnd"/>
            <w:r w:rsidRPr="00041225">
              <w:rPr>
                <w:rFonts w:ascii="Arial Narrow" w:hAnsi="Arial Narrow" w:cs="Arial"/>
                <w:sz w:val="20"/>
                <w:szCs w:val="20"/>
                <w:lang w:eastAsia="en-MY"/>
              </w:rPr>
              <w:t xml:space="preserve"> Md. </w:t>
            </w:r>
            <w:proofErr w:type="spellStart"/>
            <w:r w:rsidRPr="00041225">
              <w:rPr>
                <w:rFonts w:ascii="Arial Narrow" w:hAnsi="Arial Narrow" w:cs="Arial"/>
                <w:sz w:val="20"/>
                <w:szCs w:val="20"/>
                <w:lang w:eastAsia="en-MY"/>
              </w:rPr>
              <w:t>Yunus</w:t>
            </w:r>
            <w:proofErr w:type="spellEnd"/>
            <w:r w:rsidRPr="00041225">
              <w:rPr>
                <w:rFonts w:ascii="Arial Narrow" w:hAnsi="Arial Narrow" w:cs="Arial"/>
                <w:sz w:val="20"/>
                <w:szCs w:val="20"/>
                <w:lang w:eastAsia="en-MY"/>
              </w:rPr>
              <w:t xml:space="preserve">, </w:t>
            </w:r>
            <w:r w:rsidRPr="00312C59">
              <w:rPr>
                <w:rFonts w:ascii="Arial Narrow" w:hAnsi="Arial Narrow" w:cs="Arial"/>
                <w:b/>
                <w:bCs/>
                <w:sz w:val="20"/>
                <w:szCs w:val="20"/>
                <w:lang w:eastAsia="en-MY"/>
              </w:rPr>
              <w:t xml:space="preserve">Ahmad Fauzi </w:t>
            </w:r>
            <w:proofErr w:type="spellStart"/>
            <w:r w:rsidRPr="00312C59">
              <w:rPr>
                <w:rFonts w:ascii="Arial Narrow" w:hAnsi="Arial Narrow" w:cs="Arial"/>
                <w:b/>
                <w:bCs/>
                <w:sz w:val="20"/>
                <w:szCs w:val="20"/>
                <w:lang w:eastAsia="en-MY"/>
              </w:rPr>
              <w:t>Mohd</w:t>
            </w:r>
            <w:proofErr w:type="spellEnd"/>
            <w:r w:rsidRPr="00312C59">
              <w:rPr>
                <w:rFonts w:ascii="Arial Narrow" w:hAnsi="Arial Narrow" w:cs="Arial"/>
                <w:b/>
                <w:bCs/>
                <w:sz w:val="20"/>
                <w:szCs w:val="20"/>
                <w:lang w:eastAsia="en-MY"/>
              </w:rPr>
              <w:t xml:space="preserve"> </w:t>
            </w:r>
            <w:proofErr w:type="spellStart"/>
            <w:r w:rsidRPr="00312C59">
              <w:rPr>
                <w:rFonts w:ascii="Arial Narrow" w:hAnsi="Arial Narrow" w:cs="Arial"/>
                <w:b/>
                <w:bCs/>
                <w:sz w:val="20"/>
                <w:szCs w:val="20"/>
                <w:lang w:eastAsia="en-MY"/>
              </w:rPr>
              <w:t>Ayub</w:t>
            </w:r>
            <w:proofErr w:type="spellEnd"/>
            <w:r w:rsidRPr="00041225">
              <w:rPr>
                <w:rFonts w:ascii="Arial Narrow" w:hAnsi="Arial Narrow" w:cs="Arial"/>
                <w:sz w:val="20"/>
                <w:szCs w:val="20"/>
                <w:lang w:eastAsia="en-MY"/>
              </w:rPr>
              <w:t xml:space="preserve"> &amp; Tan Tong Hock (2019). Geometric thinking of Malaysian elementary school students. International Journal of Instruction. 12(1), 1095-1112. (Indexed in SCOPUS).</w:t>
            </w:r>
          </w:p>
          <w:p w14:paraId="15D3B225" w14:textId="04F5007E" w:rsidR="00041225" w:rsidRPr="00041225" w:rsidRDefault="00041225" w:rsidP="00041225">
            <w:pPr>
              <w:pStyle w:val="ListParagraph"/>
              <w:widowControl w:val="0"/>
              <w:numPr>
                <w:ilvl w:val="0"/>
                <w:numId w:val="28"/>
              </w:numPr>
              <w:autoSpaceDE w:val="0"/>
              <w:autoSpaceDN w:val="0"/>
              <w:adjustRightInd w:val="0"/>
              <w:ind w:left="340"/>
              <w:contextualSpacing/>
              <w:jc w:val="both"/>
              <w:rPr>
                <w:rFonts w:ascii="Arial Narrow" w:hAnsi="Arial Narrow" w:cs="Arial"/>
                <w:sz w:val="20"/>
                <w:szCs w:val="20"/>
                <w:lang w:eastAsia="en-MY"/>
              </w:rPr>
            </w:pPr>
            <w:proofErr w:type="spellStart"/>
            <w:r w:rsidRPr="00041225">
              <w:rPr>
                <w:rFonts w:ascii="Arial Narrow" w:hAnsi="Arial Narrow" w:cs="Arial"/>
                <w:sz w:val="20"/>
                <w:szCs w:val="20"/>
              </w:rPr>
              <w:t>Suriati</w:t>
            </w:r>
            <w:proofErr w:type="spellEnd"/>
            <w:r w:rsidRPr="00041225">
              <w:rPr>
                <w:rFonts w:ascii="Arial Narrow" w:hAnsi="Arial Narrow" w:cs="Arial"/>
                <w:sz w:val="20"/>
                <w:szCs w:val="20"/>
              </w:rPr>
              <w:t xml:space="preserve"> Abu Bakar, Ahmad Fauzi </w:t>
            </w:r>
            <w:proofErr w:type="spellStart"/>
            <w:r w:rsidRPr="00041225">
              <w:rPr>
                <w:rFonts w:ascii="Arial Narrow" w:hAnsi="Arial Narrow" w:cs="Arial"/>
                <w:sz w:val="20"/>
                <w:szCs w:val="20"/>
              </w:rPr>
              <w:t>Mohd</w:t>
            </w:r>
            <w:proofErr w:type="spellEnd"/>
            <w:r w:rsidRPr="00041225">
              <w:rPr>
                <w:rFonts w:ascii="Arial Narrow" w:hAnsi="Arial Narrow" w:cs="Arial"/>
                <w:sz w:val="20"/>
                <w:szCs w:val="20"/>
              </w:rPr>
              <w:t xml:space="preserve"> </w:t>
            </w:r>
            <w:proofErr w:type="spellStart"/>
            <w:r w:rsidRPr="00041225">
              <w:rPr>
                <w:rFonts w:ascii="Arial Narrow" w:hAnsi="Arial Narrow" w:cs="Arial"/>
                <w:sz w:val="20"/>
                <w:szCs w:val="20"/>
              </w:rPr>
              <w:t>Ayub</w:t>
            </w:r>
            <w:proofErr w:type="spellEnd"/>
            <w:r w:rsidRPr="00041225">
              <w:rPr>
                <w:rFonts w:ascii="Arial Narrow" w:hAnsi="Arial Narrow" w:cs="Arial"/>
                <w:sz w:val="20"/>
                <w:szCs w:val="20"/>
              </w:rPr>
              <w:t xml:space="preserve">, </w:t>
            </w:r>
            <w:proofErr w:type="spellStart"/>
            <w:r w:rsidRPr="00041225">
              <w:rPr>
                <w:rFonts w:ascii="Arial Narrow" w:hAnsi="Arial Narrow" w:cs="Arial"/>
                <w:sz w:val="20"/>
                <w:szCs w:val="20"/>
              </w:rPr>
              <w:t>Kathiresan</w:t>
            </w:r>
            <w:proofErr w:type="spellEnd"/>
            <w:r w:rsidRPr="00041225">
              <w:rPr>
                <w:rFonts w:ascii="Arial Narrow" w:hAnsi="Arial Narrow" w:cs="Arial"/>
                <w:sz w:val="20"/>
                <w:szCs w:val="20"/>
              </w:rPr>
              <w:t xml:space="preserve"> Gopal, Nur </w:t>
            </w:r>
            <w:proofErr w:type="spellStart"/>
            <w:r w:rsidRPr="00041225">
              <w:rPr>
                <w:rFonts w:ascii="Arial Narrow" w:hAnsi="Arial Narrow" w:cs="Arial"/>
                <w:sz w:val="20"/>
                <w:szCs w:val="20"/>
              </w:rPr>
              <w:t>Raidah</w:t>
            </w:r>
            <w:proofErr w:type="spellEnd"/>
            <w:r w:rsidRPr="00041225">
              <w:rPr>
                <w:rFonts w:ascii="Arial Narrow" w:hAnsi="Arial Narrow" w:cs="Arial"/>
                <w:sz w:val="20"/>
                <w:szCs w:val="20"/>
              </w:rPr>
              <w:t xml:space="preserve"> Salim (2019). The Influence of Students' Beliefs on Mathematical Problem Solving towards Mathematics Achievement among Malaysian Matriculation Students. Universal Journal of Educational Research, 7(10), 2243-2247</w:t>
            </w:r>
            <w:proofErr w:type="gramStart"/>
            <w:r w:rsidRPr="00041225">
              <w:rPr>
                <w:rFonts w:ascii="Arial Narrow" w:hAnsi="Arial Narrow" w:cs="Arial"/>
                <w:sz w:val="20"/>
                <w:szCs w:val="20"/>
              </w:rPr>
              <w:t xml:space="preserve">. </w:t>
            </w:r>
            <w:r w:rsidRPr="00041225">
              <w:rPr>
                <w:rFonts w:ascii="Arial Narrow" w:hAnsi="Arial Narrow" w:cs="Arial"/>
                <w:sz w:val="20"/>
                <w:szCs w:val="20"/>
                <w:lang w:eastAsia="en-MY"/>
              </w:rPr>
              <w:t>.</w:t>
            </w:r>
            <w:proofErr w:type="gramEnd"/>
            <w:r w:rsidRPr="00041225">
              <w:rPr>
                <w:rFonts w:ascii="Arial Narrow" w:hAnsi="Arial Narrow" w:cs="Arial"/>
                <w:sz w:val="20"/>
                <w:szCs w:val="20"/>
                <w:lang w:eastAsia="en-MY"/>
              </w:rPr>
              <w:t xml:space="preserve"> (Indexed in SCOPUS).</w:t>
            </w:r>
          </w:p>
          <w:p w14:paraId="631B003B" w14:textId="2E342E7B" w:rsidR="00041225" w:rsidRPr="00041225" w:rsidRDefault="00041225" w:rsidP="00041225">
            <w:pPr>
              <w:pStyle w:val="ListParagraph"/>
              <w:widowControl w:val="0"/>
              <w:numPr>
                <w:ilvl w:val="0"/>
                <w:numId w:val="28"/>
              </w:numPr>
              <w:autoSpaceDE w:val="0"/>
              <w:autoSpaceDN w:val="0"/>
              <w:adjustRightInd w:val="0"/>
              <w:ind w:left="340"/>
              <w:contextualSpacing/>
              <w:jc w:val="both"/>
              <w:rPr>
                <w:rFonts w:ascii="Arial Narrow" w:hAnsi="Arial Narrow" w:cs="Arial"/>
                <w:sz w:val="20"/>
                <w:szCs w:val="20"/>
                <w:lang w:eastAsia="en-MY"/>
              </w:rPr>
            </w:pPr>
            <w:r w:rsidRPr="00041225">
              <w:rPr>
                <w:rFonts w:ascii="Arial Narrow" w:hAnsi="Arial Narrow" w:cs="Arial"/>
                <w:sz w:val="20"/>
                <w:szCs w:val="20"/>
              </w:rPr>
              <w:t xml:space="preserve">Ibrahim, N. N., </w:t>
            </w:r>
            <w:proofErr w:type="spellStart"/>
            <w:r w:rsidRPr="00041225">
              <w:rPr>
                <w:rFonts w:ascii="Arial Narrow" w:hAnsi="Arial Narrow" w:cs="Arial"/>
                <w:sz w:val="20"/>
                <w:szCs w:val="20"/>
              </w:rPr>
              <w:t>Ayub</w:t>
            </w:r>
            <w:proofErr w:type="spellEnd"/>
            <w:r w:rsidRPr="00041225">
              <w:rPr>
                <w:rFonts w:ascii="Arial Narrow" w:hAnsi="Arial Narrow" w:cs="Arial"/>
                <w:sz w:val="20"/>
                <w:szCs w:val="20"/>
              </w:rPr>
              <w:t xml:space="preserve">, A. F. M., </w:t>
            </w:r>
            <w:proofErr w:type="spellStart"/>
            <w:r w:rsidRPr="00041225">
              <w:rPr>
                <w:rFonts w:ascii="Arial Narrow" w:hAnsi="Arial Narrow" w:cs="Arial"/>
                <w:sz w:val="20"/>
                <w:szCs w:val="20"/>
              </w:rPr>
              <w:t>Yunus</w:t>
            </w:r>
            <w:proofErr w:type="spellEnd"/>
            <w:r w:rsidRPr="00041225">
              <w:rPr>
                <w:rFonts w:ascii="Arial Narrow" w:hAnsi="Arial Narrow" w:cs="Arial"/>
                <w:sz w:val="20"/>
                <w:szCs w:val="20"/>
              </w:rPr>
              <w:t xml:space="preserve">, A. S. M., Mahmud, R., &amp; Bakar, K. A. (2019). Effects of Higher Order Thinking Module Approach on Pupils' Performance at Primary Rural School. Malaysian Journal of Mathematical Sciences 13(2), 209-227. </w:t>
            </w:r>
            <w:r w:rsidRPr="00041225">
              <w:rPr>
                <w:rFonts w:ascii="Arial Narrow" w:hAnsi="Arial Narrow" w:cs="Arial"/>
                <w:sz w:val="20"/>
                <w:szCs w:val="20"/>
                <w:lang w:eastAsia="en-MY"/>
              </w:rPr>
              <w:t>(Indexed in SCOPUS).</w:t>
            </w:r>
          </w:p>
          <w:p w14:paraId="69941A8C" w14:textId="1ADDEE2D" w:rsidR="00041225" w:rsidRPr="00041225" w:rsidRDefault="00041225" w:rsidP="00041225">
            <w:pPr>
              <w:pStyle w:val="ListParagraph"/>
              <w:widowControl w:val="0"/>
              <w:numPr>
                <w:ilvl w:val="0"/>
                <w:numId w:val="28"/>
              </w:numPr>
              <w:autoSpaceDE w:val="0"/>
              <w:autoSpaceDN w:val="0"/>
              <w:adjustRightInd w:val="0"/>
              <w:ind w:left="340"/>
              <w:contextualSpacing/>
              <w:jc w:val="both"/>
              <w:rPr>
                <w:rFonts w:ascii="Arial Narrow" w:hAnsi="Arial Narrow" w:cs="Arial"/>
                <w:sz w:val="20"/>
                <w:szCs w:val="20"/>
                <w:lang w:eastAsia="en-MY"/>
              </w:rPr>
            </w:pPr>
            <w:proofErr w:type="spellStart"/>
            <w:r w:rsidRPr="00041225">
              <w:rPr>
                <w:rFonts w:ascii="Arial Narrow" w:hAnsi="Arial Narrow" w:cs="Arial"/>
                <w:sz w:val="20"/>
                <w:szCs w:val="20"/>
              </w:rPr>
              <w:t>Noorashikim</w:t>
            </w:r>
            <w:proofErr w:type="spellEnd"/>
            <w:r w:rsidRPr="00041225">
              <w:rPr>
                <w:rFonts w:ascii="Arial Narrow" w:hAnsi="Arial Narrow" w:cs="Arial"/>
                <w:sz w:val="20"/>
                <w:szCs w:val="20"/>
              </w:rPr>
              <w:t xml:space="preserve"> Noor Ibrahim, Ahmad Fauzi </w:t>
            </w:r>
            <w:proofErr w:type="spellStart"/>
            <w:r w:rsidRPr="00041225">
              <w:rPr>
                <w:rFonts w:ascii="Arial Narrow" w:hAnsi="Arial Narrow" w:cs="Arial"/>
                <w:sz w:val="20"/>
                <w:szCs w:val="20"/>
              </w:rPr>
              <w:t>Mohd</w:t>
            </w:r>
            <w:proofErr w:type="spellEnd"/>
            <w:r w:rsidRPr="00041225">
              <w:rPr>
                <w:rFonts w:ascii="Arial Narrow" w:hAnsi="Arial Narrow" w:cs="Arial"/>
                <w:sz w:val="20"/>
                <w:szCs w:val="20"/>
              </w:rPr>
              <w:t xml:space="preserve"> </w:t>
            </w:r>
            <w:proofErr w:type="spellStart"/>
            <w:r w:rsidRPr="00041225">
              <w:rPr>
                <w:rFonts w:ascii="Arial Narrow" w:hAnsi="Arial Narrow" w:cs="Arial"/>
                <w:sz w:val="20"/>
                <w:szCs w:val="20"/>
              </w:rPr>
              <w:t>Ayub</w:t>
            </w:r>
            <w:proofErr w:type="spellEnd"/>
            <w:r w:rsidRPr="00041225">
              <w:rPr>
                <w:rFonts w:ascii="Arial Narrow" w:hAnsi="Arial Narrow" w:cs="Arial"/>
                <w:sz w:val="20"/>
                <w:szCs w:val="20"/>
              </w:rPr>
              <w:t xml:space="preserve">, Aida Suraya Md. </w:t>
            </w:r>
            <w:proofErr w:type="spellStart"/>
            <w:r w:rsidRPr="00041225">
              <w:rPr>
                <w:rFonts w:ascii="Arial Narrow" w:hAnsi="Arial Narrow" w:cs="Arial"/>
                <w:sz w:val="20"/>
                <w:szCs w:val="20"/>
              </w:rPr>
              <w:t>Yunus</w:t>
            </w:r>
            <w:proofErr w:type="spellEnd"/>
            <w:r w:rsidRPr="00041225">
              <w:rPr>
                <w:rFonts w:ascii="Arial Narrow" w:hAnsi="Arial Narrow" w:cs="Arial"/>
                <w:sz w:val="20"/>
                <w:szCs w:val="20"/>
              </w:rPr>
              <w:t xml:space="preserve">, </w:t>
            </w:r>
            <w:proofErr w:type="spellStart"/>
            <w:r w:rsidRPr="00041225">
              <w:rPr>
                <w:rFonts w:ascii="Arial Narrow" w:hAnsi="Arial Narrow" w:cs="Arial"/>
                <w:sz w:val="20"/>
                <w:szCs w:val="20"/>
              </w:rPr>
              <w:t>Kathiresan</w:t>
            </w:r>
            <w:proofErr w:type="spellEnd"/>
            <w:r w:rsidRPr="00041225">
              <w:rPr>
                <w:rFonts w:ascii="Arial Narrow" w:hAnsi="Arial Narrow" w:cs="Arial"/>
                <w:sz w:val="20"/>
                <w:szCs w:val="20"/>
              </w:rPr>
              <w:t xml:space="preserve"> Gopal, Nur </w:t>
            </w:r>
            <w:proofErr w:type="spellStart"/>
            <w:r w:rsidRPr="00041225">
              <w:rPr>
                <w:rFonts w:ascii="Arial Narrow" w:hAnsi="Arial Narrow" w:cs="Arial"/>
                <w:sz w:val="20"/>
                <w:szCs w:val="20"/>
              </w:rPr>
              <w:lastRenderedPageBreak/>
              <w:t>Raidah</w:t>
            </w:r>
            <w:proofErr w:type="spellEnd"/>
            <w:r w:rsidRPr="00041225">
              <w:rPr>
                <w:rFonts w:ascii="Arial Narrow" w:hAnsi="Arial Narrow" w:cs="Arial"/>
                <w:sz w:val="20"/>
                <w:szCs w:val="20"/>
              </w:rPr>
              <w:t xml:space="preserve"> Salim. (2019). Effects of HOTS-based Module Approach on Pupil’s Errors in the Topic of Measurement and Geometry in Urban and Rural Schools. Universal Journal of Educational Research, 7(11), 2519-2535. </w:t>
            </w:r>
            <w:r w:rsidRPr="00041225">
              <w:rPr>
                <w:rFonts w:ascii="Arial Narrow" w:hAnsi="Arial Narrow" w:cs="Arial"/>
                <w:sz w:val="20"/>
                <w:szCs w:val="20"/>
                <w:lang w:eastAsia="en-MY"/>
              </w:rPr>
              <w:t>(Indexed in SCOPUS).</w:t>
            </w:r>
          </w:p>
          <w:p w14:paraId="409C3673" w14:textId="23F18947" w:rsidR="00041225" w:rsidRPr="00041225" w:rsidRDefault="00041225" w:rsidP="00041225">
            <w:pPr>
              <w:pStyle w:val="ListParagraph"/>
              <w:widowControl w:val="0"/>
              <w:numPr>
                <w:ilvl w:val="0"/>
                <w:numId w:val="28"/>
              </w:numPr>
              <w:autoSpaceDE w:val="0"/>
              <w:autoSpaceDN w:val="0"/>
              <w:adjustRightInd w:val="0"/>
              <w:ind w:left="340"/>
              <w:contextualSpacing/>
              <w:jc w:val="both"/>
              <w:rPr>
                <w:rFonts w:ascii="Arial Narrow" w:hAnsi="Arial Narrow" w:cs="Arial"/>
                <w:sz w:val="20"/>
                <w:szCs w:val="20"/>
                <w:lang w:eastAsia="en-MY"/>
              </w:rPr>
            </w:pPr>
            <w:r w:rsidRPr="00041225">
              <w:rPr>
                <w:rFonts w:ascii="Arial Narrow" w:hAnsi="Arial Narrow" w:cs="Arial"/>
                <w:sz w:val="20"/>
                <w:szCs w:val="20"/>
              </w:rPr>
              <w:t xml:space="preserve">Gopal, K., Salim, N. R., and </w:t>
            </w:r>
            <w:proofErr w:type="spellStart"/>
            <w:r w:rsidRPr="00041225">
              <w:rPr>
                <w:rFonts w:ascii="Arial Narrow" w:hAnsi="Arial Narrow" w:cs="Arial"/>
                <w:sz w:val="20"/>
                <w:szCs w:val="20"/>
              </w:rPr>
              <w:t>Ayub</w:t>
            </w:r>
            <w:proofErr w:type="spellEnd"/>
            <w:r w:rsidRPr="00041225">
              <w:rPr>
                <w:rFonts w:ascii="Arial Narrow" w:hAnsi="Arial Narrow" w:cs="Arial"/>
                <w:sz w:val="20"/>
                <w:szCs w:val="20"/>
              </w:rPr>
              <w:t>, A. F. M. (2019). Perceptions of Learning Mathematics among Lower Secondary Students in Malaysia: Study on Students' Engagement using Fuzzy Conjoint Analysis. Malaysian Journal of Mathematical Sciences, 13(2), 165- 185</w:t>
            </w:r>
            <w:r w:rsidRPr="00041225">
              <w:rPr>
                <w:rFonts w:ascii="Arial Narrow" w:hAnsi="Arial Narrow" w:cs="Arial"/>
                <w:sz w:val="20"/>
                <w:szCs w:val="20"/>
                <w:lang w:eastAsia="en-MY"/>
              </w:rPr>
              <w:t>. (Indexed in SCOPUS).</w:t>
            </w:r>
          </w:p>
          <w:p w14:paraId="492F7D47" w14:textId="56C0E19D" w:rsidR="00E207F2" w:rsidRPr="00041225" w:rsidRDefault="00E207F2" w:rsidP="00041225">
            <w:pPr>
              <w:pStyle w:val="ListParagraph"/>
              <w:widowControl w:val="0"/>
              <w:numPr>
                <w:ilvl w:val="0"/>
                <w:numId w:val="28"/>
              </w:numPr>
              <w:autoSpaceDE w:val="0"/>
              <w:autoSpaceDN w:val="0"/>
              <w:adjustRightInd w:val="0"/>
              <w:ind w:left="340"/>
              <w:contextualSpacing/>
              <w:jc w:val="both"/>
              <w:rPr>
                <w:rFonts w:ascii="Arial Narrow" w:hAnsi="Arial Narrow"/>
                <w:sz w:val="20"/>
                <w:szCs w:val="20"/>
                <w:lang w:eastAsia="en-MY"/>
              </w:rPr>
            </w:pPr>
            <w:r w:rsidRPr="00041225">
              <w:rPr>
                <w:rFonts w:ascii="Arial Narrow" w:hAnsi="Arial Narrow"/>
                <w:color w:val="1A1A1A"/>
                <w:sz w:val="20"/>
                <w:szCs w:val="20"/>
                <w:lang w:eastAsia="en-MY"/>
              </w:rPr>
              <w:t xml:space="preserve">Hajar </w:t>
            </w:r>
            <w:proofErr w:type="spellStart"/>
            <w:r w:rsidRPr="00041225">
              <w:rPr>
                <w:rFonts w:ascii="Arial Narrow" w:hAnsi="Arial Narrow"/>
                <w:color w:val="1A1A1A"/>
                <w:sz w:val="20"/>
                <w:szCs w:val="20"/>
                <w:lang w:eastAsia="en-MY"/>
              </w:rPr>
              <w:t>Ghadirian</w:t>
            </w:r>
            <w:proofErr w:type="spellEnd"/>
            <w:r w:rsidRPr="00041225">
              <w:rPr>
                <w:rFonts w:ascii="Arial Narrow" w:hAnsi="Arial Narrow"/>
                <w:color w:val="1A1A1A"/>
                <w:sz w:val="20"/>
                <w:szCs w:val="20"/>
                <w:lang w:eastAsia="en-MY"/>
              </w:rPr>
              <w:t xml:space="preserve">, </w:t>
            </w:r>
            <w:proofErr w:type="spellStart"/>
            <w:r w:rsidRPr="00041225">
              <w:rPr>
                <w:rFonts w:ascii="Arial Narrow" w:hAnsi="Arial Narrow"/>
                <w:color w:val="1A1A1A"/>
                <w:sz w:val="20"/>
                <w:szCs w:val="20"/>
                <w:lang w:eastAsia="en-MY"/>
              </w:rPr>
              <w:t>Keyvan</w:t>
            </w:r>
            <w:proofErr w:type="spellEnd"/>
            <w:r w:rsidRPr="00041225">
              <w:rPr>
                <w:rFonts w:ascii="Arial Narrow" w:hAnsi="Arial Narrow"/>
                <w:color w:val="1A1A1A"/>
                <w:sz w:val="20"/>
                <w:szCs w:val="20"/>
                <w:lang w:eastAsia="en-MY"/>
              </w:rPr>
              <w:t xml:space="preserve"> Salehi &amp; Ahmad Fauzi </w:t>
            </w:r>
            <w:proofErr w:type="spellStart"/>
            <w:r w:rsidRPr="00041225">
              <w:rPr>
                <w:rFonts w:ascii="Arial Narrow" w:hAnsi="Arial Narrow"/>
                <w:color w:val="1A1A1A"/>
                <w:sz w:val="20"/>
                <w:szCs w:val="20"/>
                <w:lang w:eastAsia="en-MY"/>
              </w:rPr>
              <w:t>Mohd</w:t>
            </w:r>
            <w:proofErr w:type="spellEnd"/>
            <w:r w:rsidRPr="00041225">
              <w:rPr>
                <w:rFonts w:ascii="Arial Narrow" w:hAnsi="Arial Narrow"/>
                <w:color w:val="1A1A1A"/>
                <w:sz w:val="20"/>
                <w:szCs w:val="20"/>
                <w:lang w:eastAsia="en-MY"/>
              </w:rPr>
              <w:t xml:space="preserve"> </w:t>
            </w:r>
            <w:proofErr w:type="spellStart"/>
            <w:r w:rsidRPr="00041225">
              <w:rPr>
                <w:rFonts w:ascii="Arial Narrow" w:hAnsi="Arial Narrow"/>
                <w:color w:val="1A1A1A"/>
                <w:sz w:val="20"/>
                <w:szCs w:val="20"/>
                <w:lang w:eastAsia="en-MY"/>
              </w:rPr>
              <w:t>Ayub</w:t>
            </w:r>
            <w:proofErr w:type="spellEnd"/>
            <w:r w:rsidRPr="00041225">
              <w:rPr>
                <w:rFonts w:ascii="Arial Narrow" w:hAnsi="Arial Narrow"/>
                <w:color w:val="1A1A1A"/>
                <w:sz w:val="20"/>
                <w:szCs w:val="20"/>
                <w:lang w:eastAsia="en-MY"/>
              </w:rPr>
              <w:t xml:space="preserve"> (2018). </w:t>
            </w:r>
            <w:r w:rsidRPr="00041225">
              <w:rPr>
                <w:rFonts w:ascii="Arial Narrow" w:hAnsi="Arial Narrow"/>
                <w:sz w:val="20"/>
                <w:szCs w:val="20"/>
                <w:lang w:eastAsia="en-MY"/>
              </w:rPr>
              <w:t>Analyzing the Social Networks of High-and Low-Performing Students in Online Discussion Forums.</w:t>
            </w:r>
            <w:r w:rsidRPr="00041225">
              <w:rPr>
                <w:rFonts w:ascii="Arial Narrow" w:hAnsi="Arial Narrow"/>
                <w:color w:val="1A1A1A"/>
                <w:sz w:val="20"/>
                <w:szCs w:val="20"/>
                <w:lang w:eastAsia="en-MY"/>
              </w:rPr>
              <w:t xml:space="preserve"> </w:t>
            </w:r>
            <w:r w:rsidRPr="00041225">
              <w:rPr>
                <w:rFonts w:ascii="Arial Narrow" w:hAnsi="Arial Narrow"/>
                <w:sz w:val="20"/>
                <w:szCs w:val="20"/>
                <w:lang w:eastAsia="en-MY"/>
              </w:rPr>
              <w:t xml:space="preserve">American Journal of Distance Education, 32(1), 27-42. </w:t>
            </w:r>
          </w:p>
          <w:p w14:paraId="3DE5EAE7" w14:textId="77777777" w:rsidR="00E207F2" w:rsidRPr="00041225" w:rsidRDefault="00E207F2" w:rsidP="00041225">
            <w:pPr>
              <w:pStyle w:val="ListParagraph"/>
              <w:widowControl w:val="0"/>
              <w:numPr>
                <w:ilvl w:val="0"/>
                <w:numId w:val="28"/>
              </w:numPr>
              <w:autoSpaceDE w:val="0"/>
              <w:autoSpaceDN w:val="0"/>
              <w:adjustRightInd w:val="0"/>
              <w:ind w:left="340"/>
              <w:contextualSpacing/>
              <w:jc w:val="both"/>
              <w:rPr>
                <w:rFonts w:ascii="Arial Narrow" w:hAnsi="Arial Narrow"/>
                <w:color w:val="1A1A1A"/>
                <w:sz w:val="20"/>
                <w:szCs w:val="20"/>
                <w:lang w:eastAsia="en-MY"/>
              </w:rPr>
            </w:pPr>
            <w:proofErr w:type="spellStart"/>
            <w:r w:rsidRPr="00041225">
              <w:rPr>
                <w:rFonts w:ascii="Arial Narrow" w:hAnsi="Arial Narrow"/>
                <w:sz w:val="20"/>
                <w:szCs w:val="20"/>
                <w:lang w:eastAsia="en-MY"/>
              </w:rPr>
              <w:t>Ghadirian</w:t>
            </w:r>
            <w:proofErr w:type="spellEnd"/>
            <w:r w:rsidRPr="00041225">
              <w:rPr>
                <w:rFonts w:ascii="Arial Narrow" w:hAnsi="Arial Narrow"/>
                <w:sz w:val="20"/>
                <w:szCs w:val="20"/>
                <w:lang w:eastAsia="en-MY"/>
              </w:rPr>
              <w:t xml:space="preserve">, H., Salehi, K. &amp; </w:t>
            </w:r>
            <w:proofErr w:type="spellStart"/>
            <w:r w:rsidRPr="00041225">
              <w:rPr>
                <w:rFonts w:ascii="Arial Narrow" w:hAnsi="Arial Narrow"/>
                <w:sz w:val="20"/>
                <w:szCs w:val="20"/>
                <w:lang w:eastAsia="en-MY"/>
              </w:rPr>
              <w:t>Ayub</w:t>
            </w:r>
            <w:proofErr w:type="spellEnd"/>
            <w:r w:rsidRPr="00041225">
              <w:rPr>
                <w:rFonts w:ascii="Arial Narrow" w:hAnsi="Arial Narrow"/>
                <w:sz w:val="20"/>
                <w:szCs w:val="20"/>
                <w:lang w:eastAsia="en-MY"/>
              </w:rPr>
              <w:t>, A.F.M. (2018). Social annotation tools in higher education: a preliminary systematic review. Int. J. Learning Technology, 13(2), 130–162.</w:t>
            </w:r>
          </w:p>
          <w:p w14:paraId="38717F27" w14:textId="77777777" w:rsidR="00E207F2" w:rsidRPr="00041225" w:rsidRDefault="00E207F2" w:rsidP="00041225">
            <w:pPr>
              <w:pStyle w:val="ListParagraph"/>
              <w:widowControl w:val="0"/>
              <w:numPr>
                <w:ilvl w:val="0"/>
                <w:numId w:val="28"/>
              </w:numPr>
              <w:autoSpaceDE w:val="0"/>
              <w:autoSpaceDN w:val="0"/>
              <w:adjustRightInd w:val="0"/>
              <w:ind w:left="340"/>
              <w:contextualSpacing/>
              <w:jc w:val="both"/>
              <w:rPr>
                <w:rFonts w:ascii="Arial Narrow" w:hAnsi="Arial Narrow" w:cs="Arial"/>
                <w:sz w:val="20"/>
                <w:szCs w:val="20"/>
                <w:lang w:eastAsia="en-MY"/>
              </w:rPr>
            </w:pPr>
            <w:r w:rsidRPr="00041225">
              <w:rPr>
                <w:rFonts w:ascii="Arial Narrow" w:hAnsi="Arial Narrow" w:cs="Arial"/>
                <w:sz w:val="20"/>
                <w:szCs w:val="20"/>
                <w:lang w:eastAsia="en-MY"/>
              </w:rPr>
              <w:t xml:space="preserve">Fatimah Ramli, Ahmad Fauzi </w:t>
            </w:r>
            <w:proofErr w:type="spellStart"/>
            <w:r w:rsidRPr="00041225">
              <w:rPr>
                <w:rFonts w:ascii="Arial Narrow" w:hAnsi="Arial Narrow" w:cs="Arial"/>
                <w:sz w:val="20"/>
                <w:szCs w:val="20"/>
                <w:lang w:eastAsia="en-MY"/>
              </w:rPr>
              <w:t>Mohd</w:t>
            </w:r>
            <w:proofErr w:type="spellEnd"/>
            <w:r w:rsidRPr="00041225">
              <w:rPr>
                <w:rFonts w:ascii="Arial Narrow" w:hAnsi="Arial Narrow" w:cs="Arial"/>
                <w:sz w:val="20"/>
                <w:szCs w:val="20"/>
                <w:lang w:eastAsia="en-MY"/>
              </w:rPr>
              <w:t xml:space="preserve"> </w:t>
            </w:r>
            <w:proofErr w:type="spellStart"/>
            <w:r w:rsidRPr="00041225">
              <w:rPr>
                <w:rFonts w:ascii="Arial Narrow" w:hAnsi="Arial Narrow" w:cs="Arial"/>
                <w:sz w:val="20"/>
                <w:szCs w:val="20"/>
                <w:lang w:eastAsia="en-MY"/>
              </w:rPr>
              <w:t>Ayub</w:t>
            </w:r>
            <w:proofErr w:type="spellEnd"/>
            <w:r w:rsidRPr="00041225">
              <w:rPr>
                <w:rFonts w:ascii="Arial Narrow" w:hAnsi="Arial Narrow" w:cs="Arial"/>
                <w:sz w:val="20"/>
                <w:szCs w:val="20"/>
                <w:lang w:eastAsia="en-MY"/>
              </w:rPr>
              <w:t xml:space="preserve">, &amp; Nur </w:t>
            </w:r>
            <w:proofErr w:type="spellStart"/>
            <w:r w:rsidRPr="00041225">
              <w:rPr>
                <w:rFonts w:ascii="Arial Narrow" w:hAnsi="Arial Narrow" w:cs="Arial"/>
                <w:sz w:val="20"/>
                <w:szCs w:val="20"/>
                <w:lang w:eastAsia="en-MY"/>
              </w:rPr>
              <w:t>Raidah</w:t>
            </w:r>
            <w:proofErr w:type="spellEnd"/>
            <w:r w:rsidRPr="00041225">
              <w:rPr>
                <w:rFonts w:ascii="Arial Narrow" w:hAnsi="Arial Narrow" w:cs="Arial"/>
                <w:sz w:val="20"/>
                <w:szCs w:val="20"/>
                <w:lang w:eastAsia="en-MY"/>
              </w:rPr>
              <w:t xml:space="preserve"> Salim (2018). Effectiveness of </w:t>
            </w:r>
            <w:proofErr w:type="gramStart"/>
            <w:r w:rsidRPr="00041225">
              <w:rPr>
                <w:rFonts w:ascii="Arial Narrow" w:hAnsi="Arial Narrow" w:cs="Arial"/>
                <w:sz w:val="20"/>
                <w:szCs w:val="20"/>
                <w:lang w:eastAsia="en-MY"/>
              </w:rPr>
              <w:t>problem based</w:t>
            </w:r>
            <w:proofErr w:type="gramEnd"/>
            <w:r w:rsidRPr="00041225">
              <w:rPr>
                <w:rFonts w:ascii="Arial Narrow" w:hAnsi="Arial Narrow" w:cs="Arial"/>
                <w:sz w:val="20"/>
                <w:szCs w:val="20"/>
                <w:lang w:eastAsia="en-MY"/>
              </w:rPr>
              <w:t xml:space="preserve"> learning strategy towards solving higher and lower order questions among secondary school students. AIP Conference Proceedings 1974, 040023 (2018).</w:t>
            </w:r>
          </w:p>
          <w:p w14:paraId="7527CFD6" w14:textId="77777777" w:rsidR="00E207F2" w:rsidRPr="00041225" w:rsidRDefault="00E207F2" w:rsidP="00041225">
            <w:pPr>
              <w:pStyle w:val="ListParagraph"/>
              <w:widowControl w:val="0"/>
              <w:numPr>
                <w:ilvl w:val="0"/>
                <w:numId w:val="28"/>
              </w:numPr>
              <w:autoSpaceDE w:val="0"/>
              <w:autoSpaceDN w:val="0"/>
              <w:adjustRightInd w:val="0"/>
              <w:ind w:left="340"/>
              <w:contextualSpacing/>
              <w:jc w:val="both"/>
              <w:rPr>
                <w:rFonts w:ascii="Arial Narrow" w:hAnsi="Arial Narrow" w:cs="Arial"/>
                <w:sz w:val="20"/>
                <w:szCs w:val="20"/>
                <w:lang w:eastAsia="en-MY"/>
              </w:rPr>
            </w:pPr>
            <w:proofErr w:type="spellStart"/>
            <w:r w:rsidRPr="00041225">
              <w:rPr>
                <w:rFonts w:ascii="Arial Narrow" w:hAnsi="Arial Narrow" w:cs="Arial"/>
                <w:sz w:val="20"/>
                <w:szCs w:val="20"/>
                <w:lang w:eastAsia="en-MY"/>
              </w:rPr>
              <w:t>Kathiresan</w:t>
            </w:r>
            <w:proofErr w:type="spellEnd"/>
            <w:r w:rsidRPr="00041225">
              <w:rPr>
                <w:rFonts w:ascii="Arial Narrow" w:hAnsi="Arial Narrow" w:cs="Arial"/>
                <w:sz w:val="20"/>
                <w:szCs w:val="20"/>
                <w:lang w:eastAsia="en-MY"/>
              </w:rPr>
              <w:t xml:space="preserve"> Gopal, Nur </w:t>
            </w:r>
            <w:proofErr w:type="spellStart"/>
            <w:r w:rsidRPr="00041225">
              <w:rPr>
                <w:rFonts w:ascii="Arial Narrow" w:hAnsi="Arial Narrow" w:cs="Arial"/>
                <w:sz w:val="20"/>
                <w:szCs w:val="20"/>
                <w:lang w:eastAsia="en-MY"/>
              </w:rPr>
              <w:t>Raidah</w:t>
            </w:r>
            <w:proofErr w:type="spellEnd"/>
            <w:r w:rsidRPr="00041225">
              <w:rPr>
                <w:rFonts w:ascii="Arial Narrow" w:hAnsi="Arial Narrow" w:cs="Arial"/>
                <w:sz w:val="20"/>
                <w:szCs w:val="20"/>
                <w:lang w:eastAsia="en-MY"/>
              </w:rPr>
              <w:t xml:space="preserve"> Salim &amp; Ahmad Fauzi </w:t>
            </w:r>
            <w:proofErr w:type="spellStart"/>
            <w:r w:rsidRPr="00041225">
              <w:rPr>
                <w:rFonts w:ascii="Arial Narrow" w:hAnsi="Arial Narrow" w:cs="Arial"/>
                <w:sz w:val="20"/>
                <w:szCs w:val="20"/>
                <w:lang w:eastAsia="en-MY"/>
              </w:rPr>
              <w:t>Mohd</w:t>
            </w:r>
            <w:proofErr w:type="spellEnd"/>
            <w:r w:rsidRPr="00041225">
              <w:rPr>
                <w:rFonts w:ascii="Arial Narrow" w:hAnsi="Arial Narrow" w:cs="Arial"/>
                <w:sz w:val="20"/>
                <w:szCs w:val="20"/>
                <w:lang w:eastAsia="en-MY"/>
              </w:rPr>
              <w:t xml:space="preserve"> </w:t>
            </w:r>
            <w:proofErr w:type="spellStart"/>
            <w:r w:rsidRPr="00041225">
              <w:rPr>
                <w:rFonts w:ascii="Arial Narrow" w:hAnsi="Arial Narrow" w:cs="Arial"/>
                <w:sz w:val="20"/>
                <w:szCs w:val="20"/>
                <w:lang w:eastAsia="en-MY"/>
              </w:rPr>
              <w:t>Ayub</w:t>
            </w:r>
            <w:proofErr w:type="spellEnd"/>
            <w:r w:rsidRPr="00041225">
              <w:rPr>
                <w:rFonts w:ascii="Arial Narrow" w:hAnsi="Arial Narrow" w:cs="Times"/>
                <w:sz w:val="20"/>
                <w:szCs w:val="20"/>
                <w:lang w:eastAsia="en-MY"/>
              </w:rPr>
              <w:t xml:space="preserve"> (2018) </w:t>
            </w:r>
            <w:r w:rsidRPr="00041225">
              <w:rPr>
                <w:rFonts w:ascii="Arial Narrow" w:hAnsi="Arial Narrow" w:cs="Arial"/>
                <w:sz w:val="20"/>
                <w:szCs w:val="20"/>
                <w:lang w:eastAsia="en-MY"/>
              </w:rPr>
              <w:t>The influence of attitudes towards statistics on statistics engagement among undergraduate students in a Malaysian public university. AIP Conference Proceedings 1974, 050004 (2018).</w:t>
            </w:r>
          </w:p>
          <w:p w14:paraId="135D2853" w14:textId="77777777" w:rsidR="00E207F2" w:rsidRPr="00041225" w:rsidRDefault="00E207F2" w:rsidP="00041225">
            <w:pPr>
              <w:pStyle w:val="ListParagraph"/>
              <w:widowControl w:val="0"/>
              <w:numPr>
                <w:ilvl w:val="0"/>
                <w:numId w:val="28"/>
              </w:numPr>
              <w:autoSpaceDE w:val="0"/>
              <w:autoSpaceDN w:val="0"/>
              <w:adjustRightInd w:val="0"/>
              <w:ind w:left="340"/>
              <w:contextualSpacing/>
              <w:jc w:val="both"/>
              <w:rPr>
                <w:rFonts w:ascii="Arial Narrow" w:hAnsi="Arial Narrow" w:cs="Arial"/>
                <w:sz w:val="20"/>
                <w:szCs w:val="20"/>
                <w:lang w:eastAsia="en-MY"/>
              </w:rPr>
            </w:pPr>
            <w:r w:rsidRPr="00041225">
              <w:rPr>
                <w:rFonts w:ascii="Arial Narrow" w:hAnsi="Arial Narrow" w:cs="Arial"/>
                <w:sz w:val="20"/>
                <w:szCs w:val="20"/>
                <w:lang w:eastAsia="en-MY"/>
              </w:rPr>
              <w:t xml:space="preserve">Nur </w:t>
            </w:r>
            <w:proofErr w:type="spellStart"/>
            <w:r w:rsidRPr="00041225">
              <w:rPr>
                <w:rFonts w:ascii="Arial Narrow" w:hAnsi="Arial Narrow" w:cs="Arial"/>
                <w:sz w:val="20"/>
                <w:szCs w:val="20"/>
                <w:lang w:eastAsia="en-MY"/>
              </w:rPr>
              <w:t>Raidah</w:t>
            </w:r>
            <w:proofErr w:type="spellEnd"/>
            <w:r w:rsidRPr="00041225">
              <w:rPr>
                <w:rFonts w:ascii="Arial Narrow" w:hAnsi="Arial Narrow" w:cs="Arial"/>
                <w:sz w:val="20"/>
                <w:szCs w:val="20"/>
                <w:lang w:eastAsia="en-MY"/>
              </w:rPr>
              <w:t xml:space="preserve"> Salim, </w:t>
            </w:r>
            <w:proofErr w:type="spellStart"/>
            <w:r w:rsidRPr="00041225">
              <w:rPr>
                <w:rFonts w:ascii="Arial Narrow" w:hAnsi="Arial Narrow" w:cs="Arial"/>
                <w:sz w:val="20"/>
                <w:szCs w:val="20"/>
                <w:lang w:eastAsia="en-MY"/>
              </w:rPr>
              <w:t>Kathiresan</w:t>
            </w:r>
            <w:proofErr w:type="spellEnd"/>
            <w:r w:rsidRPr="00041225">
              <w:rPr>
                <w:rFonts w:ascii="Arial Narrow" w:hAnsi="Arial Narrow" w:cs="Arial"/>
                <w:sz w:val="20"/>
                <w:szCs w:val="20"/>
                <w:lang w:eastAsia="en-MY"/>
              </w:rPr>
              <w:t xml:space="preserve"> Gopal, &amp; Ahmad Fauzi </w:t>
            </w:r>
            <w:proofErr w:type="spellStart"/>
            <w:r w:rsidRPr="00041225">
              <w:rPr>
                <w:rFonts w:ascii="Arial Narrow" w:hAnsi="Arial Narrow" w:cs="Arial"/>
                <w:sz w:val="20"/>
                <w:szCs w:val="20"/>
                <w:lang w:eastAsia="en-MY"/>
              </w:rPr>
              <w:t>Mohd</w:t>
            </w:r>
            <w:proofErr w:type="spellEnd"/>
            <w:r w:rsidRPr="00041225">
              <w:rPr>
                <w:rFonts w:ascii="Arial Narrow" w:hAnsi="Arial Narrow" w:cs="Arial"/>
                <w:sz w:val="20"/>
                <w:szCs w:val="20"/>
                <w:lang w:eastAsia="en-MY"/>
              </w:rPr>
              <w:t xml:space="preserve"> </w:t>
            </w:r>
            <w:proofErr w:type="spellStart"/>
            <w:r w:rsidRPr="00041225">
              <w:rPr>
                <w:rFonts w:ascii="Arial Narrow" w:hAnsi="Arial Narrow" w:cs="Arial"/>
                <w:sz w:val="20"/>
                <w:szCs w:val="20"/>
                <w:lang w:eastAsia="en-MY"/>
              </w:rPr>
              <w:t>Ayub</w:t>
            </w:r>
            <w:proofErr w:type="spellEnd"/>
            <w:r w:rsidRPr="00041225">
              <w:rPr>
                <w:rFonts w:ascii="Arial Narrow" w:hAnsi="Arial Narrow" w:cs="Times"/>
                <w:sz w:val="20"/>
                <w:szCs w:val="20"/>
                <w:lang w:eastAsia="en-MY"/>
              </w:rPr>
              <w:t xml:space="preserve"> (2018). </w:t>
            </w:r>
            <w:r w:rsidRPr="00041225">
              <w:rPr>
                <w:rFonts w:ascii="Arial Narrow" w:hAnsi="Arial Narrow" w:cs="Arial"/>
                <w:sz w:val="20"/>
                <w:szCs w:val="20"/>
                <w:lang w:eastAsia="en-MY"/>
              </w:rPr>
              <w:t>The influence of statistics self-efficacy towards statistics engagement among undergraduate students. AIP Conference Proceedings 1974, 050005 (2018).</w:t>
            </w:r>
          </w:p>
          <w:p w14:paraId="77E0BB0F" w14:textId="77777777" w:rsidR="00E207F2" w:rsidRPr="00041225" w:rsidRDefault="00E207F2" w:rsidP="00041225">
            <w:pPr>
              <w:pStyle w:val="ListParagraph"/>
              <w:widowControl w:val="0"/>
              <w:numPr>
                <w:ilvl w:val="0"/>
                <w:numId w:val="28"/>
              </w:numPr>
              <w:autoSpaceDE w:val="0"/>
              <w:autoSpaceDN w:val="0"/>
              <w:adjustRightInd w:val="0"/>
              <w:ind w:left="340"/>
              <w:contextualSpacing/>
              <w:jc w:val="both"/>
              <w:rPr>
                <w:rFonts w:ascii="Arial Narrow" w:hAnsi="Arial Narrow"/>
                <w:color w:val="1A1A1A"/>
                <w:sz w:val="20"/>
                <w:szCs w:val="20"/>
                <w:lang w:eastAsia="en-MY"/>
              </w:rPr>
            </w:pPr>
            <w:r w:rsidRPr="00041225">
              <w:rPr>
                <w:rFonts w:ascii="Arial Narrow" w:hAnsi="Arial Narrow"/>
                <w:sz w:val="20"/>
                <w:szCs w:val="20"/>
                <w:lang w:eastAsia="en-MY"/>
              </w:rPr>
              <w:t xml:space="preserve">Hajar </w:t>
            </w:r>
            <w:proofErr w:type="spellStart"/>
            <w:r w:rsidRPr="00041225">
              <w:rPr>
                <w:rFonts w:ascii="Arial Narrow" w:hAnsi="Arial Narrow"/>
                <w:sz w:val="20"/>
                <w:szCs w:val="20"/>
                <w:lang w:eastAsia="en-MY"/>
              </w:rPr>
              <w:t>Ghadirian</w:t>
            </w:r>
            <w:proofErr w:type="spellEnd"/>
            <w:r w:rsidRPr="00041225">
              <w:rPr>
                <w:rFonts w:ascii="Arial Narrow" w:hAnsi="Arial Narrow"/>
                <w:sz w:val="20"/>
                <w:szCs w:val="20"/>
                <w:lang w:eastAsia="en-MY"/>
              </w:rPr>
              <w:t xml:space="preserve">, Ahmad Fauzi </w:t>
            </w:r>
            <w:proofErr w:type="spellStart"/>
            <w:r w:rsidRPr="00041225">
              <w:rPr>
                <w:rFonts w:ascii="Arial Narrow" w:hAnsi="Arial Narrow"/>
                <w:sz w:val="20"/>
                <w:szCs w:val="20"/>
                <w:lang w:eastAsia="en-MY"/>
              </w:rPr>
              <w:t>Mohd</w:t>
            </w:r>
            <w:proofErr w:type="spellEnd"/>
            <w:r w:rsidRPr="00041225">
              <w:rPr>
                <w:rFonts w:ascii="Arial Narrow" w:hAnsi="Arial Narrow"/>
                <w:sz w:val="20"/>
                <w:szCs w:val="20"/>
                <w:lang w:eastAsia="en-MY"/>
              </w:rPr>
              <w:t xml:space="preserve"> </w:t>
            </w:r>
            <w:proofErr w:type="spellStart"/>
            <w:r w:rsidRPr="00041225">
              <w:rPr>
                <w:rFonts w:ascii="Arial Narrow" w:hAnsi="Arial Narrow"/>
                <w:sz w:val="20"/>
                <w:szCs w:val="20"/>
                <w:lang w:eastAsia="en-MY"/>
              </w:rPr>
              <w:t>Ayub</w:t>
            </w:r>
            <w:proofErr w:type="spellEnd"/>
            <w:r w:rsidRPr="00041225">
              <w:rPr>
                <w:rFonts w:ascii="Arial Narrow" w:hAnsi="Arial Narrow"/>
                <w:sz w:val="20"/>
                <w:szCs w:val="20"/>
                <w:lang w:eastAsia="en-MY"/>
              </w:rPr>
              <w:t xml:space="preserve"> &amp; </w:t>
            </w:r>
            <w:proofErr w:type="spellStart"/>
            <w:r w:rsidRPr="00041225">
              <w:rPr>
                <w:rFonts w:ascii="Arial Narrow" w:hAnsi="Arial Narrow"/>
                <w:sz w:val="20"/>
                <w:szCs w:val="20"/>
                <w:lang w:eastAsia="en-MY"/>
              </w:rPr>
              <w:t>Keyvan</w:t>
            </w:r>
            <w:proofErr w:type="spellEnd"/>
            <w:r w:rsidRPr="00041225">
              <w:rPr>
                <w:rFonts w:ascii="Arial Narrow" w:hAnsi="Arial Narrow"/>
                <w:sz w:val="20"/>
                <w:szCs w:val="20"/>
                <w:lang w:eastAsia="en-MY"/>
              </w:rPr>
              <w:t xml:space="preserve"> Salehi (2017). Students’ perceptions of online discussions, participation and e-moderation </w:t>
            </w:r>
            <w:proofErr w:type="spellStart"/>
            <w:r w:rsidRPr="00041225">
              <w:rPr>
                <w:rFonts w:ascii="Arial Narrow" w:hAnsi="Arial Narrow"/>
                <w:sz w:val="20"/>
                <w:szCs w:val="20"/>
                <w:lang w:eastAsia="en-MY"/>
              </w:rPr>
              <w:t>behaviours</w:t>
            </w:r>
            <w:proofErr w:type="spellEnd"/>
            <w:r w:rsidRPr="00041225">
              <w:rPr>
                <w:rFonts w:ascii="Arial Narrow" w:hAnsi="Arial Narrow"/>
                <w:sz w:val="20"/>
                <w:szCs w:val="20"/>
                <w:lang w:eastAsia="en-MY"/>
              </w:rPr>
              <w:t xml:space="preserve"> in peer- moderated asynchronous online discussions. Technology, Pedagogy and Education, DOI: 10.1080/1475939X.2017.1380695.</w:t>
            </w:r>
          </w:p>
          <w:p w14:paraId="03753686" w14:textId="77777777" w:rsidR="00E207F2" w:rsidRPr="00041225" w:rsidRDefault="00E207F2" w:rsidP="00041225">
            <w:pPr>
              <w:pStyle w:val="ListParagraph"/>
              <w:widowControl w:val="0"/>
              <w:numPr>
                <w:ilvl w:val="0"/>
                <w:numId w:val="28"/>
              </w:numPr>
              <w:autoSpaceDE w:val="0"/>
              <w:autoSpaceDN w:val="0"/>
              <w:adjustRightInd w:val="0"/>
              <w:ind w:left="340"/>
              <w:contextualSpacing/>
              <w:jc w:val="both"/>
              <w:rPr>
                <w:rFonts w:ascii="Arial Narrow" w:hAnsi="Arial Narrow"/>
                <w:color w:val="1A1A1A"/>
                <w:sz w:val="20"/>
                <w:szCs w:val="20"/>
                <w:lang w:eastAsia="en-MY"/>
              </w:rPr>
            </w:pPr>
            <w:proofErr w:type="spellStart"/>
            <w:r w:rsidRPr="00041225">
              <w:rPr>
                <w:rFonts w:ascii="Arial Narrow" w:hAnsi="Arial Narrow"/>
                <w:sz w:val="20"/>
                <w:szCs w:val="20"/>
              </w:rPr>
              <w:t>Norhafizah</w:t>
            </w:r>
            <w:proofErr w:type="spellEnd"/>
            <w:r w:rsidRPr="00041225">
              <w:rPr>
                <w:rFonts w:ascii="Arial Narrow" w:hAnsi="Arial Narrow"/>
                <w:sz w:val="20"/>
                <w:szCs w:val="20"/>
              </w:rPr>
              <w:t xml:space="preserve"> Ismail,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Aida Suraya Md </w:t>
            </w:r>
            <w:proofErr w:type="spellStart"/>
            <w:r w:rsidRPr="00041225">
              <w:rPr>
                <w:rFonts w:ascii="Arial Narrow" w:hAnsi="Arial Narrow"/>
                <w:sz w:val="20"/>
                <w:szCs w:val="20"/>
              </w:rPr>
              <w:t>Yunus</w:t>
            </w:r>
            <w:proofErr w:type="spellEnd"/>
            <w:r w:rsidRPr="00041225">
              <w:rPr>
                <w:rFonts w:ascii="Arial Narrow" w:hAnsi="Arial Narrow"/>
                <w:sz w:val="20"/>
                <w:szCs w:val="20"/>
              </w:rPr>
              <w:t xml:space="preserve">, &amp; </w:t>
            </w:r>
            <w:proofErr w:type="spellStart"/>
            <w:r w:rsidRPr="00041225">
              <w:rPr>
                <w:rFonts w:ascii="Arial Narrow" w:hAnsi="Arial Narrow"/>
                <w:sz w:val="20"/>
                <w:szCs w:val="20"/>
              </w:rPr>
              <w:t>Habibah</w:t>
            </w:r>
            <w:proofErr w:type="spellEnd"/>
            <w:r w:rsidRPr="00041225">
              <w:rPr>
                <w:rFonts w:ascii="Arial Narrow" w:hAnsi="Arial Narrow"/>
                <w:sz w:val="20"/>
                <w:szCs w:val="20"/>
              </w:rPr>
              <w:t xml:space="preserve"> Ab. Jalil (2017). </w:t>
            </w:r>
            <w:proofErr w:type="spellStart"/>
            <w:r w:rsidRPr="00041225">
              <w:rPr>
                <w:rFonts w:ascii="Arial Narrow" w:hAnsi="Arial Narrow"/>
                <w:sz w:val="20"/>
                <w:szCs w:val="20"/>
              </w:rPr>
              <w:t>Utilising</w:t>
            </w:r>
            <w:proofErr w:type="spellEnd"/>
            <w:r w:rsidRPr="00041225">
              <w:rPr>
                <w:rFonts w:ascii="Arial Narrow" w:hAnsi="Arial Narrow"/>
                <w:sz w:val="20"/>
                <w:szCs w:val="20"/>
              </w:rPr>
              <w:t xml:space="preserve"> CIDOS LMS in technical higher education: The influence of compatibility roles on consistency of use. Advanced Science Letters, 23(8), 7783–7787</w:t>
            </w:r>
          </w:p>
          <w:p w14:paraId="42B960C3" w14:textId="77777777" w:rsidR="00E207F2" w:rsidRPr="00041225" w:rsidRDefault="00E207F2" w:rsidP="00041225">
            <w:pPr>
              <w:pStyle w:val="ListParagraph"/>
              <w:widowControl w:val="0"/>
              <w:numPr>
                <w:ilvl w:val="0"/>
                <w:numId w:val="28"/>
              </w:numPr>
              <w:autoSpaceDE w:val="0"/>
              <w:autoSpaceDN w:val="0"/>
              <w:adjustRightInd w:val="0"/>
              <w:ind w:left="340"/>
              <w:contextualSpacing/>
              <w:jc w:val="both"/>
              <w:rPr>
                <w:rFonts w:ascii="Arial Narrow" w:hAnsi="Arial Narrow"/>
                <w:color w:val="1A1A1A"/>
                <w:sz w:val="20"/>
                <w:szCs w:val="20"/>
                <w:lang w:eastAsia="en-MY"/>
              </w:rPr>
            </w:pPr>
            <w:r w:rsidRPr="00041225">
              <w:rPr>
                <w:rFonts w:ascii="Arial Narrow" w:eastAsia="Calibri" w:hAnsi="Arial Narrow"/>
                <w:color w:val="000000"/>
                <w:sz w:val="20"/>
                <w:szCs w:val="20"/>
              </w:rPr>
              <w:t xml:space="preserve">Ahmad Fauzi </w:t>
            </w:r>
            <w:proofErr w:type="spellStart"/>
            <w:r w:rsidRPr="00041225">
              <w:rPr>
                <w:rFonts w:ascii="Arial Narrow" w:eastAsia="Calibri" w:hAnsi="Arial Narrow"/>
                <w:color w:val="000000"/>
                <w:sz w:val="20"/>
                <w:szCs w:val="20"/>
              </w:rPr>
              <w:t>Mohd</w:t>
            </w:r>
            <w:proofErr w:type="spellEnd"/>
            <w:r w:rsidRPr="00041225">
              <w:rPr>
                <w:rFonts w:ascii="Arial Narrow" w:eastAsia="Calibri" w:hAnsi="Arial Narrow"/>
                <w:color w:val="000000"/>
                <w:sz w:val="20"/>
                <w:szCs w:val="20"/>
              </w:rPr>
              <w:t xml:space="preserve"> </w:t>
            </w:r>
            <w:proofErr w:type="spellStart"/>
            <w:r w:rsidRPr="00041225">
              <w:rPr>
                <w:rFonts w:ascii="Arial Narrow" w:eastAsia="Calibri" w:hAnsi="Arial Narrow"/>
                <w:color w:val="000000"/>
                <w:sz w:val="20"/>
                <w:szCs w:val="20"/>
              </w:rPr>
              <w:t>Ayub</w:t>
            </w:r>
            <w:proofErr w:type="spellEnd"/>
            <w:r w:rsidRPr="00041225">
              <w:rPr>
                <w:rFonts w:ascii="Arial Narrow" w:eastAsia="Calibri" w:hAnsi="Arial Narrow"/>
                <w:color w:val="000000"/>
                <w:sz w:val="20"/>
                <w:szCs w:val="20"/>
              </w:rPr>
              <w:t xml:space="preserve">, </w:t>
            </w:r>
            <w:proofErr w:type="spellStart"/>
            <w:r w:rsidRPr="00041225">
              <w:rPr>
                <w:rFonts w:ascii="Arial Narrow" w:eastAsia="Calibri" w:hAnsi="Arial Narrow"/>
                <w:color w:val="000000"/>
                <w:sz w:val="20"/>
                <w:szCs w:val="20"/>
              </w:rPr>
              <w:t>Syaza</w:t>
            </w:r>
            <w:proofErr w:type="spellEnd"/>
            <w:r w:rsidRPr="00041225">
              <w:rPr>
                <w:rFonts w:ascii="Arial Narrow" w:eastAsia="Calibri" w:hAnsi="Arial Narrow"/>
                <w:color w:val="000000"/>
                <w:sz w:val="20"/>
                <w:szCs w:val="20"/>
              </w:rPr>
              <w:t xml:space="preserve"> </w:t>
            </w:r>
            <w:proofErr w:type="spellStart"/>
            <w:r w:rsidRPr="00041225">
              <w:rPr>
                <w:rFonts w:ascii="Arial Narrow" w:eastAsia="Calibri" w:hAnsi="Arial Narrow"/>
                <w:color w:val="000000"/>
                <w:sz w:val="20"/>
                <w:szCs w:val="20"/>
              </w:rPr>
              <w:t>Hazwani</w:t>
            </w:r>
            <w:proofErr w:type="spellEnd"/>
            <w:r w:rsidRPr="00041225">
              <w:rPr>
                <w:rFonts w:ascii="Arial Narrow" w:eastAsia="Calibri" w:hAnsi="Arial Narrow"/>
                <w:color w:val="000000"/>
                <w:sz w:val="20"/>
                <w:szCs w:val="20"/>
              </w:rPr>
              <w:t xml:space="preserve"> </w:t>
            </w:r>
            <w:proofErr w:type="spellStart"/>
            <w:r w:rsidRPr="00041225">
              <w:rPr>
                <w:rFonts w:ascii="Arial Narrow" w:eastAsia="Calibri" w:hAnsi="Arial Narrow"/>
                <w:color w:val="000000"/>
                <w:sz w:val="20"/>
                <w:szCs w:val="20"/>
              </w:rPr>
              <w:t>Zaini</w:t>
            </w:r>
            <w:proofErr w:type="spellEnd"/>
            <w:r w:rsidRPr="00041225">
              <w:rPr>
                <w:rFonts w:ascii="Arial Narrow" w:eastAsia="Calibri" w:hAnsi="Arial Narrow"/>
                <w:color w:val="000000"/>
                <w:sz w:val="20"/>
                <w:szCs w:val="20"/>
              </w:rPr>
              <w:t xml:space="preserve">, Wong </w:t>
            </w:r>
            <w:proofErr w:type="spellStart"/>
            <w:r w:rsidRPr="00041225">
              <w:rPr>
                <w:rFonts w:ascii="Arial Narrow" w:eastAsia="Calibri" w:hAnsi="Arial Narrow"/>
                <w:color w:val="000000"/>
                <w:sz w:val="20"/>
                <w:szCs w:val="20"/>
              </w:rPr>
              <w:t>Su</w:t>
            </w:r>
            <w:proofErr w:type="spellEnd"/>
            <w:r w:rsidRPr="00041225">
              <w:rPr>
                <w:rFonts w:ascii="Arial Narrow" w:eastAsia="Calibri" w:hAnsi="Arial Narrow"/>
                <w:color w:val="000000"/>
                <w:sz w:val="20"/>
                <w:szCs w:val="20"/>
              </w:rPr>
              <w:t xml:space="preserve"> Luan &amp; Wan </w:t>
            </w:r>
            <w:proofErr w:type="spellStart"/>
            <w:r w:rsidRPr="00041225">
              <w:rPr>
                <w:rFonts w:ascii="Arial Narrow" w:eastAsia="Calibri" w:hAnsi="Arial Narrow"/>
                <w:color w:val="000000"/>
                <w:sz w:val="20"/>
                <w:szCs w:val="20"/>
              </w:rPr>
              <w:t>Marzuki</w:t>
            </w:r>
            <w:proofErr w:type="spellEnd"/>
            <w:r w:rsidRPr="00041225">
              <w:rPr>
                <w:rFonts w:ascii="Arial Narrow" w:eastAsia="Calibri" w:hAnsi="Arial Narrow"/>
                <w:color w:val="000000"/>
                <w:sz w:val="20"/>
                <w:szCs w:val="20"/>
              </w:rPr>
              <w:t xml:space="preserve"> Wan Jaafar (2017)</w:t>
            </w:r>
            <w:r w:rsidRPr="00041225">
              <w:rPr>
                <w:rFonts w:ascii="Arial Narrow" w:eastAsia="Calibri" w:hAnsi="Arial Narrow"/>
                <w:caps/>
                <w:color w:val="000000"/>
                <w:sz w:val="20"/>
                <w:szCs w:val="20"/>
              </w:rPr>
              <w:t xml:space="preserve">. </w:t>
            </w:r>
            <w:r w:rsidRPr="00041225">
              <w:rPr>
                <w:rFonts w:ascii="Arial Narrow" w:hAnsi="Arial Narrow"/>
                <w:sz w:val="20"/>
                <w:szCs w:val="20"/>
                <w:lang w:eastAsia="en-MY"/>
              </w:rPr>
              <w:t>The influence of mobile self-efficacy, personal innovativeness and readiness towards students’ attitudes towards the use of mobile Apps in learning and teaching. International Journal of Academic Research in Business and Social Sciences</w:t>
            </w:r>
            <w:r w:rsidRPr="00041225">
              <w:rPr>
                <w:rFonts w:ascii="Arial Narrow" w:eastAsia="Calibri" w:hAnsi="Arial Narrow"/>
                <w:caps/>
                <w:color w:val="000000"/>
                <w:sz w:val="20"/>
                <w:szCs w:val="20"/>
              </w:rPr>
              <w:t xml:space="preserve">. </w:t>
            </w:r>
            <w:r w:rsidRPr="00041225">
              <w:rPr>
                <w:rFonts w:ascii="Arial Narrow" w:hAnsi="Arial Narrow"/>
                <w:sz w:val="20"/>
                <w:szCs w:val="20"/>
                <w:lang w:eastAsia="en-MY"/>
              </w:rPr>
              <w:t>7, 364-374.</w:t>
            </w:r>
          </w:p>
          <w:p w14:paraId="5CC1E783" w14:textId="77777777" w:rsidR="00E207F2" w:rsidRPr="00041225" w:rsidRDefault="00E207F2" w:rsidP="00041225">
            <w:pPr>
              <w:pStyle w:val="ListParagraph"/>
              <w:widowControl w:val="0"/>
              <w:numPr>
                <w:ilvl w:val="0"/>
                <w:numId w:val="28"/>
              </w:numPr>
              <w:autoSpaceDE w:val="0"/>
              <w:autoSpaceDN w:val="0"/>
              <w:adjustRightInd w:val="0"/>
              <w:ind w:left="340"/>
              <w:contextualSpacing/>
              <w:jc w:val="both"/>
              <w:rPr>
                <w:rFonts w:ascii="Arial Narrow" w:hAnsi="Arial Narrow"/>
                <w:color w:val="1A1A1A"/>
                <w:sz w:val="20"/>
                <w:szCs w:val="20"/>
                <w:lang w:eastAsia="en-MY"/>
              </w:rPr>
            </w:pPr>
            <w:r w:rsidRPr="00041225">
              <w:rPr>
                <w:rFonts w:ascii="Arial Narrow" w:hAnsi="Arial Narrow"/>
                <w:color w:val="000000" w:themeColor="text1"/>
                <w:sz w:val="20"/>
                <w:szCs w:val="20"/>
                <w:lang w:eastAsia="en-MY"/>
              </w:rPr>
              <w:t xml:space="preserve">Hajar </w:t>
            </w:r>
            <w:proofErr w:type="spellStart"/>
            <w:r w:rsidRPr="00041225">
              <w:rPr>
                <w:rFonts w:ascii="Arial Narrow" w:hAnsi="Arial Narrow"/>
                <w:color w:val="000000" w:themeColor="text1"/>
                <w:sz w:val="20"/>
                <w:szCs w:val="20"/>
                <w:lang w:eastAsia="en-MY"/>
              </w:rPr>
              <w:t>Ghadirian</w:t>
            </w:r>
            <w:proofErr w:type="spellEnd"/>
            <w:r w:rsidRPr="00041225">
              <w:rPr>
                <w:rFonts w:ascii="Arial Narrow" w:hAnsi="Arial Narrow"/>
                <w:color w:val="000000" w:themeColor="text1"/>
                <w:sz w:val="20"/>
                <w:szCs w:val="20"/>
                <w:lang w:eastAsia="en-MY"/>
              </w:rPr>
              <w:t xml:space="preserve"> &amp; Ahmad Fauzi </w:t>
            </w:r>
            <w:proofErr w:type="spellStart"/>
            <w:r w:rsidRPr="00041225">
              <w:rPr>
                <w:rFonts w:ascii="Arial Narrow" w:hAnsi="Arial Narrow"/>
                <w:color w:val="000000" w:themeColor="text1"/>
                <w:sz w:val="20"/>
                <w:szCs w:val="20"/>
                <w:lang w:eastAsia="en-MY"/>
              </w:rPr>
              <w:t>Mohd</w:t>
            </w:r>
            <w:proofErr w:type="spellEnd"/>
            <w:r w:rsidRPr="00041225">
              <w:rPr>
                <w:rFonts w:ascii="Arial Narrow" w:hAnsi="Arial Narrow"/>
                <w:color w:val="000000" w:themeColor="text1"/>
                <w:sz w:val="20"/>
                <w:szCs w:val="20"/>
                <w:lang w:eastAsia="en-MY"/>
              </w:rPr>
              <w:t xml:space="preserve"> </w:t>
            </w:r>
            <w:proofErr w:type="spellStart"/>
            <w:r w:rsidRPr="00041225">
              <w:rPr>
                <w:rFonts w:ascii="Arial Narrow" w:hAnsi="Arial Narrow"/>
                <w:color w:val="000000" w:themeColor="text1"/>
                <w:sz w:val="20"/>
                <w:szCs w:val="20"/>
                <w:lang w:eastAsia="en-MY"/>
              </w:rPr>
              <w:t>Ayub</w:t>
            </w:r>
            <w:proofErr w:type="spellEnd"/>
            <w:r w:rsidRPr="00041225">
              <w:rPr>
                <w:rFonts w:ascii="Arial Narrow" w:hAnsi="Arial Narrow"/>
                <w:color w:val="000000" w:themeColor="text1"/>
                <w:sz w:val="20"/>
                <w:szCs w:val="20"/>
                <w:lang w:eastAsia="en-MY"/>
              </w:rPr>
              <w:t xml:space="preserve"> (2017). Peer moderation of asynchronous online discussions: An exploratory study of peer e-moderating </w:t>
            </w:r>
            <w:proofErr w:type="spellStart"/>
            <w:r w:rsidRPr="00041225">
              <w:rPr>
                <w:rFonts w:ascii="Arial Narrow" w:hAnsi="Arial Narrow"/>
                <w:color w:val="000000" w:themeColor="text1"/>
                <w:sz w:val="20"/>
                <w:szCs w:val="20"/>
                <w:lang w:eastAsia="en-MY"/>
              </w:rPr>
              <w:t>behaviour</w:t>
            </w:r>
            <w:proofErr w:type="spellEnd"/>
            <w:r w:rsidRPr="00041225">
              <w:rPr>
                <w:rFonts w:ascii="Arial Narrow" w:hAnsi="Arial Narrow"/>
                <w:color w:val="000000" w:themeColor="text1"/>
                <w:sz w:val="20"/>
                <w:szCs w:val="20"/>
                <w:lang w:eastAsia="en-MY"/>
              </w:rPr>
              <w:t xml:space="preserve">. Australasian Journal of Educational </w:t>
            </w:r>
            <w:proofErr w:type="spellStart"/>
            <w:r w:rsidRPr="00041225">
              <w:rPr>
                <w:rFonts w:ascii="Arial Narrow" w:hAnsi="Arial Narrow"/>
                <w:color w:val="000000" w:themeColor="text1"/>
                <w:sz w:val="20"/>
                <w:szCs w:val="20"/>
                <w:lang w:eastAsia="en-MY"/>
              </w:rPr>
              <w:t>Tehnology</w:t>
            </w:r>
            <w:proofErr w:type="spellEnd"/>
            <w:r w:rsidRPr="00041225">
              <w:rPr>
                <w:rFonts w:ascii="Arial Narrow" w:hAnsi="Arial Narrow"/>
                <w:color w:val="000000" w:themeColor="text1"/>
                <w:sz w:val="20"/>
                <w:szCs w:val="20"/>
                <w:lang w:eastAsia="en-MY"/>
              </w:rPr>
              <w:t>. 33(1), 1 – 18.</w:t>
            </w:r>
          </w:p>
          <w:p w14:paraId="15DB8228" w14:textId="77777777" w:rsidR="00E207F2" w:rsidRPr="00041225" w:rsidRDefault="00E207F2" w:rsidP="00041225">
            <w:pPr>
              <w:pStyle w:val="ListParagraph"/>
              <w:widowControl w:val="0"/>
              <w:numPr>
                <w:ilvl w:val="0"/>
                <w:numId w:val="28"/>
              </w:numPr>
              <w:autoSpaceDE w:val="0"/>
              <w:autoSpaceDN w:val="0"/>
              <w:adjustRightInd w:val="0"/>
              <w:ind w:left="340"/>
              <w:contextualSpacing/>
              <w:jc w:val="both"/>
              <w:rPr>
                <w:rFonts w:ascii="Arial Narrow" w:hAnsi="Arial Narrow"/>
                <w:color w:val="1A1A1A"/>
                <w:sz w:val="20"/>
                <w:szCs w:val="20"/>
                <w:lang w:eastAsia="en-MY"/>
              </w:rPr>
            </w:pPr>
            <w:proofErr w:type="spellStart"/>
            <w:r w:rsidRPr="00041225">
              <w:rPr>
                <w:rFonts w:ascii="Arial Narrow" w:eastAsia="Calibri" w:hAnsi="Arial Narrow"/>
                <w:color w:val="000000"/>
                <w:sz w:val="20"/>
                <w:szCs w:val="20"/>
              </w:rPr>
              <w:t>Tahereh</w:t>
            </w:r>
            <w:proofErr w:type="spellEnd"/>
            <w:r w:rsidRPr="00041225">
              <w:rPr>
                <w:rFonts w:ascii="Arial Narrow" w:eastAsia="Calibri" w:hAnsi="Arial Narrow"/>
                <w:color w:val="000000"/>
                <w:sz w:val="20"/>
                <w:szCs w:val="20"/>
              </w:rPr>
              <w:t xml:space="preserve"> </w:t>
            </w:r>
            <w:proofErr w:type="spellStart"/>
            <w:r w:rsidRPr="00041225">
              <w:rPr>
                <w:rFonts w:ascii="Arial Narrow" w:eastAsia="Calibri" w:hAnsi="Arial Narrow"/>
                <w:color w:val="000000"/>
                <w:sz w:val="20"/>
                <w:szCs w:val="20"/>
              </w:rPr>
              <w:t>Kaboodvand</w:t>
            </w:r>
            <w:proofErr w:type="spellEnd"/>
            <w:r w:rsidRPr="00041225">
              <w:rPr>
                <w:rFonts w:ascii="Arial Narrow" w:eastAsia="Calibri" w:hAnsi="Arial Narrow"/>
                <w:color w:val="000000"/>
                <w:sz w:val="20"/>
                <w:szCs w:val="20"/>
              </w:rPr>
              <w:t xml:space="preserve">, Ahmad Fauzi </w:t>
            </w:r>
            <w:proofErr w:type="spellStart"/>
            <w:r w:rsidRPr="00041225">
              <w:rPr>
                <w:rFonts w:ascii="Arial Narrow" w:eastAsia="Calibri" w:hAnsi="Arial Narrow"/>
                <w:color w:val="000000"/>
                <w:sz w:val="20"/>
                <w:szCs w:val="20"/>
              </w:rPr>
              <w:t>Mohd</w:t>
            </w:r>
            <w:proofErr w:type="spellEnd"/>
            <w:r w:rsidRPr="00041225">
              <w:rPr>
                <w:rFonts w:ascii="Arial Narrow" w:eastAsia="Calibri" w:hAnsi="Arial Narrow"/>
                <w:color w:val="000000"/>
                <w:sz w:val="20"/>
                <w:szCs w:val="20"/>
              </w:rPr>
              <w:t xml:space="preserve"> </w:t>
            </w:r>
            <w:proofErr w:type="spellStart"/>
            <w:r w:rsidRPr="00041225">
              <w:rPr>
                <w:rFonts w:ascii="Arial Narrow" w:eastAsia="Calibri" w:hAnsi="Arial Narrow"/>
                <w:color w:val="000000"/>
                <w:sz w:val="20"/>
                <w:szCs w:val="20"/>
              </w:rPr>
              <w:t>Ayub</w:t>
            </w:r>
            <w:proofErr w:type="spellEnd"/>
            <w:r w:rsidRPr="00041225">
              <w:rPr>
                <w:rFonts w:ascii="Arial Narrow" w:eastAsia="Calibri" w:hAnsi="Arial Narrow"/>
                <w:color w:val="000000"/>
                <w:sz w:val="20"/>
                <w:szCs w:val="20"/>
              </w:rPr>
              <w:t xml:space="preserve">, Aida Suraya Md </w:t>
            </w:r>
            <w:proofErr w:type="spellStart"/>
            <w:r w:rsidRPr="00041225">
              <w:rPr>
                <w:rFonts w:ascii="Arial Narrow" w:eastAsia="Calibri" w:hAnsi="Arial Narrow"/>
                <w:color w:val="000000"/>
                <w:sz w:val="20"/>
                <w:szCs w:val="20"/>
              </w:rPr>
              <w:t>Yunus</w:t>
            </w:r>
            <w:proofErr w:type="spellEnd"/>
            <w:r w:rsidRPr="00041225">
              <w:rPr>
                <w:rFonts w:ascii="Arial Narrow" w:eastAsia="Calibri" w:hAnsi="Arial Narrow"/>
                <w:color w:val="000000"/>
                <w:sz w:val="20"/>
                <w:szCs w:val="20"/>
              </w:rPr>
              <w:t xml:space="preserve"> &amp; </w:t>
            </w:r>
            <w:proofErr w:type="spellStart"/>
            <w:r w:rsidRPr="00041225">
              <w:rPr>
                <w:rFonts w:ascii="Arial Narrow" w:eastAsia="Calibri" w:hAnsi="Arial Narrow"/>
                <w:color w:val="000000"/>
                <w:sz w:val="20"/>
                <w:szCs w:val="20"/>
              </w:rPr>
              <w:t>Rosnaini</w:t>
            </w:r>
            <w:proofErr w:type="spellEnd"/>
            <w:r w:rsidRPr="00041225">
              <w:rPr>
                <w:rFonts w:ascii="Arial Narrow" w:eastAsia="Calibri" w:hAnsi="Arial Narrow"/>
                <w:color w:val="000000"/>
                <w:sz w:val="20"/>
                <w:szCs w:val="20"/>
              </w:rPr>
              <w:t xml:space="preserve"> Mahmud (2017). </w:t>
            </w:r>
            <w:r w:rsidRPr="00041225">
              <w:rPr>
                <w:rFonts w:ascii="Arial Narrow" w:hAnsi="Arial Narrow"/>
                <w:sz w:val="20"/>
                <w:szCs w:val="20"/>
                <w:lang w:eastAsia="en-MY"/>
              </w:rPr>
              <w:t>Literature review on peers’ ICT support, teachers’ ICT support and family involvement on students’ engagement in ICTs for learning mathematics among Iranian secondary school students. International Journal of Academic Research in Business and Social Sciences. 7, 348-363.</w:t>
            </w:r>
          </w:p>
          <w:p w14:paraId="211CEBC9" w14:textId="77777777" w:rsidR="00E207F2" w:rsidRPr="00041225" w:rsidRDefault="00E207F2" w:rsidP="00041225">
            <w:pPr>
              <w:pStyle w:val="ListParagraph"/>
              <w:widowControl w:val="0"/>
              <w:numPr>
                <w:ilvl w:val="0"/>
                <w:numId w:val="28"/>
              </w:numPr>
              <w:autoSpaceDE w:val="0"/>
              <w:autoSpaceDN w:val="0"/>
              <w:adjustRightInd w:val="0"/>
              <w:ind w:left="340"/>
              <w:contextualSpacing/>
              <w:jc w:val="both"/>
              <w:rPr>
                <w:rFonts w:ascii="Arial Narrow" w:hAnsi="Arial Narrow"/>
                <w:color w:val="1A1A1A"/>
                <w:sz w:val="20"/>
                <w:szCs w:val="20"/>
                <w:lang w:eastAsia="en-MY"/>
              </w:rPr>
            </w:pPr>
            <w:r w:rsidRPr="00041225">
              <w:rPr>
                <w:rFonts w:ascii="Arial Narrow" w:hAnsi="Arial Narrow"/>
                <w:sz w:val="20"/>
                <w:szCs w:val="20"/>
              </w:rPr>
              <w:t xml:space="preserve">Wan Nurul </w:t>
            </w:r>
            <w:proofErr w:type="spellStart"/>
            <w:r w:rsidRPr="00041225">
              <w:rPr>
                <w:rFonts w:ascii="Arial Narrow" w:hAnsi="Arial Narrow"/>
                <w:sz w:val="20"/>
                <w:szCs w:val="20"/>
              </w:rPr>
              <w:t>Nazirah</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Meor</w:t>
            </w:r>
            <w:proofErr w:type="spellEnd"/>
            <w:r w:rsidRPr="00041225">
              <w:rPr>
                <w:rFonts w:ascii="Arial Narrow" w:hAnsi="Arial Narrow"/>
                <w:sz w:val="20"/>
                <w:szCs w:val="20"/>
              </w:rPr>
              <w:t xml:space="preserve"> Zamani &amp;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(2017). The development of </w:t>
            </w:r>
            <w:proofErr w:type="spellStart"/>
            <w:r w:rsidRPr="00041225">
              <w:rPr>
                <w:rFonts w:ascii="Arial Narrow" w:hAnsi="Arial Narrow"/>
                <w:sz w:val="20"/>
                <w:szCs w:val="20"/>
              </w:rPr>
              <w:t>sightheart</w:t>
            </w:r>
            <w:proofErr w:type="spellEnd"/>
            <w:r w:rsidRPr="00041225">
              <w:rPr>
                <w:rFonts w:ascii="Arial Narrow" w:hAnsi="Arial Narrow"/>
                <w:sz w:val="20"/>
                <w:szCs w:val="20"/>
              </w:rPr>
              <w:t xml:space="preserve">: a gamified serious game training tool for analytical skills and values internalization. </w:t>
            </w:r>
            <w:r w:rsidRPr="00041225">
              <w:rPr>
                <w:rFonts w:ascii="Arial Narrow" w:hAnsi="Arial Narrow"/>
                <w:sz w:val="20"/>
                <w:szCs w:val="20"/>
                <w:lang w:eastAsia="en-MY"/>
              </w:rPr>
              <w:t>International Journal of Academic Research in Business and Social Sciences. 7, 463-471.</w:t>
            </w:r>
          </w:p>
          <w:p w14:paraId="6D8E3AC9" w14:textId="77777777" w:rsidR="00E207F2" w:rsidRPr="00041225" w:rsidRDefault="00E207F2" w:rsidP="00041225">
            <w:pPr>
              <w:pStyle w:val="ListParagraph"/>
              <w:widowControl w:val="0"/>
              <w:numPr>
                <w:ilvl w:val="0"/>
                <w:numId w:val="28"/>
              </w:numPr>
              <w:autoSpaceDE w:val="0"/>
              <w:autoSpaceDN w:val="0"/>
              <w:adjustRightInd w:val="0"/>
              <w:ind w:left="340"/>
              <w:contextualSpacing/>
              <w:jc w:val="both"/>
              <w:rPr>
                <w:rFonts w:ascii="Arial Narrow" w:hAnsi="Arial Narrow"/>
                <w:color w:val="1A1A1A"/>
                <w:sz w:val="20"/>
                <w:szCs w:val="20"/>
                <w:lang w:eastAsia="en-MY"/>
              </w:rPr>
            </w:pPr>
            <w:proofErr w:type="spellStart"/>
            <w:r w:rsidRPr="00041225">
              <w:rPr>
                <w:rFonts w:ascii="Arial Narrow" w:hAnsi="Arial Narrow"/>
                <w:sz w:val="20"/>
                <w:szCs w:val="20"/>
              </w:rPr>
              <w:t>Harisa</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Hawafi</w:t>
            </w:r>
            <w:proofErr w:type="spellEnd"/>
            <w:r w:rsidRPr="00041225">
              <w:rPr>
                <w:rFonts w:ascii="Arial Narrow" w:hAnsi="Arial Narrow"/>
                <w:sz w:val="20"/>
                <w:szCs w:val="20"/>
              </w:rPr>
              <w:t xml:space="preserve">, Siti Aishah Hassan &amp;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(2017). The reliability analysis for Malaysian internet and sexual activities inventory and its practical implication.</w:t>
            </w:r>
            <w:r w:rsidRPr="00041225">
              <w:rPr>
                <w:rFonts w:ascii="Arial Narrow" w:hAnsi="Arial Narrow"/>
                <w:sz w:val="20"/>
                <w:szCs w:val="20"/>
                <w:lang w:eastAsia="en-MY"/>
              </w:rPr>
              <w:t xml:space="preserve"> International Journal of Academic Research in Business and Social Sciences. 7, 719-727.</w:t>
            </w:r>
          </w:p>
          <w:p w14:paraId="047216C7" w14:textId="77777777" w:rsidR="00E207F2" w:rsidRPr="00041225" w:rsidRDefault="00E207F2" w:rsidP="00041225">
            <w:pPr>
              <w:pStyle w:val="ListParagraph"/>
              <w:widowControl w:val="0"/>
              <w:numPr>
                <w:ilvl w:val="0"/>
                <w:numId w:val="28"/>
              </w:numPr>
              <w:autoSpaceDE w:val="0"/>
              <w:autoSpaceDN w:val="0"/>
              <w:adjustRightInd w:val="0"/>
              <w:ind w:left="340"/>
              <w:contextualSpacing/>
              <w:jc w:val="both"/>
              <w:rPr>
                <w:rFonts w:ascii="Arial Narrow" w:hAnsi="Arial Narrow"/>
                <w:color w:val="1A1A1A"/>
                <w:sz w:val="20"/>
                <w:szCs w:val="20"/>
                <w:lang w:eastAsia="en-MY"/>
              </w:rPr>
            </w:pPr>
            <w:r w:rsidRPr="00041225">
              <w:rPr>
                <w:rFonts w:ascii="Arial Narrow" w:hAnsi="Arial Narrow"/>
                <w:sz w:val="20"/>
                <w:szCs w:val="20"/>
              </w:rPr>
              <w:t xml:space="preserve">Siti Aishah Hassan,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Harisa</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Hawafi</w:t>
            </w:r>
            <w:proofErr w:type="spellEnd"/>
            <w:r w:rsidRPr="00041225">
              <w:rPr>
                <w:rFonts w:ascii="Arial Narrow" w:hAnsi="Arial Narrow"/>
                <w:sz w:val="20"/>
                <w:szCs w:val="20"/>
              </w:rPr>
              <w:t xml:space="preserve"> &amp; </w:t>
            </w:r>
            <w:proofErr w:type="spellStart"/>
            <w:r w:rsidRPr="00041225">
              <w:rPr>
                <w:rFonts w:ascii="Arial Narrow" w:hAnsi="Arial Narrow"/>
                <w:sz w:val="20"/>
                <w:szCs w:val="20"/>
              </w:rPr>
              <w:t>Soudabeh</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Ghoroghi</w:t>
            </w:r>
            <w:proofErr w:type="spellEnd"/>
            <w:r w:rsidRPr="00041225">
              <w:rPr>
                <w:rFonts w:ascii="Arial Narrow" w:hAnsi="Arial Narrow"/>
                <w:sz w:val="20"/>
                <w:szCs w:val="20"/>
              </w:rPr>
              <w:t xml:space="preserve"> (2017). Who engaged more online sexual activities, younger or older adult? Implication for marital, couple and family counseling. </w:t>
            </w:r>
            <w:r w:rsidRPr="00041225">
              <w:rPr>
                <w:rFonts w:ascii="Arial Narrow" w:hAnsi="Arial Narrow"/>
                <w:sz w:val="20"/>
                <w:szCs w:val="20"/>
                <w:lang w:eastAsia="en-MY"/>
              </w:rPr>
              <w:t>International Journal of Academic Research in Business and Social Sciences 7, 728-736</w:t>
            </w:r>
          </w:p>
          <w:p w14:paraId="27E0772F" w14:textId="77777777" w:rsidR="00E207F2" w:rsidRPr="00041225" w:rsidRDefault="00E207F2" w:rsidP="00041225">
            <w:pPr>
              <w:pStyle w:val="ListParagraph"/>
              <w:widowControl w:val="0"/>
              <w:numPr>
                <w:ilvl w:val="0"/>
                <w:numId w:val="28"/>
              </w:numPr>
              <w:autoSpaceDE w:val="0"/>
              <w:autoSpaceDN w:val="0"/>
              <w:adjustRightInd w:val="0"/>
              <w:ind w:left="340"/>
              <w:contextualSpacing/>
              <w:jc w:val="both"/>
              <w:rPr>
                <w:rFonts w:ascii="Arial Narrow" w:hAnsi="Arial Narrow"/>
                <w:color w:val="1A1A1A"/>
                <w:sz w:val="20"/>
                <w:szCs w:val="20"/>
                <w:lang w:eastAsia="en-MY"/>
              </w:rPr>
            </w:pPr>
            <w:r w:rsidRPr="00041225">
              <w:rPr>
                <w:rFonts w:ascii="Arial Narrow" w:hAnsi="Arial Narrow"/>
                <w:sz w:val="20"/>
                <w:szCs w:val="20"/>
                <w:lang w:eastAsia="en-MY"/>
              </w:rPr>
              <w:t xml:space="preserve">Siti Aishah Hassan, Ahmad Fauzi Mohamad </w:t>
            </w:r>
            <w:proofErr w:type="spellStart"/>
            <w:r w:rsidRPr="00041225">
              <w:rPr>
                <w:rFonts w:ascii="Arial Narrow" w:hAnsi="Arial Narrow"/>
                <w:sz w:val="20"/>
                <w:szCs w:val="20"/>
                <w:lang w:eastAsia="en-MY"/>
              </w:rPr>
              <w:t>Ayub</w:t>
            </w:r>
            <w:proofErr w:type="spellEnd"/>
            <w:r w:rsidRPr="00041225">
              <w:rPr>
                <w:rFonts w:ascii="Arial Narrow" w:hAnsi="Arial Narrow"/>
                <w:sz w:val="20"/>
                <w:szCs w:val="20"/>
                <w:lang w:eastAsia="en-MY"/>
              </w:rPr>
              <w:t xml:space="preserve"> &amp; </w:t>
            </w:r>
            <w:proofErr w:type="spellStart"/>
            <w:r w:rsidRPr="00041225">
              <w:rPr>
                <w:rFonts w:ascii="Arial Narrow" w:hAnsi="Arial Narrow"/>
                <w:sz w:val="20"/>
                <w:szCs w:val="20"/>
                <w:lang w:eastAsia="en-MY"/>
              </w:rPr>
              <w:t>Kaseh</w:t>
            </w:r>
            <w:proofErr w:type="spellEnd"/>
            <w:r w:rsidRPr="00041225">
              <w:rPr>
                <w:rFonts w:ascii="Arial Narrow" w:hAnsi="Arial Narrow"/>
                <w:sz w:val="20"/>
                <w:szCs w:val="20"/>
                <w:lang w:eastAsia="en-MY"/>
              </w:rPr>
              <w:t xml:space="preserve"> Abu Bakar (2017). Rasch Model Analysis for Malaysian Internet and Sexual Activities Inventory. International Journal of Academic Research in Business and Social Sciences. 7, 711-718</w:t>
            </w:r>
          </w:p>
          <w:p w14:paraId="694903F6" w14:textId="77777777" w:rsidR="00E207F2" w:rsidRPr="00041225" w:rsidRDefault="00E207F2" w:rsidP="00041225">
            <w:pPr>
              <w:pStyle w:val="ListParagraph"/>
              <w:widowControl w:val="0"/>
              <w:numPr>
                <w:ilvl w:val="0"/>
                <w:numId w:val="28"/>
              </w:numPr>
              <w:autoSpaceDE w:val="0"/>
              <w:autoSpaceDN w:val="0"/>
              <w:adjustRightInd w:val="0"/>
              <w:ind w:left="340"/>
              <w:contextualSpacing/>
              <w:jc w:val="both"/>
              <w:rPr>
                <w:rFonts w:ascii="Arial Narrow" w:hAnsi="Arial Narrow"/>
                <w:color w:val="1A1A1A"/>
                <w:sz w:val="20"/>
                <w:szCs w:val="20"/>
                <w:lang w:eastAsia="en-MY"/>
              </w:rPr>
            </w:pPr>
            <w:proofErr w:type="spellStart"/>
            <w:r w:rsidRPr="00041225">
              <w:rPr>
                <w:rFonts w:ascii="Arial Narrow" w:hAnsi="Arial Narrow"/>
                <w:color w:val="000000" w:themeColor="text1"/>
                <w:sz w:val="20"/>
                <w:szCs w:val="20"/>
                <w:lang w:eastAsia="en-MY"/>
              </w:rPr>
              <w:t>Baleghi</w:t>
            </w:r>
            <w:proofErr w:type="spellEnd"/>
            <w:r w:rsidRPr="00041225">
              <w:rPr>
                <w:rFonts w:ascii="Arial Narrow" w:hAnsi="Arial Narrow"/>
                <w:color w:val="000000" w:themeColor="text1"/>
                <w:sz w:val="20"/>
                <w:szCs w:val="20"/>
                <w:lang w:eastAsia="en-MY"/>
              </w:rPr>
              <w:t xml:space="preserve">-Zadeh, S., </w:t>
            </w:r>
            <w:proofErr w:type="spellStart"/>
            <w:r w:rsidRPr="00041225">
              <w:rPr>
                <w:rFonts w:ascii="Arial Narrow" w:hAnsi="Arial Narrow"/>
                <w:color w:val="000000" w:themeColor="text1"/>
                <w:sz w:val="20"/>
                <w:szCs w:val="20"/>
                <w:lang w:eastAsia="en-MY"/>
              </w:rPr>
              <w:t>Ayub</w:t>
            </w:r>
            <w:proofErr w:type="spellEnd"/>
            <w:r w:rsidRPr="00041225">
              <w:rPr>
                <w:rFonts w:ascii="Arial Narrow" w:hAnsi="Arial Narrow"/>
                <w:color w:val="000000" w:themeColor="text1"/>
                <w:sz w:val="20"/>
                <w:szCs w:val="20"/>
                <w:lang w:eastAsia="en-MY"/>
              </w:rPr>
              <w:t xml:space="preserve">, A. F. M., Mahmud, R., &amp; </w:t>
            </w:r>
            <w:proofErr w:type="spellStart"/>
            <w:r w:rsidRPr="00041225">
              <w:rPr>
                <w:rFonts w:ascii="Arial Narrow" w:hAnsi="Arial Narrow"/>
                <w:color w:val="000000" w:themeColor="text1"/>
                <w:sz w:val="20"/>
                <w:szCs w:val="20"/>
                <w:lang w:eastAsia="en-MY"/>
              </w:rPr>
              <w:t>Daud</w:t>
            </w:r>
            <w:proofErr w:type="spellEnd"/>
            <w:r w:rsidRPr="00041225">
              <w:rPr>
                <w:rFonts w:ascii="Arial Narrow" w:hAnsi="Arial Narrow"/>
                <w:color w:val="000000" w:themeColor="text1"/>
                <w:sz w:val="20"/>
                <w:szCs w:val="20"/>
                <w:lang w:eastAsia="en-MY"/>
              </w:rPr>
              <w:t>, S. M. (2017) The influence of system interactivity and technical support on learning management system utilization. Knowledge Management &amp; E-Learning, 9(1), 50–68.</w:t>
            </w:r>
          </w:p>
          <w:p w14:paraId="3129F5EB" w14:textId="77777777" w:rsidR="00E207F2" w:rsidRPr="00041225" w:rsidRDefault="00E207F2" w:rsidP="00041225">
            <w:pPr>
              <w:pStyle w:val="ListParagraph"/>
              <w:widowControl w:val="0"/>
              <w:numPr>
                <w:ilvl w:val="0"/>
                <w:numId w:val="28"/>
              </w:numPr>
              <w:autoSpaceDE w:val="0"/>
              <w:autoSpaceDN w:val="0"/>
              <w:adjustRightInd w:val="0"/>
              <w:ind w:left="340"/>
              <w:contextualSpacing/>
              <w:jc w:val="both"/>
              <w:rPr>
                <w:rFonts w:ascii="Arial Narrow" w:hAnsi="Arial Narrow"/>
                <w:color w:val="1A1A1A"/>
                <w:sz w:val="20"/>
                <w:szCs w:val="20"/>
                <w:lang w:eastAsia="en-MY"/>
              </w:rPr>
            </w:pPr>
            <w:r w:rsidRPr="00041225">
              <w:rPr>
                <w:rFonts w:ascii="Arial Narrow" w:hAnsi="Arial Narrow"/>
                <w:color w:val="000000" w:themeColor="text1"/>
                <w:sz w:val="20"/>
                <w:szCs w:val="20"/>
                <w:lang w:eastAsia="en-MY"/>
              </w:rPr>
              <w:t xml:space="preserve">Ahmad Fauzi </w:t>
            </w:r>
            <w:proofErr w:type="spellStart"/>
            <w:r w:rsidRPr="00041225">
              <w:rPr>
                <w:rFonts w:ascii="Arial Narrow" w:hAnsi="Arial Narrow"/>
                <w:color w:val="000000" w:themeColor="text1"/>
                <w:sz w:val="20"/>
                <w:szCs w:val="20"/>
                <w:lang w:eastAsia="en-MY"/>
              </w:rPr>
              <w:t>Mohd</w:t>
            </w:r>
            <w:proofErr w:type="spellEnd"/>
            <w:r w:rsidRPr="00041225">
              <w:rPr>
                <w:rFonts w:ascii="Arial Narrow" w:hAnsi="Arial Narrow"/>
                <w:color w:val="000000" w:themeColor="text1"/>
                <w:sz w:val="20"/>
                <w:szCs w:val="20"/>
                <w:lang w:eastAsia="en-MY"/>
              </w:rPr>
              <w:t xml:space="preserve"> </w:t>
            </w:r>
            <w:proofErr w:type="spellStart"/>
            <w:r w:rsidRPr="00041225">
              <w:rPr>
                <w:rFonts w:ascii="Arial Narrow" w:hAnsi="Arial Narrow"/>
                <w:color w:val="000000" w:themeColor="text1"/>
                <w:sz w:val="20"/>
                <w:szCs w:val="20"/>
                <w:lang w:eastAsia="en-MY"/>
              </w:rPr>
              <w:t>Ayub</w:t>
            </w:r>
            <w:proofErr w:type="spellEnd"/>
            <w:r w:rsidRPr="00041225">
              <w:rPr>
                <w:rFonts w:ascii="Arial Narrow" w:hAnsi="Arial Narrow"/>
                <w:color w:val="000000" w:themeColor="text1"/>
                <w:sz w:val="20"/>
                <w:szCs w:val="20"/>
                <w:lang w:eastAsia="en-MY"/>
              </w:rPr>
              <w:t xml:space="preserve">, Aida Suraya Md. </w:t>
            </w:r>
            <w:proofErr w:type="spellStart"/>
            <w:r w:rsidRPr="00041225">
              <w:rPr>
                <w:rFonts w:ascii="Arial Narrow" w:hAnsi="Arial Narrow"/>
                <w:color w:val="000000" w:themeColor="text1"/>
                <w:sz w:val="20"/>
                <w:szCs w:val="20"/>
                <w:lang w:eastAsia="en-MY"/>
              </w:rPr>
              <w:t>Yunus</w:t>
            </w:r>
            <w:proofErr w:type="spellEnd"/>
            <w:r w:rsidRPr="00041225">
              <w:rPr>
                <w:rFonts w:ascii="Arial Narrow" w:hAnsi="Arial Narrow"/>
                <w:color w:val="000000" w:themeColor="text1"/>
                <w:sz w:val="20"/>
                <w:szCs w:val="20"/>
                <w:lang w:eastAsia="en-MY"/>
              </w:rPr>
              <w:t xml:space="preserve">, </w:t>
            </w:r>
            <w:proofErr w:type="spellStart"/>
            <w:r w:rsidRPr="00041225">
              <w:rPr>
                <w:rFonts w:ascii="Arial Narrow" w:hAnsi="Arial Narrow"/>
                <w:color w:val="000000" w:themeColor="text1"/>
                <w:sz w:val="20"/>
                <w:szCs w:val="20"/>
                <w:lang w:eastAsia="en-MY"/>
              </w:rPr>
              <w:t>Rosnaini</w:t>
            </w:r>
            <w:proofErr w:type="spellEnd"/>
            <w:r w:rsidRPr="00041225">
              <w:rPr>
                <w:rFonts w:ascii="Arial Narrow" w:hAnsi="Arial Narrow"/>
                <w:color w:val="000000" w:themeColor="text1"/>
                <w:sz w:val="20"/>
                <w:szCs w:val="20"/>
                <w:lang w:eastAsia="en-MY"/>
              </w:rPr>
              <w:t xml:space="preserve"> Mahmud, Nur </w:t>
            </w:r>
            <w:proofErr w:type="spellStart"/>
            <w:r w:rsidRPr="00041225">
              <w:rPr>
                <w:rFonts w:ascii="Arial Narrow" w:hAnsi="Arial Narrow"/>
                <w:color w:val="000000" w:themeColor="text1"/>
                <w:sz w:val="20"/>
                <w:szCs w:val="20"/>
                <w:lang w:eastAsia="en-MY"/>
              </w:rPr>
              <w:t>Raidah</w:t>
            </w:r>
            <w:proofErr w:type="spellEnd"/>
            <w:r w:rsidRPr="00041225">
              <w:rPr>
                <w:rFonts w:ascii="Arial Narrow" w:hAnsi="Arial Narrow"/>
                <w:color w:val="000000" w:themeColor="text1"/>
                <w:sz w:val="20"/>
                <w:szCs w:val="20"/>
                <w:lang w:eastAsia="en-MY"/>
              </w:rPr>
              <w:t xml:space="preserve"> Salim, &amp; </w:t>
            </w:r>
            <w:proofErr w:type="spellStart"/>
            <w:r w:rsidRPr="00041225">
              <w:rPr>
                <w:rFonts w:ascii="Arial Narrow" w:hAnsi="Arial Narrow"/>
                <w:color w:val="000000" w:themeColor="text1"/>
                <w:sz w:val="20"/>
                <w:szCs w:val="20"/>
                <w:lang w:eastAsia="en-MY"/>
              </w:rPr>
              <w:t>Tajularipin</w:t>
            </w:r>
            <w:proofErr w:type="spellEnd"/>
            <w:r w:rsidRPr="00041225">
              <w:rPr>
                <w:rFonts w:ascii="Arial Narrow" w:hAnsi="Arial Narrow"/>
                <w:color w:val="000000" w:themeColor="text1"/>
                <w:sz w:val="20"/>
                <w:szCs w:val="20"/>
                <w:lang w:eastAsia="en-MY"/>
              </w:rPr>
              <w:t xml:space="preserve"> </w:t>
            </w:r>
            <w:proofErr w:type="spellStart"/>
            <w:r w:rsidRPr="00041225">
              <w:rPr>
                <w:rFonts w:ascii="Arial Narrow" w:hAnsi="Arial Narrow"/>
                <w:color w:val="000000" w:themeColor="text1"/>
                <w:sz w:val="20"/>
                <w:szCs w:val="20"/>
                <w:lang w:eastAsia="en-MY"/>
              </w:rPr>
              <w:t>Sulaiman</w:t>
            </w:r>
            <w:proofErr w:type="spellEnd"/>
            <w:r w:rsidRPr="00041225">
              <w:rPr>
                <w:rFonts w:ascii="Arial Narrow" w:hAnsi="Arial Narrow"/>
                <w:color w:val="000000" w:themeColor="text1"/>
                <w:sz w:val="20"/>
                <w:szCs w:val="20"/>
                <w:lang w:eastAsia="en-MY"/>
              </w:rPr>
              <w:t xml:space="preserve"> (2017) Differences in students’ mathematics engagement between gender and between rural and urban schools. </w:t>
            </w:r>
            <w:r w:rsidRPr="00041225">
              <w:rPr>
                <w:rFonts w:ascii="Arial Narrow" w:eastAsia="Arial Unicode MS" w:hAnsi="Arial Narrow"/>
                <w:color w:val="000000" w:themeColor="text1"/>
                <w:sz w:val="20"/>
                <w:szCs w:val="20"/>
              </w:rPr>
              <w:t>AIP Conference Proceedings</w:t>
            </w:r>
            <w:r w:rsidRPr="00041225">
              <w:rPr>
                <w:rFonts w:ascii="Arial Narrow" w:hAnsi="Arial Narrow"/>
                <w:color w:val="000000" w:themeColor="text1"/>
                <w:sz w:val="20"/>
                <w:szCs w:val="20"/>
                <w:lang w:eastAsia="en-MY"/>
              </w:rPr>
              <w:t xml:space="preserve"> 1795, 020025 (2017)</w:t>
            </w:r>
          </w:p>
          <w:p w14:paraId="31CC1462" w14:textId="77777777" w:rsidR="00E207F2" w:rsidRPr="00041225" w:rsidRDefault="00E207F2" w:rsidP="00041225">
            <w:pPr>
              <w:pStyle w:val="ListParagraph"/>
              <w:widowControl w:val="0"/>
              <w:numPr>
                <w:ilvl w:val="0"/>
                <w:numId w:val="28"/>
              </w:numPr>
              <w:autoSpaceDE w:val="0"/>
              <w:autoSpaceDN w:val="0"/>
              <w:adjustRightInd w:val="0"/>
              <w:ind w:left="340"/>
              <w:contextualSpacing/>
              <w:jc w:val="both"/>
              <w:rPr>
                <w:rFonts w:ascii="Arial Narrow" w:hAnsi="Arial Narrow"/>
                <w:color w:val="1A1A1A"/>
                <w:sz w:val="20"/>
                <w:szCs w:val="20"/>
                <w:lang w:eastAsia="en-MY"/>
              </w:rPr>
            </w:pPr>
            <w:proofErr w:type="spellStart"/>
            <w:r w:rsidRPr="00041225">
              <w:rPr>
                <w:rFonts w:ascii="Arial Narrow" w:hAnsi="Arial Narrow"/>
                <w:color w:val="000000" w:themeColor="text1"/>
                <w:sz w:val="20"/>
                <w:szCs w:val="20"/>
                <w:lang w:eastAsia="en-MY"/>
              </w:rPr>
              <w:t>Tajularipin</w:t>
            </w:r>
            <w:proofErr w:type="spellEnd"/>
            <w:r w:rsidRPr="00041225">
              <w:rPr>
                <w:rFonts w:ascii="Arial Narrow" w:hAnsi="Arial Narrow"/>
                <w:color w:val="000000" w:themeColor="text1"/>
                <w:sz w:val="20"/>
                <w:szCs w:val="20"/>
                <w:lang w:eastAsia="en-MY"/>
              </w:rPr>
              <w:t xml:space="preserve"> </w:t>
            </w:r>
            <w:proofErr w:type="spellStart"/>
            <w:r w:rsidRPr="00041225">
              <w:rPr>
                <w:rFonts w:ascii="Arial Narrow" w:hAnsi="Arial Narrow"/>
                <w:color w:val="000000" w:themeColor="text1"/>
                <w:sz w:val="20"/>
                <w:szCs w:val="20"/>
                <w:lang w:eastAsia="en-MY"/>
              </w:rPr>
              <w:t>Sulaiman</w:t>
            </w:r>
            <w:proofErr w:type="spellEnd"/>
            <w:r w:rsidRPr="00041225">
              <w:rPr>
                <w:rFonts w:ascii="Arial Narrow" w:hAnsi="Arial Narrow"/>
                <w:color w:val="000000" w:themeColor="text1"/>
                <w:sz w:val="20"/>
                <w:szCs w:val="20"/>
                <w:lang w:eastAsia="en-MY"/>
              </w:rPr>
              <w:t xml:space="preserve">, Suresh Kumar a/l </w:t>
            </w:r>
            <w:proofErr w:type="spellStart"/>
            <w:r w:rsidRPr="00041225">
              <w:rPr>
                <w:rFonts w:ascii="Arial Narrow" w:hAnsi="Arial Narrow"/>
                <w:color w:val="000000" w:themeColor="text1"/>
                <w:sz w:val="20"/>
                <w:szCs w:val="20"/>
                <w:lang w:eastAsia="en-MY"/>
              </w:rPr>
              <w:t>Kuppusamy</w:t>
            </w:r>
            <w:proofErr w:type="spellEnd"/>
            <w:r w:rsidRPr="00041225">
              <w:rPr>
                <w:rFonts w:ascii="Arial Narrow" w:hAnsi="Arial Narrow"/>
                <w:color w:val="000000" w:themeColor="text1"/>
                <w:sz w:val="20"/>
                <w:szCs w:val="20"/>
                <w:lang w:eastAsia="en-MY"/>
              </w:rPr>
              <w:t xml:space="preserve">, Ahmad Fauzi </w:t>
            </w:r>
            <w:proofErr w:type="spellStart"/>
            <w:r w:rsidRPr="00041225">
              <w:rPr>
                <w:rFonts w:ascii="Arial Narrow" w:hAnsi="Arial Narrow"/>
                <w:color w:val="000000" w:themeColor="text1"/>
                <w:sz w:val="20"/>
                <w:szCs w:val="20"/>
                <w:lang w:eastAsia="en-MY"/>
              </w:rPr>
              <w:t>Mohd</w:t>
            </w:r>
            <w:proofErr w:type="spellEnd"/>
            <w:r w:rsidRPr="00041225">
              <w:rPr>
                <w:rFonts w:ascii="Arial Narrow" w:hAnsi="Arial Narrow"/>
                <w:color w:val="000000" w:themeColor="text1"/>
                <w:sz w:val="20"/>
                <w:szCs w:val="20"/>
                <w:lang w:eastAsia="en-MY"/>
              </w:rPr>
              <w:t xml:space="preserve"> </w:t>
            </w:r>
            <w:proofErr w:type="spellStart"/>
            <w:r w:rsidRPr="00041225">
              <w:rPr>
                <w:rFonts w:ascii="Arial Narrow" w:hAnsi="Arial Narrow"/>
                <w:color w:val="000000" w:themeColor="text1"/>
                <w:sz w:val="20"/>
                <w:szCs w:val="20"/>
                <w:lang w:eastAsia="en-MY"/>
              </w:rPr>
              <w:t>Ayub</w:t>
            </w:r>
            <w:proofErr w:type="spellEnd"/>
            <w:r w:rsidRPr="00041225">
              <w:rPr>
                <w:rFonts w:ascii="Arial Narrow" w:hAnsi="Arial Narrow"/>
                <w:color w:val="000000" w:themeColor="text1"/>
                <w:sz w:val="20"/>
                <w:szCs w:val="20"/>
                <w:lang w:eastAsia="en-MY"/>
              </w:rPr>
              <w:t>, &amp;</w:t>
            </w:r>
            <w:proofErr w:type="spellStart"/>
            <w:r w:rsidRPr="00041225">
              <w:rPr>
                <w:rFonts w:ascii="Arial Narrow" w:hAnsi="Arial Narrow"/>
                <w:color w:val="000000" w:themeColor="text1"/>
                <w:sz w:val="20"/>
                <w:szCs w:val="20"/>
                <w:lang w:eastAsia="en-MY"/>
              </w:rPr>
              <w:t>Suzieleez</w:t>
            </w:r>
            <w:proofErr w:type="spellEnd"/>
            <w:r w:rsidRPr="00041225">
              <w:rPr>
                <w:rFonts w:ascii="Arial Narrow" w:hAnsi="Arial Narrow"/>
                <w:color w:val="000000" w:themeColor="text1"/>
                <w:sz w:val="20"/>
                <w:szCs w:val="20"/>
                <w:lang w:eastAsia="en-MY"/>
              </w:rPr>
              <w:t xml:space="preserve"> </w:t>
            </w:r>
            <w:proofErr w:type="spellStart"/>
            <w:r w:rsidRPr="00041225">
              <w:rPr>
                <w:rFonts w:ascii="Arial Narrow" w:hAnsi="Arial Narrow"/>
                <w:color w:val="000000" w:themeColor="text1"/>
                <w:sz w:val="20"/>
                <w:szCs w:val="20"/>
                <w:lang w:eastAsia="en-MY"/>
              </w:rPr>
              <w:t>Syrene</w:t>
            </w:r>
            <w:proofErr w:type="spellEnd"/>
            <w:r w:rsidRPr="00041225">
              <w:rPr>
                <w:rFonts w:ascii="Arial Narrow" w:hAnsi="Arial Narrow"/>
                <w:color w:val="000000" w:themeColor="text1"/>
                <w:sz w:val="20"/>
                <w:szCs w:val="20"/>
                <w:lang w:eastAsia="en-MY"/>
              </w:rPr>
              <w:t xml:space="preserve"> Abdul Rahim (2017). </w:t>
            </w:r>
            <w:r w:rsidRPr="00041225">
              <w:rPr>
                <w:rFonts w:ascii="Arial Narrow" w:hAnsi="Arial Narrow"/>
                <w:noProof/>
                <w:sz w:val="20"/>
                <w:szCs w:val="20"/>
              </w:rPr>
              <w:drawing>
                <wp:inline distT="0" distB="0" distL="0" distR="0" wp14:anchorId="1D12BF25" wp14:editId="733BA01E">
                  <wp:extent cx="9525" cy="2921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9210"/>
                          </a:xfrm>
                          <a:prstGeom prst="rect">
                            <a:avLst/>
                          </a:prstGeom>
                          <a:noFill/>
                          <a:ln>
                            <a:noFill/>
                          </a:ln>
                        </pic:spPr>
                      </pic:pic>
                    </a:graphicData>
                  </a:graphic>
                </wp:inline>
              </w:drawing>
            </w:r>
            <w:r w:rsidRPr="00041225">
              <w:rPr>
                <w:rFonts w:ascii="Arial Narrow" w:hAnsi="Arial Narrow"/>
                <w:color w:val="000000" w:themeColor="text1"/>
                <w:sz w:val="20"/>
                <w:szCs w:val="20"/>
                <w:lang w:eastAsia="en-MY"/>
              </w:rPr>
              <w:t xml:space="preserve">Relationship between critical thinking disposition and teaching efficacy among special education integration program teachers in Malaysia. </w:t>
            </w:r>
            <w:r w:rsidRPr="00041225">
              <w:rPr>
                <w:rFonts w:ascii="Arial Narrow" w:eastAsia="Arial Unicode MS" w:hAnsi="Arial Narrow"/>
                <w:color w:val="000000" w:themeColor="text1"/>
                <w:sz w:val="20"/>
                <w:szCs w:val="20"/>
              </w:rPr>
              <w:t>AIP Conference Proceedings</w:t>
            </w:r>
            <w:r w:rsidRPr="00041225">
              <w:rPr>
                <w:rFonts w:ascii="Arial Narrow" w:hAnsi="Arial Narrow"/>
                <w:color w:val="000000" w:themeColor="text1"/>
                <w:sz w:val="20"/>
                <w:szCs w:val="20"/>
                <w:lang w:eastAsia="en-MY"/>
              </w:rPr>
              <w:t>. 1795, 020027 (2017)</w:t>
            </w:r>
          </w:p>
          <w:p w14:paraId="7D36CF89" w14:textId="77777777" w:rsidR="00E207F2" w:rsidRPr="00041225" w:rsidRDefault="00E207F2" w:rsidP="00041225">
            <w:pPr>
              <w:pStyle w:val="ListParagraph"/>
              <w:widowControl w:val="0"/>
              <w:numPr>
                <w:ilvl w:val="0"/>
                <w:numId w:val="28"/>
              </w:numPr>
              <w:autoSpaceDE w:val="0"/>
              <w:autoSpaceDN w:val="0"/>
              <w:adjustRightInd w:val="0"/>
              <w:ind w:left="340"/>
              <w:contextualSpacing/>
              <w:jc w:val="both"/>
              <w:rPr>
                <w:rFonts w:ascii="Arial Narrow" w:hAnsi="Arial Narrow" w:cs="Arial"/>
                <w:sz w:val="20"/>
                <w:szCs w:val="20"/>
                <w:lang w:eastAsia="en-MY"/>
              </w:rPr>
            </w:pPr>
            <w:r w:rsidRPr="00041225">
              <w:rPr>
                <w:rFonts w:ascii="Arial Narrow" w:hAnsi="Arial Narrow" w:cs="Times"/>
                <w:sz w:val="20"/>
                <w:szCs w:val="20"/>
                <w:lang w:eastAsia="en-MY"/>
              </w:rPr>
              <w:lastRenderedPageBreak/>
              <w:t xml:space="preserve">Aisha Aminu </w:t>
            </w:r>
            <w:proofErr w:type="spellStart"/>
            <w:r w:rsidRPr="00041225">
              <w:rPr>
                <w:rFonts w:ascii="Arial Narrow" w:hAnsi="Arial Narrow" w:cs="Times"/>
                <w:sz w:val="20"/>
                <w:szCs w:val="20"/>
                <w:lang w:eastAsia="en-MY"/>
              </w:rPr>
              <w:t>Daneji</w:t>
            </w:r>
            <w:proofErr w:type="spellEnd"/>
            <w:r w:rsidRPr="00041225">
              <w:rPr>
                <w:rFonts w:ascii="Arial Narrow" w:hAnsi="Arial Narrow" w:cs="Times"/>
                <w:sz w:val="20"/>
                <w:szCs w:val="20"/>
                <w:lang w:eastAsia="en-MY"/>
              </w:rPr>
              <w:t xml:space="preserve">, Ahmad Fauzi </w:t>
            </w:r>
            <w:proofErr w:type="spellStart"/>
            <w:r w:rsidRPr="00041225">
              <w:rPr>
                <w:rFonts w:ascii="Arial Narrow" w:hAnsi="Arial Narrow" w:cs="Times"/>
                <w:sz w:val="20"/>
                <w:szCs w:val="20"/>
                <w:lang w:eastAsia="en-MY"/>
              </w:rPr>
              <w:t>Mohd</w:t>
            </w:r>
            <w:proofErr w:type="spellEnd"/>
            <w:r w:rsidRPr="00041225">
              <w:rPr>
                <w:rFonts w:ascii="Arial Narrow" w:hAnsi="Arial Narrow" w:cs="Times"/>
                <w:sz w:val="20"/>
                <w:szCs w:val="20"/>
                <w:lang w:eastAsia="en-MY"/>
              </w:rPr>
              <w:t xml:space="preserve"> </w:t>
            </w:r>
            <w:proofErr w:type="spellStart"/>
            <w:r w:rsidRPr="00041225">
              <w:rPr>
                <w:rFonts w:ascii="Arial Narrow" w:hAnsi="Arial Narrow" w:cs="Times"/>
                <w:sz w:val="20"/>
                <w:szCs w:val="20"/>
                <w:lang w:eastAsia="en-MY"/>
              </w:rPr>
              <w:t>Ayub</w:t>
            </w:r>
            <w:proofErr w:type="spellEnd"/>
            <w:r w:rsidRPr="00041225">
              <w:rPr>
                <w:rFonts w:ascii="Arial Narrow" w:hAnsi="Arial Narrow" w:cs="Times"/>
                <w:sz w:val="20"/>
                <w:szCs w:val="20"/>
                <w:lang w:eastAsia="en-MY"/>
              </w:rPr>
              <w:t xml:space="preserve">, Wan </w:t>
            </w:r>
            <w:proofErr w:type="spellStart"/>
            <w:r w:rsidRPr="00041225">
              <w:rPr>
                <w:rFonts w:ascii="Arial Narrow" w:hAnsi="Arial Narrow" w:cs="Times"/>
                <w:sz w:val="20"/>
                <w:szCs w:val="20"/>
                <w:lang w:eastAsia="en-MY"/>
              </w:rPr>
              <w:t>Marzuki</w:t>
            </w:r>
            <w:proofErr w:type="spellEnd"/>
            <w:r w:rsidRPr="00041225">
              <w:rPr>
                <w:rFonts w:ascii="Arial Narrow" w:hAnsi="Arial Narrow" w:cs="Times"/>
                <w:sz w:val="20"/>
                <w:szCs w:val="20"/>
                <w:lang w:eastAsia="en-MY"/>
              </w:rPr>
              <w:t xml:space="preserve"> Wan Jaafar, Mas Nida Md. </w:t>
            </w:r>
            <w:proofErr w:type="spellStart"/>
            <w:r w:rsidRPr="00041225">
              <w:rPr>
                <w:rFonts w:ascii="Arial Narrow" w:hAnsi="Arial Narrow" w:cs="Times"/>
                <w:sz w:val="20"/>
                <w:szCs w:val="20"/>
                <w:lang w:eastAsia="en-MY"/>
              </w:rPr>
              <w:t>Khambari</w:t>
            </w:r>
            <w:proofErr w:type="spellEnd"/>
            <w:r w:rsidRPr="00041225">
              <w:rPr>
                <w:rFonts w:ascii="Arial Narrow" w:hAnsi="Arial Narrow" w:cs="Times"/>
                <w:sz w:val="20"/>
                <w:szCs w:val="20"/>
                <w:lang w:eastAsia="en-MY"/>
              </w:rPr>
              <w:t xml:space="preserve"> (2017). Influence of Students’ Perceived Ease of Use, Perceived Usefulness and Time Spent Towards Students’ Continuance Intention Using MOOC Among Public University Students. Advances in Social Science, Education and Humanities Research, 115, 264 – 268</w:t>
            </w:r>
          </w:p>
          <w:p w14:paraId="3AC4B61A"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r w:rsidRPr="00041225">
              <w:rPr>
                <w:rFonts w:ascii="Arial Narrow" w:hAnsi="Arial Narrow"/>
                <w:color w:val="000000" w:themeColor="text1"/>
                <w:sz w:val="20"/>
                <w:szCs w:val="20"/>
                <w:lang w:eastAsia="en-MY"/>
              </w:rPr>
              <w:t xml:space="preserve">Nur </w:t>
            </w:r>
            <w:proofErr w:type="spellStart"/>
            <w:r w:rsidRPr="00041225">
              <w:rPr>
                <w:rFonts w:ascii="Arial Narrow" w:hAnsi="Arial Narrow"/>
                <w:color w:val="000000" w:themeColor="text1"/>
                <w:sz w:val="20"/>
                <w:szCs w:val="20"/>
                <w:lang w:eastAsia="en-MY"/>
              </w:rPr>
              <w:t>Raidah</w:t>
            </w:r>
            <w:proofErr w:type="spellEnd"/>
            <w:r w:rsidRPr="00041225">
              <w:rPr>
                <w:rFonts w:ascii="Arial Narrow" w:hAnsi="Arial Narrow"/>
                <w:color w:val="000000" w:themeColor="text1"/>
                <w:sz w:val="20"/>
                <w:szCs w:val="20"/>
                <w:lang w:eastAsia="en-MY"/>
              </w:rPr>
              <w:t xml:space="preserve"> Salim &amp; Ahmad Fauzi </w:t>
            </w:r>
            <w:proofErr w:type="spellStart"/>
            <w:r w:rsidRPr="00041225">
              <w:rPr>
                <w:rFonts w:ascii="Arial Narrow" w:hAnsi="Arial Narrow"/>
                <w:color w:val="000000" w:themeColor="text1"/>
                <w:sz w:val="20"/>
                <w:szCs w:val="20"/>
                <w:lang w:eastAsia="en-MY"/>
              </w:rPr>
              <w:t>Mohd</w:t>
            </w:r>
            <w:proofErr w:type="spellEnd"/>
            <w:r w:rsidRPr="00041225">
              <w:rPr>
                <w:rFonts w:ascii="Arial Narrow" w:hAnsi="Arial Narrow"/>
                <w:color w:val="000000" w:themeColor="text1"/>
                <w:sz w:val="20"/>
                <w:szCs w:val="20"/>
                <w:lang w:eastAsia="en-MY"/>
              </w:rPr>
              <w:t xml:space="preserve"> </w:t>
            </w:r>
            <w:proofErr w:type="spellStart"/>
            <w:r w:rsidRPr="00041225">
              <w:rPr>
                <w:rFonts w:ascii="Arial Narrow" w:hAnsi="Arial Narrow"/>
                <w:color w:val="000000" w:themeColor="text1"/>
                <w:sz w:val="20"/>
                <w:szCs w:val="20"/>
                <w:lang w:eastAsia="en-MY"/>
              </w:rPr>
              <w:t>Ayub</w:t>
            </w:r>
            <w:proofErr w:type="spellEnd"/>
            <w:r w:rsidRPr="00041225">
              <w:rPr>
                <w:rFonts w:ascii="Arial Narrow" w:hAnsi="Arial Narrow"/>
                <w:color w:val="000000" w:themeColor="text1"/>
                <w:sz w:val="20"/>
                <w:szCs w:val="20"/>
                <w:lang w:eastAsia="en-MY"/>
              </w:rPr>
              <w:t xml:space="preserve"> (2017). Relationship between mathematics statistics engagement and attitudes towards statistics among undergraduate students in Malaysia. </w:t>
            </w:r>
            <w:r w:rsidRPr="00041225">
              <w:rPr>
                <w:rFonts w:ascii="Arial Narrow" w:eastAsia="Arial Unicode MS" w:hAnsi="Arial Narrow"/>
                <w:color w:val="000000" w:themeColor="text1"/>
                <w:sz w:val="20"/>
                <w:szCs w:val="20"/>
              </w:rPr>
              <w:t>AIP Conference Proceedings</w:t>
            </w:r>
            <w:r w:rsidRPr="00041225">
              <w:rPr>
                <w:rFonts w:ascii="Arial Narrow" w:hAnsi="Arial Narrow"/>
                <w:color w:val="000000" w:themeColor="text1"/>
                <w:sz w:val="20"/>
                <w:szCs w:val="20"/>
                <w:lang w:eastAsia="en-MY"/>
              </w:rPr>
              <w:t>. 1795, 020026 (2017).</w:t>
            </w:r>
          </w:p>
          <w:p w14:paraId="278ADCB0"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color w:val="000000" w:themeColor="text1"/>
                <w:sz w:val="20"/>
                <w:szCs w:val="20"/>
                <w:lang w:eastAsia="en-MY"/>
              </w:rPr>
              <w:t>Soudabeh</w:t>
            </w:r>
            <w:proofErr w:type="spellEnd"/>
            <w:r w:rsidRPr="00041225">
              <w:rPr>
                <w:rFonts w:ascii="Arial Narrow" w:hAnsi="Arial Narrow"/>
                <w:color w:val="000000" w:themeColor="text1"/>
                <w:sz w:val="20"/>
                <w:szCs w:val="20"/>
                <w:lang w:eastAsia="en-MY"/>
              </w:rPr>
              <w:t xml:space="preserve"> </w:t>
            </w:r>
            <w:proofErr w:type="spellStart"/>
            <w:r w:rsidRPr="00041225">
              <w:rPr>
                <w:rFonts w:ascii="Arial Narrow" w:hAnsi="Arial Narrow"/>
                <w:color w:val="000000" w:themeColor="text1"/>
                <w:sz w:val="20"/>
                <w:szCs w:val="20"/>
                <w:lang w:eastAsia="en-MY"/>
              </w:rPr>
              <w:t>Ghoroghi</w:t>
            </w:r>
            <w:proofErr w:type="spellEnd"/>
            <w:r w:rsidRPr="00041225">
              <w:rPr>
                <w:rFonts w:ascii="Arial Narrow" w:hAnsi="Arial Narrow"/>
                <w:color w:val="000000" w:themeColor="text1"/>
                <w:sz w:val="20"/>
                <w:szCs w:val="20"/>
                <w:lang w:eastAsia="en-MY"/>
              </w:rPr>
              <w:t xml:space="preserve">, Siti Aishah Hassan &amp; Ahmad Fauzi </w:t>
            </w:r>
            <w:proofErr w:type="spellStart"/>
            <w:r w:rsidRPr="00041225">
              <w:rPr>
                <w:rFonts w:ascii="Arial Narrow" w:hAnsi="Arial Narrow"/>
                <w:color w:val="000000" w:themeColor="text1"/>
                <w:sz w:val="20"/>
                <w:szCs w:val="20"/>
                <w:lang w:eastAsia="en-MY"/>
              </w:rPr>
              <w:t>Mohd</w:t>
            </w:r>
            <w:proofErr w:type="spellEnd"/>
            <w:r w:rsidRPr="00041225">
              <w:rPr>
                <w:rFonts w:ascii="Arial Narrow" w:hAnsi="Arial Narrow"/>
                <w:color w:val="000000" w:themeColor="text1"/>
                <w:sz w:val="20"/>
                <w:szCs w:val="20"/>
                <w:lang w:eastAsia="en-MY"/>
              </w:rPr>
              <w:t xml:space="preserve"> </w:t>
            </w:r>
            <w:proofErr w:type="spellStart"/>
            <w:r w:rsidRPr="00041225">
              <w:rPr>
                <w:rFonts w:ascii="Arial Narrow" w:hAnsi="Arial Narrow"/>
                <w:color w:val="000000" w:themeColor="text1"/>
                <w:sz w:val="20"/>
                <w:szCs w:val="20"/>
                <w:lang w:eastAsia="en-MY"/>
              </w:rPr>
              <w:t>Ayub</w:t>
            </w:r>
            <w:proofErr w:type="spellEnd"/>
            <w:r w:rsidRPr="00041225">
              <w:rPr>
                <w:rFonts w:ascii="Arial Narrow" w:hAnsi="Arial Narrow"/>
                <w:color w:val="000000" w:themeColor="text1"/>
                <w:sz w:val="20"/>
                <w:szCs w:val="20"/>
                <w:lang w:eastAsia="en-MY"/>
              </w:rPr>
              <w:t xml:space="preserve"> (2017). The Influence of Religiosity and Risk Taking on Cybersex Engagement among Postgraduate Students: A Study in Malaysian Universities. International Journal of Social Science and Humanity, 7(3) March 2017.  143 – 152.</w:t>
            </w:r>
          </w:p>
          <w:p w14:paraId="15410C3B"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r w:rsidRPr="00041225">
              <w:rPr>
                <w:rFonts w:ascii="Arial Narrow" w:hAnsi="Arial Narrow"/>
                <w:color w:val="000000" w:themeColor="text1"/>
                <w:sz w:val="20"/>
                <w:szCs w:val="20"/>
                <w:lang w:eastAsia="en-MY"/>
              </w:rPr>
              <w:t xml:space="preserve">Hajar </w:t>
            </w:r>
            <w:proofErr w:type="spellStart"/>
            <w:r w:rsidRPr="00041225">
              <w:rPr>
                <w:rFonts w:ascii="Arial Narrow" w:hAnsi="Arial Narrow"/>
                <w:color w:val="000000" w:themeColor="text1"/>
                <w:sz w:val="20"/>
                <w:szCs w:val="20"/>
                <w:lang w:eastAsia="en-MY"/>
              </w:rPr>
              <w:t>Ghadirian</w:t>
            </w:r>
            <w:proofErr w:type="spellEnd"/>
            <w:r w:rsidRPr="00041225">
              <w:rPr>
                <w:rFonts w:ascii="Arial Narrow" w:hAnsi="Arial Narrow"/>
                <w:color w:val="000000" w:themeColor="text1"/>
                <w:sz w:val="20"/>
                <w:szCs w:val="20"/>
                <w:lang w:eastAsia="en-MY"/>
              </w:rPr>
              <w:t xml:space="preserve"> &amp; Ahmad Fauzi </w:t>
            </w:r>
            <w:proofErr w:type="spellStart"/>
            <w:r w:rsidRPr="00041225">
              <w:rPr>
                <w:rFonts w:ascii="Arial Narrow" w:hAnsi="Arial Narrow"/>
                <w:color w:val="000000" w:themeColor="text1"/>
                <w:sz w:val="20"/>
                <w:szCs w:val="20"/>
                <w:lang w:eastAsia="en-MY"/>
              </w:rPr>
              <w:t>Mohd</w:t>
            </w:r>
            <w:proofErr w:type="spellEnd"/>
            <w:r w:rsidRPr="00041225">
              <w:rPr>
                <w:rFonts w:ascii="Arial Narrow" w:hAnsi="Arial Narrow"/>
                <w:color w:val="000000" w:themeColor="text1"/>
                <w:sz w:val="20"/>
                <w:szCs w:val="20"/>
                <w:lang w:eastAsia="en-MY"/>
              </w:rPr>
              <w:t xml:space="preserve"> </w:t>
            </w:r>
            <w:proofErr w:type="spellStart"/>
            <w:r w:rsidRPr="00041225">
              <w:rPr>
                <w:rFonts w:ascii="Arial Narrow" w:hAnsi="Arial Narrow"/>
                <w:color w:val="000000" w:themeColor="text1"/>
                <w:sz w:val="20"/>
                <w:szCs w:val="20"/>
                <w:lang w:eastAsia="en-MY"/>
              </w:rPr>
              <w:t>Ayub</w:t>
            </w:r>
            <w:proofErr w:type="spellEnd"/>
            <w:r w:rsidRPr="00041225">
              <w:rPr>
                <w:rFonts w:ascii="Arial Narrow" w:hAnsi="Arial Narrow"/>
                <w:color w:val="000000" w:themeColor="text1"/>
                <w:sz w:val="20"/>
                <w:szCs w:val="20"/>
                <w:lang w:eastAsia="en-MY"/>
              </w:rPr>
              <w:t xml:space="preserve"> (2017). Peer moderation of asynchronous online discussions: An exploratory study of peer e-moderating </w:t>
            </w:r>
            <w:proofErr w:type="spellStart"/>
            <w:r w:rsidRPr="00041225">
              <w:rPr>
                <w:rFonts w:ascii="Arial Narrow" w:hAnsi="Arial Narrow"/>
                <w:color w:val="000000" w:themeColor="text1"/>
                <w:sz w:val="20"/>
                <w:szCs w:val="20"/>
                <w:lang w:eastAsia="en-MY"/>
              </w:rPr>
              <w:t>behaviour</w:t>
            </w:r>
            <w:proofErr w:type="spellEnd"/>
            <w:r w:rsidRPr="00041225">
              <w:rPr>
                <w:rFonts w:ascii="Arial Narrow" w:hAnsi="Arial Narrow"/>
                <w:color w:val="000000" w:themeColor="text1"/>
                <w:sz w:val="20"/>
                <w:szCs w:val="20"/>
                <w:lang w:eastAsia="en-MY"/>
              </w:rPr>
              <w:t>. Australasian Journal of Educational Technology, 33(1). 1 – 18</w:t>
            </w:r>
          </w:p>
          <w:p w14:paraId="7B7EE110" w14:textId="77777777" w:rsidR="00E207F2" w:rsidRPr="00041225" w:rsidRDefault="00D93109"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hyperlink r:id="rId11" w:history="1">
              <w:r w:rsidR="00E207F2" w:rsidRPr="00041225">
                <w:rPr>
                  <w:rFonts w:ascii="Arial Narrow" w:hAnsi="Arial Narrow"/>
                  <w:color w:val="000000" w:themeColor="text1"/>
                  <w:sz w:val="20"/>
                  <w:szCs w:val="20"/>
                </w:rPr>
                <w:t xml:space="preserve">Hassan </w:t>
              </w:r>
              <w:proofErr w:type="spellStart"/>
              <w:r w:rsidR="00E207F2" w:rsidRPr="00041225">
                <w:rPr>
                  <w:rFonts w:ascii="Arial Narrow" w:hAnsi="Arial Narrow"/>
                  <w:color w:val="000000" w:themeColor="text1"/>
                  <w:sz w:val="20"/>
                  <w:szCs w:val="20"/>
                </w:rPr>
                <w:t>Mirzajani</w:t>
              </w:r>
              <w:proofErr w:type="spellEnd"/>
              <w:r w:rsidR="00E207F2" w:rsidRPr="00041225">
                <w:rPr>
                  <w:rFonts w:ascii="Arial Narrow" w:hAnsi="Arial Narrow"/>
                  <w:color w:val="000000" w:themeColor="text1"/>
                  <w:sz w:val="20"/>
                  <w:szCs w:val="20"/>
                </w:rPr>
                <w:t xml:space="preserve"> </w:t>
              </w:r>
            </w:hyperlink>
            <w:r w:rsidR="00E207F2" w:rsidRPr="00041225">
              <w:rPr>
                <w:rFonts w:ascii="Arial Narrow" w:hAnsi="Arial Narrow"/>
                <w:color w:val="000000" w:themeColor="text1"/>
                <w:sz w:val="20"/>
                <w:szCs w:val="20"/>
              </w:rPr>
              <w:t xml:space="preserve">, </w:t>
            </w:r>
            <w:hyperlink r:id="rId12" w:history="1">
              <w:proofErr w:type="spellStart"/>
              <w:r w:rsidR="00E207F2" w:rsidRPr="00041225">
                <w:rPr>
                  <w:rFonts w:ascii="Arial Narrow" w:hAnsi="Arial Narrow"/>
                  <w:color w:val="000000" w:themeColor="text1"/>
                  <w:sz w:val="20"/>
                  <w:szCs w:val="20"/>
                </w:rPr>
                <w:t>Rosnaini</w:t>
              </w:r>
              <w:proofErr w:type="spellEnd"/>
              <w:r w:rsidR="00E207F2" w:rsidRPr="00041225">
                <w:rPr>
                  <w:rFonts w:ascii="Arial Narrow" w:hAnsi="Arial Narrow"/>
                  <w:color w:val="000000" w:themeColor="text1"/>
                  <w:sz w:val="20"/>
                  <w:szCs w:val="20"/>
                </w:rPr>
                <w:t xml:space="preserve"> Mahmud </w:t>
              </w:r>
            </w:hyperlink>
            <w:r w:rsidR="00E207F2" w:rsidRPr="00041225">
              <w:rPr>
                <w:rFonts w:ascii="Arial Narrow" w:hAnsi="Arial Narrow"/>
                <w:color w:val="000000" w:themeColor="text1"/>
                <w:sz w:val="20"/>
                <w:szCs w:val="20"/>
              </w:rPr>
              <w:t xml:space="preserve">, </w:t>
            </w:r>
            <w:hyperlink r:id="rId13" w:history="1">
              <w:r w:rsidR="00E207F2" w:rsidRPr="00041225">
                <w:rPr>
                  <w:rFonts w:ascii="Arial Narrow" w:hAnsi="Arial Narrow"/>
                  <w:color w:val="000000" w:themeColor="text1"/>
                  <w:sz w:val="20"/>
                  <w:szCs w:val="20"/>
                </w:rPr>
                <w:t xml:space="preserve">Ahmad Fauzi </w:t>
              </w:r>
              <w:proofErr w:type="spellStart"/>
              <w:r w:rsidR="00E207F2" w:rsidRPr="00041225">
                <w:rPr>
                  <w:rFonts w:ascii="Arial Narrow" w:hAnsi="Arial Narrow"/>
                  <w:color w:val="000000" w:themeColor="text1"/>
                  <w:sz w:val="20"/>
                  <w:szCs w:val="20"/>
                </w:rPr>
                <w:t>Mohd</w:t>
              </w:r>
              <w:proofErr w:type="spellEnd"/>
              <w:r w:rsidR="00E207F2" w:rsidRPr="00041225">
                <w:rPr>
                  <w:rFonts w:ascii="Arial Narrow" w:hAnsi="Arial Narrow"/>
                  <w:color w:val="000000" w:themeColor="text1"/>
                  <w:sz w:val="20"/>
                  <w:szCs w:val="20"/>
                </w:rPr>
                <w:t xml:space="preserve"> </w:t>
              </w:r>
              <w:proofErr w:type="spellStart"/>
              <w:r w:rsidR="00E207F2" w:rsidRPr="00041225">
                <w:rPr>
                  <w:rFonts w:ascii="Arial Narrow" w:hAnsi="Arial Narrow"/>
                  <w:color w:val="000000" w:themeColor="text1"/>
                  <w:sz w:val="20"/>
                  <w:szCs w:val="20"/>
                </w:rPr>
                <w:t>Ayub</w:t>
              </w:r>
              <w:proofErr w:type="spellEnd"/>
              <w:r w:rsidR="00E207F2" w:rsidRPr="00041225">
                <w:rPr>
                  <w:rFonts w:ascii="Arial Narrow" w:hAnsi="Arial Narrow"/>
                  <w:color w:val="000000" w:themeColor="text1"/>
                  <w:sz w:val="20"/>
                  <w:szCs w:val="20"/>
                </w:rPr>
                <w:t xml:space="preserve"> </w:t>
              </w:r>
            </w:hyperlink>
            <w:r w:rsidR="00E207F2" w:rsidRPr="00041225">
              <w:rPr>
                <w:rFonts w:ascii="Arial Narrow" w:hAnsi="Arial Narrow"/>
                <w:color w:val="000000" w:themeColor="text1"/>
                <w:sz w:val="20"/>
                <w:szCs w:val="20"/>
              </w:rPr>
              <w:t xml:space="preserve">, </w:t>
            </w:r>
            <w:hyperlink r:id="rId14" w:history="1">
              <w:proofErr w:type="spellStart"/>
              <w:r w:rsidR="00E207F2" w:rsidRPr="00041225">
                <w:rPr>
                  <w:rFonts w:ascii="Arial Narrow" w:hAnsi="Arial Narrow"/>
                  <w:color w:val="000000" w:themeColor="text1"/>
                  <w:sz w:val="20"/>
                  <w:szCs w:val="20"/>
                </w:rPr>
                <w:t>Su</w:t>
              </w:r>
              <w:proofErr w:type="spellEnd"/>
              <w:r w:rsidR="00E207F2" w:rsidRPr="00041225">
                <w:rPr>
                  <w:rFonts w:ascii="Arial Narrow" w:hAnsi="Arial Narrow"/>
                  <w:color w:val="000000" w:themeColor="text1"/>
                  <w:sz w:val="20"/>
                  <w:szCs w:val="20"/>
                </w:rPr>
                <w:t xml:space="preserve"> Luan Wong </w:t>
              </w:r>
            </w:hyperlink>
            <w:r w:rsidR="00E207F2" w:rsidRPr="00041225">
              <w:rPr>
                <w:rFonts w:ascii="Arial Narrow" w:hAnsi="Arial Narrow"/>
                <w:color w:val="000000" w:themeColor="text1"/>
                <w:sz w:val="20"/>
                <w:szCs w:val="20"/>
              </w:rPr>
              <w:t xml:space="preserve"> (2016)</w:t>
            </w:r>
            <w:r w:rsidR="00E207F2" w:rsidRPr="00041225">
              <w:rPr>
                <w:rFonts w:ascii="Arial Narrow" w:hAnsi="Arial Narrow"/>
                <w:color w:val="323232"/>
                <w:sz w:val="20"/>
                <w:szCs w:val="20"/>
              </w:rPr>
              <w:t xml:space="preserve">. </w:t>
            </w:r>
            <w:r w:rsidR="00E207F2" w:rsidRPr="00041225">
              <w:rPr>
                <w:rFonts w:ascii="Arial Narrow" w:hAnsi="Arial Narrow"/>
                <w:color w:val="000000" w:themeColor="text1"/>
                <w:sz w:val="20"/>
                <w:szCs w:val="20"/>
              </w:rPr>
              <w:t>Teachers’ acceptance of ICT and its integration in the classroom, Quality Assurance in Education</w:t>
            </w:r>
            <w:r w:rsidR="00E207F2" w:rsidRPr="00041225">
              <w:rPr>
                <w:rFonts w:ascii="Arial Narrow" w:hAnsi="Arial Narrow"/>
                <w:color w:val="323232"/>
                <w:sz w:val="20"/>
                <w:szCs w:val="20"/>
              </w:rPr>
              <w:t>, 24(1), 26 – 40.</w:t>
            </w:r>
          </w:p>
          <w:p w14:paraId="4D8D1467"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rPr>
              <w:t>Marsilah</w:t>
            </w:r>
            <w:proofErr w:type="spellEnd"/>
            <w:r w:rsidRPr="00041225">
              <w:rPr>
                <w:rFonts w:ascii="Arial Narrow" w:hAnsi="Arial Narrow"/>
                <w:sz w:val="20"/>
                <w:szCs w:val="20"/>
              </w:rPr>
              <w:t xml:space="preserve"> Anum </w:t>
            </w:r>
            <w:proofErr w:type="spellStart"/>
            <w:r w:rsidRPr="00041225">
              <w:rPr>
                <w:rFonts w:ascii="Arial Narrow" w:hAnsi="Arial Narrow"/>
                <w:sz w:val="20"/>
                <w:szCs w:val="20"/>
              </w:rPr>
              <w:t>Marham</w:t>
            </w:r>
            <w:proofErr w:type="spellEnd"/>
            <w:r w:rsidRPr="00041225">
              <w:rPr>
                <w:rFonts w:ascii="Arial Narrow" w:hAnsi="Arial Narrow"/>
                <w:sz w:val="20"/>
                <w:szCs w:val="20"/>
              </w:rPr>
              <w:t xml:space="preserve">,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&amp; </w:t>
            </w:r>
            <w:proofErr w:type="spellStart"/>
            <w:r w:rsidRPr="00041225">
              <w:rPr>
                <w:rFonts w:ascii="Arial Narrow" w:hAnsi="Arial Narrow"/>
                <w:sz w:val="20"/>
                <w:szCs w:val="20"/>
              </w:rPr>
              <w:t>Rohani</w:t>
            </w:r>
            <w:proofErr w:type="spellEnd"/>
            <w:r w:rsidRPr="00041225">
              <w:rPr>
                <w:rFonts w:ascii="Arial Narrow" w:hAnsi="Arial Narrow"/>
                <w:sz w:val="20"/>
                <w:szCs w:val="20"/>
              </w:rPr>
              <w:t xml:space="preserve"> Ahmad </w:t>
            </w:r>
            <w:proofErr w:type="spellStart"/>
            <w:r w:rsidRPr="00041225">
              <w:rPr>
                <w:rFonts w:ascii="Arial Narrow" w:hAnsi="Arial Narrow"/>
                <w:sz w:val="20"/>
                <w:szCs w:val="20"/>
              </w:rPr>
              <w:t>Tarmizi</w:t>
            </w:r>
            <w:proofErr w:type="spellEnd"/>
            <w:r w:rsidRPr="00041225">
              <w:rPr>
                <w:rFonts w:ascii="Arial Narrow" w:hAnsi="Arial Narrow"/>
                <w:sz w:val="20"/>
                <w:szCs w:val="20"/>
              </w:rPr>
              <w:t xml:space="preserve"> (2016</w:t>
            </w:r>
            <w:proofErr w:type="gramStart"/>
            <w:r w:rsidRPr="00041225">
              <w:rPr>
                <w:rFonts w:ascii="Arial Narrow" w:hAnsi="Arial Narrow"/>
                <w:sz w:val="20"/>
                <w:szCs w:val="20"/>
              </w:rPr>
              <w:t xml:space="preserve">)  </w:t>
            </w:r>
            <w:proofErr w:type="spellStart"/>
            <w:r w:rsidRPr="00041225">
              <w:rPr>
                <w:rFonts w:ascii="Arial Narrow" w:hAnsi="Arial Narrow"/>
                <w:sz w:val="20"/>
                <w:szCs w:val="20"/>
              </w:rPr>
              <w:t>Keterlibatan</w:t>
            </w:r>
            <w:proofErr w:type="spellEnd"/>
            <w:proofErr w:type="gramEnd"/>
            <w:r w:rsidRPr="00041225">
              <w:rPr>
                <w:rFonts w:ascii="Arial Narrow" w:hAnsi="Arial Narrow"/>
                <w:sz w:val="20"/>
                <w:szCs w:val="20"/>
              </w:rPr>
              <w:t xml:space="preserve"> Murid </w:t>
            </w:r>
            <w:proofErr w:type="spellStart"/>
            <w:r w:rsidRPr="00041225">
              <w:rPr>
                <w:rFonts w:ascii="Arial Narrow" w:hAnsi="Arial Narrow"/>
                <w:sz w:val="20"/>
                <w:szCs w:val="20"/>
              </w:rPr>
              <w:t>Kolej</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Vokasional</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Berpencapaian</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Rendah</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Dalam</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Pengajaran</w:t>
            </w:r>
            <w:proofErr w:type="spellEnd"/>
            <w:r w:rsidRPr="00041225">
              <w:rPr>
                <w:rFonts w:ascii="Arial Narrow" w:hAnsi="Arial Narrow"/>
                <w:sz w:val="20"/>
                <w:szCs w:val="20"/>
              </w:rPr>
              <w:t xml:space="preserve"> Dan </w:t>
            </w:r>
            <w:proofErr w:type="spellStart"/>
            <w:r w:rsidRPr="00041225">
              <w:rPr>
                <w:rFonts w:ascii="Arial Narrow" w:hAnsi="Arial Narrow"/>
                <w:sz w:val="20"/>
                <w:szCs w:val="20"/>
              </w:rPr>
              <w:t>Pembelajaran</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Matematik</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Menerusi</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Pendekatan</w:t>
            </w:r>
            <w:proofErr w:type="spellEnd"/>
            <w:r w:rsidRPr="00041225">
              <w:rPr>
                <w:rFonts w:ascii="Arial Narrow" w:hAnsi="Arial Narrow"/>
                <w:sz w:val="20"/>
                <w:szCs w:val="20"/>
              </w:rPr>
              <w:t xml:space="preserve"> ‘Q-Methodology’. </w:t>
            </w:r>
            <w:proofErr w:type="spellStart"/>
            <w:r w:rsidRPr="00041225">
              <w:rPr>
                <w:rFonts w:ascii="Arial Narrow" w:hAnsi="Arial Narrow"/>
                <w:sz w:val="20"/>
                <w:szCs w:val="20"/>
              </w:rPr>
              <w:t>Jurnal</w:t>
            </w:r>
            <w:proofErr w:type="spellEnd"/>
            <w:r w:rsidRPr="00041225">
              <w:rPr>
                <w:rFonts w:ascii="Arial Narrow" w:hAnsi="Arial Narrow"/>
                <w:sz w:val="20"/>
                <w:szCs w:val="20"/>
              </w:rPr>
              <w:t xml:space="preserve"> Pendidikan </w:t>
            </w:r>
            <w:proofErr w:type="spellStart"/>
            <w:r w:rsidRPr="00041225">
              <w:rPr>
                <w:rFonts w:ascii="Arial Narrow" w:hAnsi="Arial Narrow"/>
                <w:sz w:val="20"/>
                <w:szCs w:val="20"/>
              </w:rPr>
              <w:t>Sains</w:t>
            </w:r>
            <w:proofErr w:type="spellEnd"/>
            <w:r w:rsidRPr="00041225">
              <w:rPr>
                <w:rFonts w:ascii="Arial Narrow" w:hAnsi="Arial Narrow"/>
                <w:sz w:val="20"/>
                <w:szCs w:val="20"/>
              </w:rPr>
              <w:t xml:space="preserve"> &amp; </w:t>
            </w:r>
            <w:proofErr w:type="spellStart"/>
            <w:r w:rsidRPr="00041225">
              <w:rPr>
                <w:rFonts w:ascii="Arial Narrow" w:hAnsi="Arial Narrow"/>
                <w:sz w:val="20"/>
                <w:szCs w:val="20"/>
              </w:rPr>
              <w:t>Matematik</w:t>
            </w:r>
            <w:proofErr w:type="spellEnd"/>
            <w:r w:rsidRPr="00041225">
              <w:rPr>
                <w:rFonts w:ascii="Arial Narrow" w:hAnsi="Arial Narrow"/>
                <w:sz w:val="20"/>
                <w:szCs w:val="20"/>
              </w:rPr>
              <w:t xml:space="preserve"> </w:t>
            </w:r>
            <w:proofErr w:type="gramStart"/>
            <w:r w:rsidRPr="00041225">
              <w:rPr>
                <w:rFonts w:ascii="Arial Narrow" w:hAnsi="Arial Narrow"/>
                <w:sz w:val="20"/>
                <w:szCs w:val="20"/>
              </w:rPr>
              <w:t>Malaysia ,</w:t>
            </w:r>
            <w:proofErr w:type="gramEnd"/>
            <w:r w:rsidRPr="00041225">
              <w:rPr>
                <w:rFonts w:ascii="Arial Narrow" w:hAnsi="Arial Narrow"/>
                <w:sz w:val="20"/>
                <w:szCs w:val="20"/>
              </w:rPr>
              <w:t xml:space="preserve"> 6(1), 41 – 57</w:t>
            </w:r>
          </w:p>
          <w:p w14:paraId="38549B58"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r w:rsidRPr="00041225">
              <w:rPr>
                <w:rFonts w:ascii="Arial Narrow" w:hAnsi="Arial Narrow"/>
                <w:sz w:val="20"/>
                <w:szCs w:val="20"/>
              </w:rPr>
              <w:t xml:space="preserve">Liz Aliza Awang, </w:t>
            </w:r>
            <w:proofErr w:type="spellStart"/>
            <w:r w:rsidRPr="00041225">
              <w:rPr>
                <w:rFonts w:ascii="Arial Narrow" w:hAnsi="Arial Narrow"/>
                <w:sz w:val="20"/>
                <w:szCs w:val="20"/>
              </w:rPr>
              <w:t>Rohani</w:t>
            </w:r>
            <w:proofErr w:type="spellEnd"/>
            <w:r w:rsidRPr="00041225">
              <w:rPr>
                <w:rFonts w:ascii="Arial Narrow" w:hAnsi="Arial Narrow"/>
                <w:sz w:val="20"/>
                <w:szCs w:val="20"/>
              </w:rPr>
              <w:t xml:space="preserve"> Ahmad </w:t>
            </w:r>
            <w:proofErr w:type="spellStart"/>
            <w:r w:rsidRPr="00041225">
              <w:rPr>
                <w:rFonts w:ascii="Arial Narrow" w:hAnsi="Arial Narrow"/>
                <w:sz w:val="20"/>
                <w:szCs w:val="20"/>
              </w:rPr>
              <w:t>Tarmizi</w:t>
            </w:r>
            <w:proofErr w:type="spellEnd"/>
            <w:r w:rsidRPr="00041225">
              <w:rPr>
                <w:rFonts w:ascii="Arial Narrow" w:hAnsi="Arial Narrow"/>
                <w:sz w:val="20"/>
                <w:szCs w:val="20"/>
              </w:rPr>
              <w:t xml:space="preserve"> &amp;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Ayob</w:t>
            </w:r>
            <w:proofErr w:type="spellEnd"/>
            <w:r w:rsidRPr="00041225">
              <w:rPr>
                <w:rFonts w:ascii="Arial Narrow" w:hAnsi="Arial Narrow"/>
                <w:sz w:val="20"/>
                <w:szCs w:val="20"/>
              </w:rPr>
              <w:t xml:space="preserve"> (2016) </w:t>
            </w:r>
            <w:proofErr w:type="spellStart"/>
            <w:r w:rsidRPr="00041225">
              <w:rPr>
                <w:rFonts w:ascii="Arial Narrow" w:hAnsi="Arial Narrow"/>
                <w:sz w:val="20"/>
                <w:szCs w:val="20"/>
              </w:rPr>
              <w:t>Keberkesanan</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Penggunaan</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Pengaturcaraan</w:t>
            </w:r>
            <w:proofErr w:type="spellEnd"/>
            <w:r w:rsidRPr="00041225">
              <w:rPr>
                <w:rFonts w:ascii="Arial Narrow" w:hAnsi="Arial Narrow"/>
                <w:sz w:val="20"/>
                <w:szCs w:val="20"/>
              </w:rPr>
              <w:t xml:space="preserve"> Logo </w:t>
            </w:r>
            <w:proofErr w:type="spellStart"/>
            <w:r w:rsidRPr="00041225">
              <w:rPr>
                <w:rFonts w:ascii="Arial Narrow" w:hAnsi="Arial Narrow"/>
                <w:sz w:val="20"/>
                <w:szCs w:val="20"/>
              </w:rPr>
              <w:t>Terhadap</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Pencapaian</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Matematik</w:t>
            </w:r>
            <w:proofErr w:type="spellEnd"/>
            <w:r w:rsidRPr="00041225">
              <w:rPr>
                <w:rFonts w:ascii="Arial Narrow" w:hAnsi="Arial Narrow"/>
                <w:sz w:val="20"/>
                <w:szCs w:val="20"/>
              </w:rPr>
              <w:t xml:space="preserve"> Murid </w:t>
            </w:r>
            <w:proofErr w:type="spellStart"/>
            <w:r w:rsidRPr="00041225">
              <w:rPr>
                <w:rFonts w:ascii="Arial Narrow" w:hAnsi="Arial Narrow"/>
                <w:sz w:val="20"/>
                <w:szCs w:val="20"/>
              </w:rPr>
              <w:t>Tingkatan</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Dua</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Bagi</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Topik</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Geometri</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Jurnal</w:t>
            </w:r>
            <w:proofErr w:type="spellEnd"/>
            <w:r w:rsidRPr="00041225">
              <w:rPr>
                <w:rFonts w:ascii="Arial Narrow" w:hAnsi="Arial Narrow"/>
                <w:sz w:val="20"/>
                <w:szCs w:val="20"/>
              </w:rPr>
              <w:t xml:space="preserve"> Pendidikan </w:t>
            </w:r>
            <w:proofErr w:type="spellStart"/>
            <w:r w:rsidRPr="00041225">
              <w:rPr>
                <w:rFonts w:ascii="Arial Narrow" w:hAnsi="Arial Narrow"/>
                <w:sz w:val="20"/>
                <w:szCs w:val="20"/>
              </w:rPr>
              <w:t>Sains</w:t>
            </w:r>
            <w:proofErr w:type="spellEnd"/>
            <w:r w:rsidRPr="00041225">
              <w:rPr>
                <w:rFonts w:ascii="Arial Narrow" w:hAnsi="Arial Narrow"/>
                <w:sz w:val="20"/>
                <w:szCs w:val="20"/>
              </w:rPr>
              <w:t xml:space="preserve"> &amp; </w:t>
            </w:r>
            <w:proofErr w:type="spellStart"/>
            <w:r w:rsidRPr="00041225">
              <w:rPr>
                <w:rFonts w:ascii="Arial Narrow" w:hAnsi="Arial Narrow"/>
                <w:sz w:val="20"/>
                <w:szCs w:val="20"/>
              </w:rPr>
              <w:t>Matematik</w:t>
            </w:r>
            <w:proofErr w:type="spellEnd"/>
            <w:r w:rsidRPr="00041225">
              <w:rPr>
                <w:rFonts w:ascii="Arial Narrow" w:hAnsi="Arial Narrow"/>
                <w:sz w:val="20"/>
                <w:szCs w:val="20"/>
              </w:rPr>
              <w:t xml:space="preserve"> Malaysia. 6(1), 1 – 12.</w:t>
            </w:r>
          </w:p>
          <w:p w14:paraId="20D85656"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r w:rsidRPr="00041225">
              <w:rPr>
                <w:rFonts w:ascii="Arial Narrow" w:hAnsi="Arial Narrow"/>
                <w:sz w:val="20"/>
                <w:szCs w:val="20"/>
              </w:rPr>
              <w:t xml:space="preserve">Nurul </w:t>
            </w:r>
            <w:proofErr w:type="spellStart"/>
            <w:r w:rsidRPr="00041225">
              <w:rPr>
                <w:rFonts w:ascii="Arial Narrow" w:hAnsi="Arial Narrow"/>
                <w:sz w:val="20"/>
                <w:szCs w:val="20"/>
              </w:rPr>
              <w:t>Hafiza</w:t>
            </w:r>
            <w:proofErr w:type="spellEnd"/>
            <w:r w:rsidRPr="00041225">
              <w:rPr>
                <w:rFonts w:ascii="Arial Narrow" w:hAnsi="Arial Narrow"/>
                <w:sz w:val="20"/>
                <w:szCs w:val="20"/>
              </w:rPr>
              <w:t xml:space="preserve"> Ismail,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position w:val="12"/>
                <w:sz w:val="20"/>
                <w:szCs w:val="20"/>
              </w:rPr>
              <w:t xml:space="preserve"> </w:t>
            </w:r>
            <w:r w:rsidRPr="00041225">
              <w:rPr>
                <w:rFonts w:ascii="Arial Narrow" w:hAnsi="Arial Narrow"/>
                <w:sz w:val="20"/>
                <w:szCs w:val="20"/>
              </w:rPr>
              <w:t xml:space="preserve">&amp; Wong </w:t>
            </w:r>
            <w:proofErr w:type="spellStart"/>
            <w:r w:rsidRPr="00041225">
              <w:rPr>
                <w:rFonts w:ascii="Arial Narrow" w:hAnsi="Arial Narrow"/>
                <w:sz w:val="20"/>
                <w:szCs w:val="20"/>
              </w:rPr>
              <w:t>Su</w:t>
            </w:r>
            <w:proofErr w:type="spellEnd"/>
            <w:r w:rsidRPr="00041225">
              <w:rPr>
                <w:rFonts w:ascii="Arial Narrow" w:hAnsi="Arial Narrow"/>
                <w:sz w:val="20"/>
                <w:szCs w:val="20"/>
              </w:rPr>
              <w:t xml:space="preserve"> Luan</w:t>
            </w:r>
            <w:r w:rsidRPr="00041225">
              <w:rPr>
                <w:rFonts w:ascii="Arial Narrow" w:hAnsi="Arial Narrow"/>
                <w:position w:val="12"/>
                <w:sz w:val="20"/>
                <w:szCs w:val="20"/>
              </w:rPr>
              <w:t xml:space="preserve"> </w:t>
            </w:r>
            <w:r w:rsidRPr="00041225">
              <w:rPr>
                <w:rFonts w:ascii="Arial Narrow" w:hAnsi="Arial Narrow" w:cs="Times"/>
                <w:sz w:val="20"/>
                <w:szCs w:val="20"/>
              </w:rPr>
              <w:t xml:space="preserve">(2016). The Relationship Between Internet Access Frequency, Attitudes Towards </w:t>
            </w:r>
            <w:proofErr w:type="gramStart"/>
            <w:r w:rsidRPr="00041225">
              <w:rPr>
                <w:rFonts w:ascii="Arial Narrow" w:hAnsi="Arial Narrow" w:cs="Times"/>
                <w:sz w:val="20"/>
                <w:szCs w:val="20"/>
              </w:rPr>
              <w:t>The</w:t>
            </w:r>
            <w:proofErr w:type="gramEnd"/>
            <w:r w:rsidRPr="00041225">
              <w:rPr>
                <w:rFonts w:ascii="Arial Narrow" w:hAnsi="Arial Narrow" w:cs="Times"/>
                <w:sz w:val="20"/>
                <w:szCs w:val="20"/>
              </w:rPr>
              <w:t xml:space="preserve"> Internet And Internet Self-Efficacy and </w:t>
            </w:r>
            <w:proofErr w:type="spellStart"/>
            <w:r w:rsidRPr="00041225">
              <w:rPr>
                <w:rFonts w:ascii="Arial Narrow" w:hAnsi="Arial Narrow" w:cs="Times"/>
                <w:sz w:val="20"/>
                <w:szCs w:val="20"/>
              </w:rPr>
              <w:t>Behaviour</w:t>
            </w:r>
            <w:proofErr w:type="spellEnd"/>
            <w:r w:rsidRPr="00041225">
              <w:rPr>
                <w:rFonts w:ascii="Arial Narrow" w:hAnsi="Arial Narrow" w:cs="Times"/>
                <w:sz w:val="20"/>
                <w:szCs w:val="20"/>
              </w:rPr>
              <w:t xml:space="preserve"> Intention In Using The Internet Among Secondary School Students. </w:t>
            </w:r>
            <w:r w:rsidRPr="00041225">
              <w:rPr>
                <w:rFonts w:ascii="Arial Narrow" w:hAnsi="Arial Narrow"/>
                <w:sz w:val="20"/>
                <w:szCs w:val="20"/>
              </w:rPr>
              <w:t>International Journal of Education and Training (</w:t>
            </w:r>
            <w:proofErr w:type="spellStart"/>
            <w:r w:rsidRPr="00041225">
              <w:rPr>
                <w:rFonts w:ascii="Arial Narrow" w:hAnsi="Arial Narrow"/>
                <w:sz w:val="20"/>
                <w:szCs w:val="20"/>
              </w:rPr>
              <w:t>Injet</w:t>
            </w:r>
            <w:proofErr w:type="spellEnd"/>
            <w:r w:rsidRPr="00041225">
              <w:rPr>
                <w:rFonts w:ascii="Arial Narrow" w:hAnsi="Arial Narrow"/>
                <w:sz w:val="20"/>
                <w:szCs w:val="20"/>
              </w:rPr>
              <w:t>) 2(1) June: 1- 8 (2016).</w:t>
            </w:r>
          </w:p>
          <w:p w14:paraId="2674F324"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rPr>
              <w:t>Su</w:t>
            </w:r>
            <w:proofErr w:type="spellEnd"/>
            <w:r w:rsidRPr="00041225">
              <w:rPr>
                <w:rFonts w:ascii="Arial Narrow" w:hAnsi="Arial Narrow"/>
                <w:sz w:val="20"/>
                <w:szCs w:val="20"/>
              </w:rPr>
              <w:t xml:space="preserve"> Luan Wong, </w:t>
            </w:r>
            <w:proofErr w:type="spellStart"/>
            <w:r w:rsidRPr="00041225">
              <w:rPr>
                <w:rFonts w:ascii="Arial Narrow" w:hAnsi="Arial Narrow"/>
                <w:sz w:val="20"/>
                <w:szCs w:val="20"/>
              </w:rPr>
              <w:t>Kamariah</w:t>
            </w:r>
            <w:proofErr w:type="spellEnd"/>
            <w:r w:rsidRPr="00041225">
              <w:rPr>
                <w:rFonts w:ascii="Arial Narrow" w:hAnsi="Arial Narrow"/>
                <w:sz w:val="20"/>
                <w:szCs w:val="20"/>
              </w:rPr>
              <w:t xml:space="preserve"> Abu Bakar,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&amp; </w:t>
            </w:r>
            <w:proofErr w:type="spellStart"/>
            <w:r w:rsidRPr="00041225">
              <w:rPr>
                <w:rFonts w:ascii="Arial Narrow" w:hAnsi="Arial Narrow"/>
                <w:sz w:val="20"/>
                <w:szCs w:val="20"/>
              </w:rPr>
              <w:t>Zaidatol</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Akmaliah</w:t>
            </w:r>
            <w:proofErr w:type="spellEnd"/>
            <w:r w:rsidRPr="00041225">
              <w:rPr>
                <w:rFonts w:ascii="Arial Narrow" w:hAnsi="Arial Narrow"/>
                <w:sz w:val="20"/>
                <w:szCs w:val="20"/>
              </w:rPr>
              <w:t xml:space="preserve"> Lope </w:t>
            </w:r>
            <w:proofErr w:type="spellStart"/>
            <w:r w:rsidRPr="00041225">
              <w:rPr>
                <w:rFonts w:ascii="Arial Narrow" w:hAnsi="Arial Narrow"/>
                <w:sz w:val="20"/>
                <w:szCs w:val="20"/>
              </w:rPr>
              <w:t>Pihie</w:t>
            </w:r>
            <w:proofErr w:type="spellEnd"/>
            <w:r w:rsidRPr="00041225">
              <w:rPr>
                <w:rFonts w:ascii="Arial Narrow" w:hAnsi="Arial Narrow"/>
                <w:sz w:val="20"/>
                <w:szCs w:val="20"/>
              </w:rPr>
              <w:t xml:space="preserve"> (2016). </w:t>
            </w:r>
            <w:r w:rsidRPr="00041225">
              <w:rPr>
                <w:rFonts w:ascii="Arial Narrow" w:hAnsi="Arial Narrow" w:cs="Times"/>
                <w:sz w:val="20"/>
                <w:szCs w:val="20"/>
              </w:rPr>
              <w:t xml:space="preserve">University Faculty Members’ Attitudes Towards Student </w:t>
            </w:r>
            <w:proofErr w:type="spellStart"/>
            <w:r w:rsidRPr="00041225">
              <w:rPr>
                <w:rFonts w:ascii="Arial Narrow" w:hAnsi="Arial Narrow" w:cs="Times"/>
                <w:sz w:val="20"/>
                <w:szCs w:val="20"/>
              </w:rPr>
              <w:t>Centred</w:t>
            </w:r>
            <w:proofErr w:type="spellEnd"/>
            <w:r w:rsidRPr="00041225">
              <w:rPr>
                <w:rFonts w:ascii="Arial Narrow" w:hAnsi="Arial Narrow" w:cs="Times"/>
                <w:sz w:val="20"/>
                <w:szCs w:val="20"/>
              </w:rPr>
              <w:t xml:space="preserve"> Learning. </w:t>
            </w:r>
            <w:r w:rsidRPr="00041225">
              <w:rPr>
                <w:rFonts w:ascii="Arial Narrow" w:hAnsi="Arial Narrow"/>
                <w:sz w:val="20"/>
                <w:szCs w:val="20"/>
              </w:rPr>
              <w:t xml:space="preserve">International Journal </w:t>
            </w:r>
            <w:proofErr w:type="gramStart"/>
            <w:r w:rsidRPr="00041225">
              <w:rPr>
                <w:rFonts w:ascii="Arial Narrow" w:hAnsi="Arial Narrow"/>
                <w:sz w:val="20"/>
                <w:szCs w:val="20"/>
              </w:rPr>
              <w:t>Of</w:t>
            </w:r>
            <w:proofErr w:type="gramEnd"/>
            <w:r w:rsidRPr="00041225">
              <w:rPr>
                <w:rFonts w:ascii="Arial Narrow" w:hAnsi="Arial Narrow"/>
                <w:sz w:val="20"/>
                <w:szCs w:val="20"/>
              </w:rPr>
              <w:t xml:space="preserve"> Education And Training (</w:t>
            </w:r>
            <w:proofErr w:type="spellStart"/>
            <w:r w:rsidRPr="00041225">
              <w:rPr>
                <w:rFonts w:ascii="Arial Narrow" w:hAnsi="Arial Narrow"/>
                <w:sz w:val="20"/>
                <w:szCs w:val="20"/>
              </w:rPr>
              <w:t>Injet</w:t>
            </w:r>
            <w:proofErr w:type="spellEnd"/>
            <w:r w:rsidRPr="00041225">
              <w:rPr>
                <w:rFonts w:ascii="Arial Narrow" w:hAnsi="Arial Narrow"/>
                <w:sz w:val="20"/>
                <w:szCs w:val="20"/>
              </w:rPr>
              <w:t xml:space="preserve">) 2(1),1- 8 (2016). </w:t>
            </w:r>
          </w:p>
          <w:p w14:paraId="6FA07402"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r w:rsidRPr="00041225">
              <w:rPr>
                <w:rFonts w:ascii="Arial Narrow" w:hAnsi="Arial Narrow"/>
                <w:sz w:val="20"/>
                <w:szCs w:val="20"/>
              </w:rPr>
              <w:t xml:space="preserve">Hajar </w:t>
            </w:r>
            <w:proofErr w:type="spellStart"/>
            <w:r w:rsidRPr="00041225">
              <w:rPr>
                <w:rFonts w:ascii="Arial Narrow" w:hAnsi="Arial Narrow"/>
                <w:sz w:val="20"/>
                <w:szCs w:val="20"/>
              </w:rPr>
              <w:t>Kamalimoghaddam</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Rohani</w:t>
            </w:r>
            <w:proofErr w:type="spellEnd"/>
            <w:r w:rsidRPr="00041225">
              <w:rPr>
                <w:rFonts w:ascii="Arial Narrow" w:hAnsi="Arial Narrow"/>
                <w:sz w:val="20"/>
                <w:szCs w:val="20"/>
              </w:rPr>
              <w:t xml:space="preserve"> Ahmad </w:t>
            </w:r>
            <w:proofErr w:type="spellStart"/>
            <w:r w:rsidRPr="00041225">
              <w:rPr>
                <w:rFonts w:ascii="Arial Narrow" w:hAnsi="Arial Narrow"/>
                <w:sz w:val="20"/>
                <w:szCs w:val="20"/>
              </w:rPr>
              <w:t>Tarmizi</w:t>
            </w:r>
            <w:proofErr w:type="spellEnd"/>
            <w:r w:rsidRPr="00041225">
              <w:rPr>
                <w:rFonts w:ascii="Arial Narrow" w:hAnsi="Arial Narrow"/>
                <w:sz w:val="20"/>
                <w:szCs w:val="20"/>
              </w:rPr>
              <w:t xml:space="preserve">,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position w:val="10"/>
                <w:sz w:val="20"/>
                <w:szCs w:val="20"/>
              </w:rPr>
              <w:t xml:space="preserve"> </w:t>
            </w:r>
            <w:r w:rsidRPr="00041225">
              <w:rPr>
                <w:rFonts w:ascii="Arial Narrow" w:hAnsi="Arial Narrow"/>
                <w:sz w:val="20"/>
                <w:szCs w:val="20"/>
              </w:rPr>
              <w:t xml:space="preserve">&amp; Wan </w:t>
            </w:r>
            <w:proofErr w:type="spellStart"/>
            <w:r w:rsidRPr="00041225">
              <w:rPr>
                <w:rFonts w:ascii="Arial Narrow" w:hAnsi="Arial Narrow"/>
                <w:sz w:val="20"/>
                <w:szCs w:val="20"/>
              </w:rPr>
              <w:t>Marzuki</w:t>
            </w:r>
            <w:proofErr w:type="spellEnd"/>
            <w:r w:rsidRPr="00041225">
              <w:rPr>
                <w:rFonts w:ascii="Arial Narrow" w:hAnsi="Arial Narrow"/>
                <w:sz w:val="20"/>
                <w:szCs w:val="20"/>
              </w:rPr>
              <w:t xml:space="preserve"> Wan Jaafar (2016) The influences of mathematics beliefs on mathematics achievement through mathematics self-efficacy: A structural equation model. CMMA, 1(1), 44-51 (2016). </w:t>
            </w:r>
          </w:p>
          <w:p w14:paraId="798F58F3"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r w:rsidRPr="00041225">
              <w:rPr>
                <w:rFonts w:ascii="Arial Narrow" w:hAnsi="Arial Narrow"/>
                <w:sz w:val="20"/>
                <w:szCs w:val="20"/>
              </w:rPr>
              <w:t xml:space="preserve">Hajar </w:t>
            </w:r>
            <w:proofErr w:type="spellStart"/>
            <w:r w:rsidRPr="00041225">
              <w:rPr>
                <w:rFonts w:ascii="Arial Narrow" w:hAnsi="Arial Narrow"/>
                <w:sz w:val="20"/>
                <w:szCs w:val="20"/>
              </w:rPr>
              <w:t>Ghadirian</w:t>
            </w:r>
            <w:proofErr w:type="spellEnd"/>
            <w:r w:rsidRPr="00041225">
              <w:rPr>
                <w:rFonts w:ascii="Arial Narrow" w:hAnsi="Arial Narrow"/>
                <w:sz w:val="20"/>
                <w:szCs w:val="20"/>
              </w:rPr>
              <w:t xml:space="preserve">,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Kamariah</w:t>
            </w:r>
            <w:proofErr w:type="spellEnd"/>
            <w:r w:rsidRPr="00041225">
              <w:rPr>
                <w:rFonts w:ascii="Arial Narrow" w:hAnsi="Arial Narrow"/>
                <w:sz w:val="20"/>
                <w:szCs w:val="20"/>
              </w:rPr>
              <w:t xml:space="preserve"> Binti Abu Bakar, and Maryam </w:t>
            </w:r>
            <w:proofErr w:type="spellStart"/>
            <w:r w:rsidRPr="00041225">
              <w:rPr>
                <w:rFonts w:ascii="Arial Narrow" w:hAnsi="Arial Narrow"/>
                <w:sz w:val="20"/>
                <w:szCs w:val="20"/>
              </w:rPr>
              <w:t>Hassanzadeh</w:t>
            </w:r>
            <w:proofErr w:type="spellEnd"/>
            <w:r w:rsidRPr="00041225">
              <w:rPr>
                <w:rFonts w:ascii="Arial Narrow" w:hAnsi="Arial Narrow"/>
                <w:sz w:val="20"/>
                <w:szCs w:val="20"/>
              </w:rPr>
              <w:t xml:space="preserve"> (2016). Growth patterns and E-Moderating Supports in Asynchronous Online Discussions in an Undergraduate Blended Course. International Review of Research in Open and Distributed Learning.  17(3), 189 – 208</w:t>
            </w:r>
            <w:r w:rsidRPr="00041225">
              <w:rPr>
                <w:rFonts w:ascii="Arial Narrow" w:eastAsia="Arial Unicode MS" w:hAnsi="Arial Narrow"/>
                <w:sz w:val="20"/>
                <w:szCs w:val="20"/>
              </w:rPr>
              <w:t>.</w:t>
            </w:r>
          </w:p>
          <w:p w14:paraId="0B545598"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r w:rsidRPr="00041225">
              <w:rPr>
                <w:rFonts w:ascii="Arial Narrow" w:hAnsi="Arial Narrow"/>
                <w:sz w:val="20"/>
                <w:szCs w:val="20"/>
              </w:rPr>
              <w:t xml:space="preserve">Hajar </w:t>
            </w:r>
            <w:proofErr w:type="spellStart"/>
            <w:r w:rsidRPr="00041225">
              <w:rPr>
                <w:rFonts w:ascii="Arial Narrow" w:hAnsi="Arial Narrow"/>
                <w:sz w:val="20"/>
                <w:szCs w:val="20"/>
              </w:rPr>
              <w:t>Ghadirian</w:t>
            </w:r>
            <w:proofErr w:type="spellEnd"/>
            <w:r w:rsidRPr="00041225">
              <w:rPr>
                <w:rFonts w:ascii="Arial Narrow" w:hAnsi="Arial Narrow"/>
                <w:sz w:val="20"/>
                <w:szCs w:val="20"/>
              </w:rPr>
              <w:t xml:space="preserve">,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Abu </w:t>
            </w:r>
            <w:proofErr w:type="spellStart"/>
            <w:r w:rsidRPr="00041225">
              <w:rPr>
                <w:rFonts w:ascii="Arial Narrow" w:hAnsi="Arial Narrow"/>
                <w:sz w:val="20"/>
                <w:szCs w:val="20"/>
              </w:rPr>
              <w:t>Daud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Silong</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Kamariah</w:t>
            </w:r>
            <w:proofErr w:type="spellEnd"/>
            <w:r w:rsidRPr="00041225">
              <w:rPr>
                <w:rFonts w:ascii="Arial Narrow" w:hAnsi="Arial Narrow"/>
                <w:sz w:val="20"/>
                <w:szCs w:val="20"/>
              </w:rPr>
              <w:t xml:space="preserve"> Abu Bakar</w:t>
            </w:r>
            <w:r w:rsidRPr="00041225">
              <w:rPr>
                <w:rFonts w:ascii="Arial Narrow" w:hAnsi="Arial Narrow"/>
                <w:position w:val="12"/>
                <w:sz w:val="20"/>
                <w:szCs w:val="20"/>
              </w:rPr>
              <w:t xml:space="preserve"> </w:t>
            </w:r>
            <w:r w:rsidRPr="00041225">
              <w:rPr>
                <w:rFonts w:ascii="Arial Narrow" w:hAnsi="Arial Narrow"/>
                <w:sz w:val="20"/>
                <w:szCs w:val="20"/>
              </w:rPr>
              <w:t xml:space="preserve">&amp; Maryam </w:t>
            </w:r>
            <w:proofErr w:type="spellStart"/>
            <w:r w:rsidRPr="00041225">
              <w:rPr>
                <w:rFonts w:ascii="Arial Narrow" w:hAnsi="Arial Narrow"/>
                <w:sz w:val="20"/>
                <w:szCs w:val="20"/>
              </w:rPr>
              <w:t>Hosseinzadeh</w:t>
            </w:r>
            <w:proofErr w:type="spellEnd"/>
            <w:r w:rsidRPr="00041225">
              <w:rPr>
                <w:rFonts w:ascii="Arial Narrow" w:hAnsi="Arial Narrow"/>
                <w:sz w:val="20"/>
                <w:szCs w:val="20"/>
              </w:rPr>
              <w:t xml:space="preserve"> (2016). Group Awareness in Computer-Supported Collaborative Learning Environments. International Education Studies. 9(2) 120 – 131</w:t>
            </w:r>
          </w:p>
          <w:p w14:paraId="3D6470AD"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r w:rsidRPr="00041225">
              <w:rPr>
                <w:rFonts w:ascii="Arial Narrow" w:eastAsia="Arial Unicode MS" w:hAnsi="Arial Narrow"/>
                <w:sz w:val="20"/>
                <w:szCs w:val="20"/>
              </w:rPr>
              <w:t xml:space="preserve">Ahmad Fauzi </w:t>
            </w:r>
            <w:proofErr w:type="spellStart"/>
            <w:r w:rsidRPr="00041225">
              <w:rPr>
                <w:rFonts w:ascii="Arial Narrow" w:eastAsia="Arial Unicode MS" w:hAnsi="Arial Narrow"/>
                <w:sz w:val="20"/>
                <w:szCs w:val="20"/>
              </w:rPr>
              <w:t>Mohd</w:t>
            </w:r>
            <w:proofErr w:type="spellEnd"/>
            <w:r w:rsidRPr="00041225">
              <w:rPr>
                <w:rFonts w:ascii="Arial Narrow" w:eastAsia="Arial Unicode MS" w:hAnsi="Arial Narrow"/>
                <w:sz w:val="20"/>
                <w:szCs w:val="20"/>
              </w:rPr>
              <w:t xml:space="preserve"> </w:t>
            </w:r>
            <w:proofErr w:type="spellStart"/>
            <w:r w:rsidRPr="00041225">
              <w:rPr>
                <w:rFonts w:ascii="Arial Narrow" w:eastAsia="Arial Unicode MS" w:hAnsi="Arial Narrow"/>
                <w:sz w:val="20"/>
                <w:szCs w:val="20"/>
              </w:rPr>
              <w:t>Ayub</w:t>
            </w:r>
            <w:proofErr w:type="spellEnd"/>
            <w:r w:rsidRPr="00041225">
              <w:rPr>
                <w:rFonts w:ascii="Arial Narrow" w:eastAsia="Arial Unicode MS" w:hAnsi="Arial Narrow"/>
                <w:sz w:val="20"/>
                <w:szCs w:val="20"/>
              </w:rPr>
              <w:t xml:space="preserve">, </w:t>
            </w:r>
            <w:proofErr w:type="spellStart"/>
            <w:r w:rsidRPr="00041225">
              <w:rPr>
                <w:rFonts w:ascii="Arial Narrow" w:eastAsia="Arial Unicode MS" w:hAnsi="Arial Narrow"/>
                <w:sz w:val="20"/>
                <w:szCs w:val="20"/>
              </w:rPr>
              <w:t>Kamariah</w:t>
            </w:r>
            <w:proofErr w:type="spellEnd"/>
            <w:r w:rsidRPr="00041225">
              <w:rPr>
                <w:rFonts w:ascii="Arial Narrow" w:eastAsia="Arial Unicode MS" w:hAnsi="Arial Narrow"/>
                <w:sz w:val="20"/>
                <w:szCs w:val="20"/>
              </w:rPr>
              <w:t xml:space="preserve"> Abu Bakar, and </w:t>
            </w:r>
            <w:proofErr w:type="spellStart"/>
            <w:r w:rsidRPr="00041225">
              <w:rPr>
                <w:rFonts w:ascii="Arial Narrow" w:eastAsia="Arial Unicode MS" w:hAnsi="Arial Narrow"/>
                <w:sz w:val="20"/>
                <w:szCs w:val="20"/>
              </w:rPr>
              <w:t>Rohayati</w:t>
            </w:r>
            <w:proofErr w:type="spellEnd"/>
            <w:r w:rsidRPr="00041225">
              <w:rPr>
                <w:rFonts w:ascii="Arial Narrow" w:eastAsia="Arial Unicode MS" w:hAnsi="Arial Narrow"/>
                <w:sz w:val="20"/>
                <w:szCs w:val="20"/>
              </w:rPr>
              <w:t xml:space="preserve"> Ismail (2015). Factors predicting teachers’ attitudes towards the use of ICT in teaching and learning. AIP Conference Proceedings. 030010 (2015), 682.</w:t>
            </w:r>
          </w:p>
          <w:p w14:paraId="51436920"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r w:rsidRPr="00041225">
              <w:rPr>
                <w:rFonts w:ascii="Arial Narrow" w:hAnsi="Arial Narrow" w:cs="Arial"/>
                <w:sz w:val="20"/>
                <w:szCs w:val="20"/>
              </w:rPr>
              <w:t xml:space="preserve">Nadia </w:t>
            </w:r>
            <w:proofErr w:type="spellStart"/>
            <w:r w:rsidRPr="00041225">
              <w:rPr>
                <w:rFonts w:ascii="Arial Narrow" w:hAnsi="Arial Narrow" w:cs="Arial"/>
                <w:sz w:val="20"/>
                <w:szCs w:val="20"/>
              </w:rPr>
              <w:t>Hidayah</w:t>
            </w:r>
            <w:proofErr w:type="spellEnd"/>
            <w:r w:rsidRPr="00041225">
              <w:rPr>
                <w:rFonts w:ascii="Arial Narrow" w:hAnsi="Arial Narrow" w:cs="Arial"/>
                <w:sz w:val="20"/>
                <w:szCs w:val="20"/>
              </w:rPr>
              <w:t xml:space="preserve"> </w:t>
            </w:r>
            <w:proofErr w:type="spellStart"/>
            <w:r w:rsidRPr="00041225">
              <w:rPr>
                <w:rFonts w:ascii="Arial Narrow" w:hAnsi="Arial Narrow" w:cs="Arial"/>
                <w:sz w:val="20"/>
                <w:szCs w:val="20"/>
              </w:rPr>
              <w:t>Mohd</w:t>
            </w:r>
            <w:proofErr w:type="spellEnd"/>
            <w:r w:rsidRPr="00041225">
              <w:rPr>
                <w:rFonts w:ascii="Arial Narrow" w:hAnsi="Arial Narrow" w:cs="Arial"/>
                <w:sz w:val="20"/>
                <w:szCs w:val="20"/>
              </w:rPr>
              <w:t xml:space="preserve"> </w:t>
            </w:r>
            <w:proofErr w:type="spellStart"/>
            <w:r w:rsidRPr="00041225">
              <w:rPr>
                <w:rFonts w:ascii="Arial Narrow" w:hAnsi="Arial Narrow" w:cs="Arial"/>
                <w:sz w:val="20"/>
                <w:szCs w:val="20"/>
              </w:rPr>
              <w:t>Ariffin</w:t>
            </w:r>
            <w:proofErr w:type="spellEnd"/>
            <w:r w:rsidRPr="00041225">
              <w:rPr>
                <w:rFonts w:ascii="Arial Narrow" w:hAnsi="Arial Narrow" w:cs="Arial"/>
                <w:sz w:val="20"/>
                <w:szCs w:val="20"/>
              </w:rPr>
              <w:t xml:space="preserve">, Ahmad Fauzi </w:t>
            </w:r>
            <w:proofErr w:type="spellStart"/>
            <w:r w:rsidRPr="00041225">
              <w:rPr>
                <w:rFonts w:ascii="Arial Narrow" w:hAnsi="Arial Narrow" w:cs="Arial"/>
                <w:sz w:val="20"/>
                <w:szCs w:val="20"/>
              </w:rPr>
              <w:t>Mohd</w:t>
            </w:r>
            <w:proofErr w:type="spellEnd"/>
            <w:r w:rsidRPr="00041225">
              <w:rPr>
                <w:rFonts w:ascii="Arial Narrow" w:hAnsi="Arial Narrow" w:cs="Arial"/>
                <w:sz w:val="20"/>
                <w:szCs w:val="20"/>
              </w:rPr>
              <w:t xml:space="preserve"> </w:t>
            </w:r>
            <w:proofErr w:type="spellStart"/>
            <w:r w:rsidRPr="00041225">
              <w:rPr>
                <w:rFonts w:ascii="Arial Narrow" w:hAnsi="Arial Narrow" w:cs="Arial"/>
                <w:sz w:val="20"/>
                <w:szCs w:val="20"/>
              </w:rPr>
              <w:t>Ayub</w:t>
            </w:r>
            <w:proofErr w:type="spellEnd"/>
            <w:r w:rsidRPr="00041225">
              <w:rPr>
                <w:rFonts w:ascii="Arial Narrow" w:hAnsi="Arial Narrow" w:cs="Arial"/>
                <w:sz w:val="20"/>
                <w:szCs w:val="20"/>
              </w:rPr>
              <w:t xml:space="preserve"> &amp; Wan </w:t>
            </w:r>
            <w:proofErr w:type="spellStart"/>
            <w:r w:rsidRPr="00041225">
              <w:rPr>
                <w:rFonts w:ascii="Arial Narrow" w:hAnsi="Arial Narrow" w:cs="Arial"/>
                <w:sz w:val="20"/>
                <w:szCs w:val="20"/>
              </w:rPr>
              <w:t>Marzuki</w:t>
            </w:r>
            <w:proofErr w:type="spellEnd"/>
            <w:r w:rsidRPr="00041225">
              <w:rPr>
                <w:rFonts w:ascii="Arial Narrow" w:hAnsi="Arial Narrow" w:cs="Arial"/>
                <w:sz w:val="20"/>
                <w:szCs w:val="20"/>
              </w:rPr>
              <w:t xml:space="preserve"> Wan Jaafar (2015). </w:t>
            </w:r>
            <w:proofErr w:type="spellStart"/>
            <w:r w:rsidRPr="00041225">
              <w:rPr>
                <w:rFonts w:ascii="Arial Narrow" w:hAnsi="Arial Narrow" w:cs="Arial"/>
                <w:sz w:val="20"/>
                <w:szCs w:val="20"/>
              </w:rPr>
              <w:t>Hubungan</w:t>
            </w:r>
            <w:proofErr w:type="spellEnd"/>
            <w:r w:rsidRPr="00041225">
              <w:rPr>
                <w:rFonts w:ascii="Arial Narrow" w:hAnsi="Arial Narrow" w:cs="Arial"/>
                <w:sz w:val="20"/>
                <w:szCs w:val="20"/>
              </w:rPr>
              <w:t xml:space="preserve"> </w:t>
            </w:r>
            <w:proofErr w:type="spellStart"/>
            <w:r w:rsidRPr="00041225">
              <w:rPr>
                <w:rFonts w:ascii="Arial Narrow" w:hAnsi="Arial Narrow" w:cs="Arial"/>
                <w:sz w:val="20"/>
                <w:szCs w:val="20"/>
              </w:rPr>
              <w:t>antara</w:t>
            </w:r>
            <w:proofErr w:type="spellEnd"/>
            <w:r w:rsidRPr="00041225">
              <w:rPr>
                <w:rFonts w:ascii="Arial Narrow" w:hAnsi="Arial Narrow" w:cs="Arial"/>
                <w:sz w:val="20"/>
                <w:szCs w:val="20"/>
              </w:rPr>
              <w:t xml:space="preserve"> </w:t>
            </w:r>
            <w:proofErr w:type="spellStart"/>
            <w:r w:rsidRPr="00041225">
              <w:rPr>
                <w:rFonts w:ascii="Arial Narrow" w:hAnsi="Arial Narrow" w:cs="Arial"/>
                <w:sz w:val="20"/>
                <w:szCs w:val="20"/>
              </w:rPr>
              <w:t>Sikap</w:t>
            </w:r>
            <w:proofErr w:type="spellEnd"/>
            <w:r w:rsidRPr="00041225">
              <w:rPr>
                <w:rFonts w:ascii="Arial Narrow" w:hAnsi="Arial Narrow" w:cs="Arial"/>
                <w:sz w:val="20"/>
                <w:szCs w:val="20"/>
              </w:rPr>
              <w:t xml:space="preserve"> </w:t>
            </w:r>
            <w:proofErr w:type="spellStart"/>
            <w:r w:rsidRPr="00041225">
              <w:rPr>
                <w:rFonts w:ascii="Arial Narrow" w:hAnsi="Arial Narrow" w:cs="Arial"/>
                <w:sz w:val="20"/>
                <w:szCs w:val="20"/>
              </w:rPr>
              <w:t>Terhadap</w:t>
            </w:r>
            <w:proofErr w:type="spellEnd"/>
            <w:r w:rsidRPr="00041225">
              <w:rPr>
                <w:rFonts w:ascii="Arial Narrow" w:hAnsi="Arial Narrow" w:cs="Arial"/>
                <w:sz w:val="20"/>
                <w:szCs w:val="20"/>
              </w:rPr>
              <w:t xml:space="preserve"> </w:t>
            </w:r>
            <w:proofErr w:type="spellStart"/>
            <w:r w:rsidRPr="00041225">
              <w:rPr>
                <w:rFonts w:ascii="Arial Narrow" w:hAnsi="Arial Narrow" w:cs="Arial"/>
                <w:sz w:val="20"/>
                <w:szCs w:val="20"/>
              </w:rPr>
              <w:t>Komputer</w:t>
            </w:r>
            <w:proofErr w:type="spellEnd"/>
            <w:r w:rsidRPr="00041225">
              <w:rPr>
                <w:rFonts w:ascii="Arial Narrow" w:hAnsi="Arial Narrow" w:cs="Arial"/>
                <w:sz w:val="20"/>
                <w:szCs w:val="20"/>
              </w:rPr>
              <w:t xml:space="preserve"> </w:t>
            </w:r>
            <w:proofErr w:type="spellStart"/>
            <w:r w:rsidRPr="00041225">
              <w:rPr>
                <w:rFonts w:ascii="Arial Narrow" w:hAnsi="Arial Narrow" w:cs="Arial"/>
                <w:sz w:val="20"/>
                <w:szCs w:val="20"/>
              </w:rPr>
              <w:t>dengan</w:t>
            </w:r>
            <w:proofErr w:type="spellEnd"/>
            <w:r w:rsidRPr="00041225">
              <w:rPr>
                <w:rFonts w:ascii="Arial Narrow" w:hAnsi="Arial Narrow" w:cs="Arial"/>
                <w:sz w:val="20"/>
                <w:szCs w:val="20"/>
              </w:rPr>
              <w:t xml:space="preserve"> </w:t>
            </w:r>
            <w:proofErr w:type="spellStart"/>
            <w:r w:rsidRPr="00041225">
              <w:rPr>
                <w:rFonts w:ascii="Arial Narrow" w:hAnsi="Arial Narrow" w:cs="Arial"/>
                <w:sz w:val="20"/>
                <w:szCs w:val="20"/>
              </w:rPr>
              <w:t>Efikasi</w:t>
            </w:r>
            <w:proofErr w:type="spellEnd"/>
            <w:r w:rsidRPr="00041225">
              <w:rPr>
                <w:rFonts w:ascii="Arial Narrow" w:hAnsi="Arial Narrow" w:cs="Arial"/>
                <w:sz w:val="20"/>
                <w:szCs w:val="20"/>
              </w:rPr>
              <w:t xml:space="preserve"> </w:t>
            </w:r>
            <w:proofErr w:type="spellStart"/>
            <w:r w:rsidRPr="00041225">
              <w:rPr>
                <w:rFonts w:ascii="Arial Narrow" w:hAnsi="Arial Narrow" w:cs="Arial"/>
                <w:sz w:val="20"/>
                <w:szCs w:val="20"/>
              </w:rPr>
              <w:t>Swadiri</w:t>
            </w:r>
            <w:proofErr w:type="spellEnd"/>
            <w:r w:rsidRPr="00041225">
              <w:rPr>
                <w:rFonts w:ascii="Arial Narrow" w:hAnsi="Arial Narrow" w:cs="Arial"/>
                <w:sz w:val="20"/>
                <w:szCs w:val="20"/>
              </w:rPr>
              <w:t xml:space="preserve"> </w:t>
            </w:r>
            <w:proofErr w:type="spellStart"/>
            <w:r w:rsidRPr="00041225">
              <w:rPr>
                <w:rFonts w:ascii="Arial Narrow" w:hAnsi="Arial Narrow" w:cs="Arial"/>
                <w:sz w:val="20"/>
                <w:szCs w:val="20"/>
              </w:rPr>
              <w:t>Komputer</w:t>
            </w:r>
            <w:proofErr w:type="spellEnd"/>
            <w:r w:rsidRPr="00041225">
              <w:rPr>
                <w:rFonts w:ascii="Arial Narrow" w:hAnsi="Arial Narrow" w:cs="Arial"/>
                <w:sz w:val="20"/>
                <w:szCs w:val="20"/>
              </w:rPr>
              <w:t xml:space="preserve"> </w:t>
            </w:r>
            <w:proofErr w:type="spellStart"/>
            <w:r w:rsidRPr="00041225">
              <w:rPr>
                <w:rFonts w:ascii="Arial Narrow" w:hAnsi="Arial Narrow" w:cs="Arial"/>
                <w:sz w:val="20"/>
                <w:szCs w:val="20"/>
              </w:rPr>
              <w:t>dalam</w:t>
            </w:r>
            <w:proofErr w:type="spellEnd"/>
            <w:r w:rsidRPr="00041225">
              <w:rPr>
                <w:rFonts w:ascii="Arial Narrow" w:hAnsi="Arial Narrow" w:cs="Arial"/>
                <w:sz w:val="20"/>
                <w:szCs w:val="20"/>
              </w:rPr>
              <w:t xml:space="preserve"> </w:t>
            </w:r>
            <w:proofErr w:type="spellStart"/>
            <w:r w:rsidRPr="00041225">
              <w:rPr>
                <w:rFonts w:ascii="Arial Narrow" w:hAnsi="Arial Narrow" w:cs="Arial"/>
                <w:sz w:val="20"/>
                <w:szCs w:val="20"/>
              </w:rPr>
              <w:t>kalangan</w:t>
            </w:r>
            <w:proofErr w:type="spellEnd"/>
            <w:r w:rsidRPr="00041225">
              <w:rPr>
                <w:rFonts w:ascii="Arial Narrow" w:hAnsi="Arial Narrow" w:cs="Arial"/>
                <w:sz w:val="20"/>
                <w:szCs w:val="20"/>
              </w:rPr>
              <w:t xml:space="preserve"> Murid </w:t>
            </w:r>
            <w:proofErr w:type="spellStart"/>
            <w:r w:rsidRPr="00041225">
              <w:rPr>
                <w:rFonts w:ascii="Arial Narrow" w:hAnsi="Arial Narrow" w:cs="Arial"/>
                <w:sz w:val="20"/>
                <w:szCs w:val="20"/>
              </w:rPr>
              <w:t>Melayu</w:t>
            </w:r>
            <w:proofErr w:type="spellEnd"/>
            <w:r w:rsidRPr="00041225">
              <w:rPr>
                <w:rFonts w:ascii="Arial Narrow" w:hAnsi="Arial Narrow" w:cs="Arial"/>
                <w:sz w:val="20"/>
                <w:szCs w:val="20"/>
              </w:rPr>
              <w:t xml:space="preserve"> di Kelantan. </w:t>
            </w:r>
            <w:proofErr w:type="spellStart"/>
            <w:r w:rsidRPr="00041225">
              <w:rPr>
                <w:rFonts w:ascii="Arial Narrow" w:hAnsi="Arial Narrow" w:cs="Arial"/>
                <w:sz w:val="20"/>
                <w:szCs w:val="20"/>
              </w:rPr>
              <w:t>Mahawangsa</w:t>
            </w:r>
            <w:proofErr w:type="spellEnd"/>
            <w:r w:rsidRPr="00041225">
              <w:rPr>
                <w:rFonts w:ascii="Arial Narrow" w:hAnsi="Arial Narrow" w:cs="Arial"/>
                <w:sz w:val="20"/>
                <w:szCs w:val="20"/>
              </w:rPr>
              <w:t>, 2(2), 31 – 48</w:t>
            </w:r>
          </w:p>
          <w:p w14:paraId="2224C705"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rPr>
              <w:t>Isiyaku</w:t>
            </w:r>
            <w:proofErr w:type="spellEnd"/>
            <w:r w:rsidRPr="00041225">
              <w:rPr>
                <w:rFonts w:ascii="Arial Narrow" w:hAnsi="Arial Narrow"/>
                <w:sz w:val="20"/>
                <w:szCs w:val="20"/>
              </w:rPr>
              <w:t xml:space="preserve"> Dauda </w:t>
            </w:r>
            <w:proofErr w:type="spellStart"/>
            <w:r w:rsidRPr="00041225">
              <w:rPr>
                <w:rFonts w:ascii="Arial Narrow" w:hAnsi="Arial Narrow"/>
                <w:sz w:val="20"/>
                <w:szCs w:val="20"/>
              </w:rPr>
              <w:t>Dansarki</w:t>
            </w:r>
            <w:proofErr w:type="spellEnd"/>
            <w:r w:rsidRPr="00041225">
              <w:rPr>
                <w:rFonts w:ascii="Arial Narrow" w:hAnsi="Arial Narrow"/>
                <w:sz w:val="20"/>
                <w:szCs w:val="20"/>
              </w:rPr>
              <w:t xml:space="preserve">,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&amp; </w:t>
            </w:r>
            <w:proofErr w:type="spellStart"/>
            <w:r w:rsidRPr="00041225">
              <w:rPr>
                <w:rFonts w:ascii="Arial Narrow" w:hAnsi="Arial Narrow"/>
                <w:sz w:val="20"/>
                <w:szCs w:val="20"/>
              </w:rPr>
              <w:t>Suhaida</w:t>
            </w:r>
            <w:proofErr w:type="spellEnd"/>
            <w:r w:rsidRPr="00041225">
              <w:rPr>
                <w:rFonts w:ascii="Arial Narrow" w:hAnsi="Arial Narrow"/>
                <w:sz w:val="20"/>
                <w:szCs w:val="20"/>
              </w:rPr>
              <w:t xml:space="preserve"> Abdul Kadir (2015). Hypothetical Prediction of ICT Usage </w:t>
            </w:r>
            <w:proofErr w:type="spellStart"/>
            <w:r w:rsidRPr="00041225">
              <w:rPr>
                <w:rFonts w:ascii="Arial Narrow" w:hAnsi="Arial Narrow"/>
                <w:sz w:val="20"/>
                <w:szCs w:val="20"/>
              </w:rPr>
              <w:t>Behaviour</w:t>
            </w:r>
            <w:proofErr w:type="spellEnd"/>
            <w:r w:rsidRPr="00041225">
              <w:rPr>
                <w:rFonts w:ascii="Arial Narrow" w:hAnsi="Arial Narrow"/>
                <w:sz w:val="20"/>
                <w:szCs w:val="20"/>
              </w:rPr>
              <w:t xml:space="preserve"> Among Business Education Teachers</w:t>
            </w:r>
            <w:r w:rsidRPr="00041225">
              <w:rPr>
                <w:rFonts w:ascii="MS Gothic" w:eastAsia="MS Gothic" w:hAnsi="MS Gothic" w:cs="MS Gothic" w:hint="eastAsia"/>
                <w:sz w:val="20"/>
                <w:szCs w:val="20"/>
              </w:rPr>
              <w:t> </w:t>
            </w:r>
            <w:r w:rsidRPr="00041225">
              <w:rPr>
                <w:rFonts w:ascii="Arial Narrow" w:hAnsi="Arial Narrow"/>
                <w:sz w:val="20"/>
                <w:szCs w:val="20"/>
              </w:rPr>
              <w:t xml:space="preserve">In Nigerian Colleges </w:t>
            </w:r>
            <w:proofErr w:type="gramStart"/>
            <w:r w:rsidRPr="00041225">
              <w:rPr>
                <w:rFonts w:ascii="Arial Narrow" w:hAnsi="Arial Narrow"/>
                <w:sz w:val="20"/>
                <w:szCs w:val="20"/>
              </w:rPr>
              <w:t>Of</w:t>
            </w:r>
            <w:proofErr w:type="gramEnd"/>
            <w:r w:rsidRPr="00041225">
              <w:rPr>
                <w:rFonts w:ascii="Arial Narrow" w:hAnsi="Arial Narrow"/>
                <w:sz w:val="20"/>
                <w:szCs w:val="20"/>
              </w:rPr>
              <w:t xml:space="preserve"> Education. Australian Journal of Sustainable Business and Society.1(2), 33-40.</w:t>
            </w:r>
          </w:p>
          <w:p w14:paraId="77F3CED9"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r w:rsidRPr="00041225">
              <w:rPr>
                <w:rFonts w:ascii="Arial Narrow" w:hAnsi="Arial Narrow"/>
                <w:sz w:val="20"/>
                <w:szCs w:val="20"/>
              </w:rPr>
              <w:t xml:space="preserve">Dauda </w:t>
            </w:r>
            <w:proofErr w:type="spellStart"/>
            <w:r w:rsidRPr="00041225">
              <w:rPr>
                <w:rFonts w:ascii="Arial Narrow" w:hAnsi="Arial Narrow"/>
                <w:sz w:val="20"/>
                <w:szCs w:val="20"/>
              </w:rPr>
              <w:t>Dansarki</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Isiyaku</w:t>
            </w:r>
            <w:proofErr w:type="spellEnd"/>
            <w:r w:rsidRPr="00041225">
              <w:rPr>
                <w:rFonts w:ascii="Arial Narrow" w:hAnsi="Arial Narrow"/>
                <w:sz w:val="20"/>
                <w:szCs w:val="20"/>
              </w:rPr>
              <w:t xml:space="preserve">,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&amp; </w:t>
            </w:r>
            <w:proofErr w:type="spellStart"/>
            <w:r w:rsidRPr="00041225">
              <w:rPr>
                <w:rFonts w:ascii="Arial Narrow" w:hAnsi="Arial Narrow"/>
                <w:sz w:val="20"/>
                <w:szCs w:val="20"/>
              </w:rPr>
              <w:t>Suhaida</w:t>
            </w:r>
            <w:proofErr w:type="spellEnd"/>
            <w:r w:rsidRPr="00041225">
              <w:rPr>
                <w:rFonts w:ascii="Arial Narrow" w:hAnsi="Arial Narrow"/>
                <w:sz w:val="20"/>
                <w:szCs w:val="20"/>
              </w:rPr>
              <w:t xml:space="preserve"> Abdulkadir (2015). Empirical modeling of information communication technology usage </w:t>
            </w:r>
            <w:proofErr w:type="spellStart"/>
            <w:r w:rsidRPr="00041225">
              <w:rPr>
                <w:rFonts w:ascii="Arial Narrow" w:hAnsi="Arial Narrow"/>
                <w:sz w:val="20"/>
                <w:szCs w:val="20"/>
              </w:rPr>
              <w:t>behaviour</w:t>
            </w:r>
            <w:proofErr w:type="spellEnd"/>
            <w:r w:rsidRPr="00041225">
              <w:rPr>
                <w:rFonts w:ascii="Arial Narrow" w:hAnsi="Arial Narrow"/>
                <w:sz w:val="20"/>
                <w:szCs w:val="20"/>
              </w:rPr>
              <w:t xml:space="preserve"> among business education teachers in tertiary colleges of a developing country. South African Journal of Education. 35(4), 1- 14.</w:t>
            </w:r>
          </w:p>
          <w:p w14:paraId="5F535856"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rPr>
              <w:t>Afizal</w:t>
            </w:r>
            <w:proofErr w:type="spellEnd"/>
            <w:r w:rsidRPr="00041225">
              <w:rPr>
                <w:rFonts w:ascii="Arial Narrow" w:hAnsi="Arial Narrow"/>
                <w:sz w:val="20"/>
                <w:szCs w:val="20"/>
              </w:rPr>
              <w:t xml:space="preserve"> Md </w:t>
            </w:r>
            <w:proofErr w:type="spellStart"/>
            <w:r w:rsidRPr="00041225">
              <w:rPr>
                <w:rFonts w:ascii="Arial Narrow" w:hAnsi="Arial Narrow"/>
                <w:sz w:val="20"/>
                <w:szCs w:val="20"/>
              </w:rPr>
              <w:t>Sahir</w:t>
            </w:r>
            <w:proofErr w:type="spellEnd"/>
            <w:r w:rsidRPr="00041225">
              <w:rPr>
                <w:rFonts w:ascii="Arial Narrow" w:hAnsi="Arial Narrow"/>
                <w:sz w:val="20"/>
                <w:szCs w:val="20"/>
              </w:rPr>
              <w:t xml:space="preserve"> &amp;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(2015). </w:t>
            </w:r>
            <w:proofErr w:type="spellStart"/>
            <w:r w:rsidRPr="00041225">
              <w:rPr>
                <w:rFonts w:ascii="Arial Narrow" w:hAnsi="Arial Narrow"/>
                <w:sz w:val="20"/>
                <w:szCs w:val="20"/>
              </w:rPr>
              <w:t>Keberkesanan</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Penggunaan</w:t>
            </w:r>
            <w:proofErr w:type="spellEnd"/>
            <w:r w:rsidRPr="00041225">
              <w:rPr>
                <w:rFonts w:ascii="Arial Narrow" w:hAnsi="Arial Narrow"/>
                <w:sz w:val="20"/>
                <w:szCs w:val="20"/>
              </w:rPr>
              <w:t xml:space="preserve"> Video </w:t>
            </w:r>
            <w:proofErr w:type="spellStart"/>
            <w:r w:rsidRPr="00041225">
              <w:rPr>
                <w:rFonts w:ascii="Arial Narrow" w:hAnsi="Arial Narrow"/>
                <w:sz w:val="20"/>
                <w:szCs w:val="20"/>
              </w:rPr>
              <w:t>dalam</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Amali</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Masakan</w:t>
            </w:r>
            <w:proofErr w:type="spellEnd"/>
            <w:r w:rsidRPr="00041225">
              <w:rPr>
                <w:rFonts w:ascii="Arial Narrow" w:hAnsi="Arial Narrow"/>
                <w:sz w:val="20"/>
                <w:szCs w:val="20"/>
              </w:rPr>
              <w:t>. International Journal of Education and Training (</w:t>
            </w:r>
            <w:proofErr w:type="spellStart"/>
            <w:r w:rsidRPr="00041225">
              <w:rPr>
                <w:rFonts w:ascii="Arial Narrow" w:hAnsi="Arial Narrow"/>
                <w:sz w:val="20"/>
                <w:szCs w:val="20"/>
              </w:rPr>
              <w:t>InjET</w:t>
            </w:r>
            <w:proofErr w:type="spellEnd"/>
            <w:r w:rsidRPr="00041225">
              <w:rPr>
                <w:rFonts w:ascii="Arial Narrow" w:hAnsi="Arial Narrow"/>
                <w:sz w:val="20"/>
                <w:szCs w:val="20"/>
              </w:rPr>
              <w:t>). 1(2) November, 1 – 8.</w:t>
            </w:r>
          </w:p>
          <w:p w14:paraId="1B70BEAD" w14:textId="77777777" w:rsidR="00E207F2" w:rsidRPr="00041225" w:rsidRDefault="00D93109"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hyperlink r:id="rId15" w:history="1">
              <w:r w:rsidR="00E207F2" w:rsidRPr="00041225">
                <w:rPr>
                  <w:rFonts w:ascii="Arial Narrow" w:hAnsi="Arial Narrow"/>
                  <w:sz w:val="20"/>
                  <w:szCs w:val="20"/>
                </w:rPr>
                <w:t>Jalal, A.A.</w:t>
              </w:r>
            </w:hyperlink>
            <w:r w:rsidR="00E207F2" w:rsidRPr="00041225">
              <w:rPr>
                <w:rFonts w:ascii="Arial Narrow" w:hAnsi="Arial Narrow"/>
                <w:sz w:val="20"/>
                <w:szCs w:val="20"/>
              </w:rPr>
              <w:t xml:space="preserve">  </w:t>
            </w:r>
            <w:hyperlink r:id="rId16" w:history="1">
              <w:proofErr w:type="spellStart"/>
              <w:r w:rsidR="00E207F2" w:rsidRPr="00041225">
                <w:rPr>
                  <w:rFonts w:ascii="Arial Narrow" w:hAnsi="Arial Narrow"/>
                  <w:sz w:val="20"/>
                  <w:szCs w:val="20"/>
                </w:rPr>
                <w:t>Ayub</w:t>
              </w:r>
              <w:proofErr w:type="spellEnd"/>
              <w:r w:rsidR="00E207F2" w:rsidRPr="00041225">
                <w:rPr>
                  <w:rFonts w:ascii="Arial Narrow" w:hAnsi="Arial Narrow"/>
                  <w:sz w:val="20"/>
                  <w:szCs w:val="20"/>
                </w:rPr>
                <w:t>, A.F.M.</w:t>
              </w:r>
            </w:hyperlink>
            <w:r w:rsidR="00E207F2" w:rsidRPr="00041225">
              <w:rPr>
                <w:rFonts w:ascii="Arial Narrow" w:hAnsi="Arial Narrow"/>
                <w:sz w:val="20"/>
                <w:szCs w:val="20"/>
              </w:rPr>
              <w:t xml:space="preserve">  </w:t>
            </w:r>
            <w:hyperlink r:id="rId17" w:history="1">
              <w:proofErr w:type="spellStart"/>
              <w:r w:rsidR="00E207F2" w:rsidRPr="00041225">
                <w:rPr>
                  <w:rFonts w:ascii="Arial Narrow" w:hAnsi="Arial Narrow"/>
                  <w:sz w:val="20"/>
                  <w:szCs w:val="20"/>
                </w:rPr>
                <w:t>Tarmizi</w:t>
              </w:r>
              <w:proofErr w:type="spellEnd"/>
              <w:r w:rsidR="00E207F2" w:rsidRPr="00041225">
                <w:rPr>
                  <w:rFonts w:ascii="Arial Narrow" w:hAnsi="Arial Narrow"/>
                  <w:sz w:val="20"/>
                  <w:szCs w:val="20"/>
                </w:rPr>
                <w:t>, R.A.</w:t>
              </w:r>
            </w:hyperlink>
            <w:r w:rsidR="00E207F2" w:rsidRPr="00041225">
              <w:rPr>
                <w:rFonts w:ascii="Arial Narrow" w:hAnsi="Arial Narrow"/>
                <w:sz w:val="20"/>
                <w:szCs w:val="20"/>
              </w:rPr>
              <w:t xml:space="preserve">  </w:t>
            </w:r>
            <w:hyperlink r:id="rId18" w:history="1">
              <w:r w:rsidR="00E207F2" w:rsidRPr="00041225">
                <w:rPr>
                  <w:rFonts w:ascii="Arial Narrow" w:hAnsi="Arial Narrow"/>
                  <w:sz w:val="20"/>
                  <w:szCs w:val="20"/>
                </w:rPr>
                <w:t>Abu Bakar, K.</w:t>
              </w:r>
            </w:hyperlink>
            <w:r w:rsidR="00E207F2" w:rsidRPr="00041225">
              <w:rPr>
                <w:rFonts w:ascii="Arial Narrow" w:hAnsi="Arial Narrow"/>
                <w:sz w:val="20"/>
                <w:szCs w:val="20"/>
              </w:rPr>
              <w:t xml:space="preserve"> (2015). </w:t>
            </w:r>
            <w:hyperlink r:id="rId19" w:history="1">
              <w:r w:rsidR="00E207F2" w:rsidRPr="00041225">
                <w:rPr>
                  <w:rFonts w:ascii="Arial Narrow" w:hAnsi="Arial Narrow"/>
                  <w:sz w:val="20"/>
                  <w:szCs w:val="20"/>
                  <w:u w:color="0A5287"/>
                </w:rPr>
                <w:t>Assessing teachers' attitude and use of laptops for teaching and learning among primary school mathematics teachers</w:t>
              </w:r>
            </w:hyperlink>
            <w:r w:rsidR="00E207F2" w:rsidRPr="00041225">
              <w:rPr>
                <w:rFonts w:ascii="Arial Narrow" w:hAnsi="Arial Narrow"/>
                <w:sz w:val="20"/>
                <w:szCs w:val="20"/>
              </w:rPr>
              <w:t xml:space="preserve">. IEEE </w:t>
            </w:r>
            <w:r w:rsidR="00E207F2" w:rsidRPr="00041225">
              <w:rPr>
                <w:rFonts w:ascii="Arial Narrow" w:hAnsi="Arial Narrow"/>
                <w:sz w:val="20"/>
                <w:szCs w:val="20"/>
                <w:u w:color="0A5287"/>
              </w:rPr>
              <w:t xml:space="preserve">International Conference on Research and Education in Mathematics (ICREM7). </w:t>
            </w:r>
            <w:r w:rsidR="00E207F2" w:rsidRPr="00041225">
              <w:rPr>
                <w:rFonts w:ascii="Arial Narrow" w:hAnsi="Arial Narrow"/>
                <w:sz w:val="20"/>
                <w:szCs w:val="20"/>
              </w:rPr>
              <w:t>160 – 164.</w:t>
            </w:r>
          </w:p>
          <w:p w14:paraId="4F4FA7BF" w14:textId="77777777" w:rsidR="00E207F2" w:rsidRPr="00041225" w:rsidRDefault="00D93109"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hyperlink r:id="rId20" w:history="1">
              <w:r w:rsidR="00E207F2" w:rsidRPr="00041225">
                <w:rPr>
                  <w:rFonts w:ascii="Arial Narrow" w:hAnsi="Arial Narrow"/>
                  <w:sz w:val="20"/>
                  <w:szCs w:val="20"/>
                </w:rPr>
                <w:t>Abu Bakar, K.</w:t>
              </w:r>
            </w:hyperlink>
            <w:r w:rsidR="00E207F2" w:rsidRPr="00041225">
              <w:rPr>
                <w:rFonts w:ascii="Arial Narrow" w:hAnsi="Arial Narrow"/>
                <w:sz w:val="20"/>
                <w:szCs w:val="20"/>
              </w:rPr>
              <w:t xml:space="preserve">, </w:t>
            </w:r>
            <w:hyperlink r:id="rId21" w:history="1">
              <w:proofErr w:type="spellStart"/>
              <w:r w:rsidR="00E207F2" w:rsidRPr="00041225">
                <w:rPr>
                  <w:rFonts w:ascii="Arial Narrow" w:hAnsi="Arial Narrow"/>
                  <w:sz w:val="20"/>
                  <w:szCs w:val="20"/>
                </w:rPr>
                <w:t>Ayub</w:t>
              </w:r>
              <w:proofErr w:type="spellEnd"/>
              <w:r w:rsidR="00E207F2" w:rsidRPr="00041225">
                <w:rPr>
                  <w:rFonts w:ascii="Arial Narrow" w:hAnsi="Arial Narrow"/>
                  <w:sz w:val="20"/>
                  <w:szCs w:val="20"/>
                </w:rPr>
                <w:t>, A.F.M.</w:t>
              </w:r>
            </w:hyperlink>
            <w:r w:rsidR="00E207F2" w:rsidRPr="00041225">
              <w:rPr>
                <w:rFonts w:ascii="Arial Narrow" w:hAnsi="Arial Narrow"/>
                <w:sz w:val="20"/>
                <w:szCs w:val="20"/>
              </w:rPr>
              <w:t xml:space="preserve"> &amp; </w:t>
            </w:r>
            <w:hyperlink r:id="rId22" w:history="1">
              <w:r w:rsidR="00E207F2" w:rsidRPr="00041225">
                <w:rPr>
                  <w:rFonts w:ascii="Arial Narrow" w:hAnsi="Arial Narrow"/>
                  <w:sz w:val="20"/>
                  <w:szCs w:val="20"/>
                </w:rPr>
                <w:t>Mahmud, R.</w:t>
              </w:r>
            </w:hyperlink>
            <w:r w:rsidR="00E207F2" w:rsidRPr="00041225">
              <w:rPr>
                <w:rFonts w:ascii="Arial Narrow" w:hAnsi="Arial Narrow"/>
                <w:sz w:val="20"/>
                <w:szCs w:val="20"/>
              </w:rPr>
              <w:t xml:space="preserve"> (2015). </w:t>
            </w:r>
            <w:hyperlink r:id="rId23" w:history="1">
              <w:r w:rsidR="00E207F2" w:rsidRPr="00041225">
                <w:rPr>
                  <w:rFonts w:ascii="Arial Narrow" w:hAnsi="Arial Narrow"/>
                  <w:sz w:val="20"/>
                  <w:szCs w:val="20"/>
                </w:rPr>
                <w:t>Effects of GeoGebra towards students' Mathematics performance</w:t>
              </w:r>
            </w:hyperlink>
            <w:r w:rsidR="00E207F2" w:rsidRPr="00041225">
              <w:rPr>
                <w:rFonts w:ascii="Arial Narrow" w:hAnsi="Arial Narrow"/>
                <w:sz w:val="20"/>
                <w:szCs w:val="20"/>
              </w:rPr>
              <w:t xml:space="preserve">. IEEE </w:t>
            </w:r>
            <w:r w:rsidR="00E207F2" w:rsidRPr="00041225">
              <w:rPr>
                <w:rFonts w:ascii="Arial Narrow" w:hAnsi="Arial Narrow"/>
                <w:sz w:val="20"/>
                <w:szCs w:val="20"/>
                <w:u w:color="0A5287"/>
              </w:rPr>
              <w:t>International Conference on Research and Education in Mathematics (ICREM7). 180 – 183.</w:t>
            </w:r>
          </w:p>
          <w:p w14:paraId="3DE32D5E"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rPr>
              <w:lastRenderedPageBreak/>
              <w:t>Shayeshteh</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Hashemyolia</w:t>
            </w:r>
            <w:proofErr w:type="spellEnd"/>
            <w:r w:rsidRPr="00041225">
              <w:rPr>
                <w:rFonts w:ascii="Arial Narrow" w:hAnsi="Arial Narrow"/>
                <w:sz w:val="20"/>
                <w:szCs w:val="20"/>
              </w:rPr>
              <w:t xml:space="preserve">,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w:t>
            </w:r>
            <w:proofErr w:type="gramStart"/>
            <w:r w:rsidRPr="00041225">
              <w:rPr>
                <w:rFonts w:ascii="Arial Narrow" w:hAnsi="Arial Narrow"/>
                <w:sz w:val="20"/>
                <w:szCs w:val="20"/>
              </w:rPr>
              <w:t>&amp;  Zahra</w:t>
            </w:r>
            <w:proofErr w:type="gramEnd"/>
            <w:r w:rsidRPr="00041225">
              <w:rPr>
                <w:rFonts w:ascii="Arial Narrow" w:hAnsi="Arial Narrow"/>
                <w:sz w:val="20"/>
                <w:szCs w:val="20"/>
              </w:rPr>
              <w:t xml:space="preserve"> </w:t>
            </w:r>
            <w:proofErr w:type="spellStart"/>
            <w:r w:rsidRPr="00041225">
              <w:rPr>
                <w:rFonts w:ascii="Arial Narrow" w:hAnsi="Arial Narrow"/>
                <w:sz w:val="20"/>
                <w:szCs w:val="20"/>
              </w:rPr>
              <w:t>Moharrer</w:t>
            </w:r>
            <w:proofErr w:type="spellEnd"/>
            <w:r w:rsidRPr="00041225">
              <w:rPr>
                <w:rFonts w:ascii="Arial Narrow" w:hAnsi="Arial Narrow"/>
                <w:sz w:val="20"/>
                <w:szCs w:val="20"/>
              </w:rPr>
              <w:t xml:space="preserve"> (2015).  The Effectiveness of Multimedia Language Courseware on Secondary School Students’ Motivation for learning English. Mediterranean Journal of Social Sciences. 6(6), 567 – 571.</w:t>
            </w:r>
          </w:p>
          <w:p w14:paraId="4F5046F7"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eastAsia="Arial Unicode MS" w:hAnsi="Arial Narrow"/>
                <w:sz w:val="20"/>
                <w:szCs w:val="20"/>
              </w:rPr>
              <w:t>Kamariah</w:t>
            </w:r>
            <w:proofErr w:type="spellEnd"/>
            <w:r w:rsidRPr="00041225">
              <w:rPr>
                <w:rFonts w:ascii="Arial Narrow" w:eastAsia="Arial Unicode MS" w:hAnsi="Arial Narrow"/>
                <w:sz w:val="20"/>
                <w:szCs w:val="20"/>
              </w:rPr>
              <w:t xml:space="preserve"> Abu Bakar, Ahmad Fauzi </w:t>
            </w:r>
            <w:proofErr w:type="spellStart"/>
            <w:r w:rsidRPr="00041225">
              <w:rPr>
                <w:rFonts w:ascii="Arial Narrow" w:eastAsia="Arial Unicode MS" w:hAnsi="Arial Narrow"/>
                <w:sz w:val="20"/>
                <w:szCs w:val="20"/>
              </w:rPr>
              <w:t>Mohd</w:t>
            </w:r>
            <w:proofErr w:type="spellEnd"/>
            <w:r w:rsidRPr="00041225">
              <w:rPr>
                <w:rFonts w:ascii="Arial Narrow" w:eastAsia="Arial Unicode MS" w:hAnsi="Arial Narrow"/>
                <w:sz w:val="20"/>
                <w:szCs w:val="20"/>
              </w:rPr>
              <w:t xml:space="preserve"> </w:t>
            </w:r>
            <w:proofErr w:type="spellStart"/>
            <w:r w:rsidRPr="00041225">
              <w:rPr>
                <w:rFonts w:ascii="Arial Narrow" w:eastAsia="Arial Unicode MS" w:hAnsi="Arial Narrow"/>
                <w:sz w:val="20"/>
                <w:szCs w:val="20"/>
              </w:rPr>
              <w:t>Ayub</w:t>
            </w:r>
            <w:proofErr w:type="spellEnd"/>
            <w:r w:rsidRPr="00041225">
              <w:rPr>
                <w:rFonts w:ascii="Arial Narrow" w:eastAsia="Arial Unicode MS" w:hAnsi="Arial Narrow"/>
                <w:sz w:val="20"/>
                <w:szCs w:val="20"/>
              </w:rPr>
              <w:t xml:space="preserve">, </w:t>
            </w:r>
            <w:proofErr w:type="spellStart"/>
            <w:r w:rsidRPr="00041225">
              <w:rPr>
                <w:rFonts w:ascii="Arial Narrow" w:eastAsia="Arial Unicode MS" w:hAnsi="Arial Narrow"/>
                <w:sz w:val="20"/>
                <w:szCs w:val="20"/>
              </w:rPr>
              <w:t>Rohani</w:t>
            </w:r>
            <w:proofErr w:type="spellEnd"/>
            <w:r w:rsidRPr="00041225">
              <w:rPr>
                <w:rFonts w:ascii="Arial Narrow" w:eastAsia="Arial Unicode MS" w:hAnsi="Arial Narrow"/>
                <w:sz w:val="20"/>
                <w:szCs w:val="20"/>
              </w:rPr>
              <w:t xml:space="preserve"> Ahmad </w:t>
            </w:r>
            <w:proofErr w:type="spellStart"/>
            <w:r w:rsidRPr="00041225">
              <w:rPr>
                <w:rFonts w:ascii="Arial Narrow" w:eastAsia="Arial Unicode MS" w:hAnsi="Arial Narrow"/>
                <w:sz w:val="20"/>
                <w:szCs w:val="20"/>
              </w:rPr>
              <w:t>Tarmizi</w:t>
            </w:r>
            <w:proofErr w:type="spellEnd"/>
            <w:r w:rsidRPr="00041225">
              <w:rPr>
                <w:rFonts w:ascii="Arial Narrow" w:eastAsia="Arial Unicode MS" w:hAnsi="Arial Narrow"/>
                <w:sz w:val="20"/>
                <w:szCs w:val="20"/>
              </w:rPr>
              <w:t xml:space="preserve">, and Wong </w:t>
            </w:r>
            <w:proofErr w:type="spellStart"/>
            <w:r w:rsidRPr="00041225">
              <w:rPr>
                <w:rFonts w:ascii="Arial Narrow" w:eastAsia="Arial Unicode MS" w:hAnsi="Arial Narrow"/>
                <w:sz w:val="20"/>
                <w:szCs w:val="20"/>
              </w:rPr>
              <w:t>Su</w:t>
            </w:r>
            <w:proofErr w:type="spellEnd"/>
            <w:r w:rsidRPr="00041225">
              <w:rPr>
                <w:rFonts w:ascii="Arial Narrow" w:eastAsia="Arial Unicode MS" w:hAnsi="Arial Narrow"/>
                <w:sz w:val="20"/>
                <w:szCs w:val="20"/>
              </w:rPr>
              <w:t xml:space="preserve"> Luan (2015). Effect of teaching mathematics using GeoGebra on </w:t>
            </w:r>
            <w:proofErr w:type="gramStart"/>
            <w:r w:rsidRPr="00041225">
              <w:rPr>
                <w:rFonts w:ascii="Arial Narrow" w:eastAsia="Arial Unicode MS" w:hAnsi="Arial Narrow"/>
                <w:sz w:val="20"/>
                <w:szCs w:val="20"/>
              </w:rPr>
              <w:t>students’</w:t>
            </w:r>
            <w:proofErr w:type="gramEnd"/>
            <w:r w:rsidRPr="00041225">
              <w:rPr>
                <w:rFonts w:ascii="Arial Narrow" w:eastAsia="Arial Unicode MS" w:hAnsi="Arial Narrow"/>
                <w:sz w:val="20"/>
                <w:szCs w:val="20"/>
              </w:rPr>
              <w:t xml:space="preserve"> with dissimilar spatial </w:t>
            </w:r>
            <w:proofErr w:type="spellStart"/>
            <w:r w:rsidRPr="00041225">
              <w:rPr>
                <w:rFonts w:ascii="Arial Narrow" w:eastAsia="Arial Unicode MS" w:hAnsi="Arial Narrow"/>
                <w:sz w:val="20"/>
                <w:szCs w:val="20"/>
              </w:rPr>
              <w:t>visualisation</w:t>
            </w:r>
            <w:proofErr w:type="spellEnd"/>
            <w:r w:rsidRPr="00041225">
              <w:rPr>
                <w:rFonts w:ascii="MS Gothic" w:eastAsia="MS Gothic" w:hAnsi="MS Gothic" w:cs="MS Gothic" w:hint="eastAsia"/>
                <w:sz w:val="20"/>
                <w:szCs w:val="20"/>
              </w:rPr>
              <w:t> </w:t>
            </w:r>
            <w:r w:rsidRPr="00041225">
              <w:rPr>
                <w:rFonts w:ascii="Arial Narrow" w:eastAsia="Arial Unicode MS" w:hAnsi="Arial Narrow"/>
                <w:sz w:val="20"/>
                <w:szCs w:val="20"/>
              </w:rPr>
              <w:t xml:space="preserve">. AIP Conference Proceedings. </w:t>
            </w:r>
            <w:proofErr w:type="gramStart"/>
            <w:r w:rsidRPr="00041225">
              <w:rPr>
                <w:rFonts w:ascii="Arial Narrow" w:eastAsia="Arial Unicode MS" w:hAnsi="Arial Narrow"/>
                <w:sz w:val="20"/>
                <w:szCs w:val="20"/>
              </w:rPr>
              <w:t>1682,  1</w:t>
            </w:r>
            <w:proofErr w:type="gramEnd"/>
            <w:r w:rsidRPr="00041225">
              <w:rPr>
                <w:rFonts w:ascii="Arial Narrow" w:eastAsia="Arial Unicode MS" w:hAnsi="Arial Narrow"/>
                <w:sz w:val="20"/>
                <w:szCs w:val="20"/>
              </w:rPr>
              <w:t>- 5.</w:t>
            </w:r>
          </w:p>
          <w:p w14:paraId="55BF4713"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rPr>
              <w:t>Tajularipin</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Sulaiman</w:t>
            </w:r>
            <w:proofErr w:type="spellEnd"/>
            <w:r w:rsidRPr="00041225">
              <w:rPr>
                <w:rFonts w:ascii="Arial Narrow" w:hAnsi="Arial Narrow"/>
                <w:sz w:val="20"/>
                <w:szCs w:val="20"/>
              </w:rPr>
              <w:t xml:space="preserve">,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&amp; </w:t>
            </w:r>
            <w:proofErr w:type="spellStart"/>
            <w:r w:rsidRPr="00041225">
              <w:rPr>
                <w:rFonts w:ascii="Arial Narrow" w:hAnsi="Arial Narrow"/>
                <w:sz w:val="20"/>
                <w:szCs w:val="20"/>
              </w:rPr>
              <w:t>Suriati</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Sulaiman</w:t>
            </w:r>
            <w:proofErr w:type="spellEnd"/>
            <w:r w:rsidRPr="00041225">
              <w:rPr>
                <w:rFonts w:ascii="Arial Narrow" w:hAnsi="Arial Narrow"/>
                <w:sz w:val="20"/>
                <w:szCs w:val="20"/>
              </w:rPr>
              <w:t xml:space="preserve"> (2015). Curriculum Change in English Language Curriculum Advocates Higher Order Thinking Skills and Standards-Based Assessments in Malaysian Primary Schools. Mediterranean Journal of Social Sciences. 6(2), 494 -500. </w:t>
            </w:r>
          </w:p>
          <w:p w14:paraId="26167979"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r w:rsidRPr="00041225">
              <w:rPr>
                <w:rFonts w:ascii="Arial Narrow" w:hAnsi="Arial Narrow"/>
                <w:sz w:val="20"/>
                <w:szCs w:val="20"/>
              </w:rPr>
              <w:t xml:space="preserve">Hassan </w:t>
            </w:r>
            <w:proofErr w:type="spellStart"/>
            <w:r w:rsidRPr="00041225">
              <w:rPr>
                <w:rFonts w:ascii="Arial Narrow" w:hAnsi="Arial Narrow"/>
                <w:sz w:val="20"/>
                <w:szCs w:val="20"/>
              </w:rPr>
              <w:t>Mirzajani</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Rosnaini</w:t>
            </w:r>
            <w:proofErr w:type="spellEnd"/>
            <w:r w:rsidRPr="00041225">
              <w:rPr>
                <w:rFonts w:ascii="Arial Narrow" w:hAnsi="Arial Narrow"/>
                <w:sz w:val="20"/>
                <w:szCs w:val="20"/>
              </w:rPr>
              <w:t xml:space="preserve"> Mahmud</w:t>
            </w:r>
            <w:r w:rsidRPr="00041225">
              <w:rPr>
                <w:rFonts w:ascii="MS Gothic" w:eastAsia="MS Gothic" w:hAnsi="MS Gothic" w:cs="MS Gothic" w:hint="eastAsia"/>
                <w:sz w:val="20"/>
                <w:szCs w:val="20"/>
              </w:rPr>
              <w:t> </w:t>
            </w:r>
            <w:r w:rsidRPr="00041225">
              <w:rPr>
                <w:rFonts w:ascii="Arial Narrow" w:hAnsi="Arial Narrow"/>
                <w:sz w:val="20"/>
                <w:szCs w:val="20"/>
              </w:rPr>
              <w:t xml:space="preserve">,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&amp; Wong </w:t>
            </w:r>
            <w:proofErr w:type="spellStart"/>
            <w:r w:rsidRPr="00041225">
              <w:rPr>
                <w:rFonts w:ascii="Arial Narrow" w:hAnsi="Arial Narrow"/>
                <w:sz w:val="20"/>
                <w:szCs w:val="20"/>
              </w:rPr>
              <w:t>Su</w:t>
            </w:r>
            <w:proofErr w:type="spellEnd"/>
            <w:r w:rsidRPr="00041225">
              <w:rPr>
                <w:rFonts w:ascii="Arial Narrow" w:hAnsi="Arial Narrow"/>
                <w:sz w:val="20"/>
                <w:szCs w:val="20"/>
              </w:rPr>
              <w:t xml:space="preserve"> Luan (2015). A Review of Research Literature on Obstacles that Prevent Use of ICT in Pre-Service Teachers' Educational Courses. </w:t>
            </w:r>
            <w:r w:rsidRPr="00041225">
              <w:rPr>
                <w:rFonts w:ascii="Arial Narrow" w:hAnsi="Arial Narrow"/>
                <w:color w:val="313131"/>
                <w:sz w:val="20"/>
                <w:szCs w:val="20"/>
              </w:rPr>
              <w:t>International Journal of Education &amp; Literacy Studies. 3(2), 25-31</w:t>
            </w:r>
            <w:r w:rsidRPr="00041225">
              <w:rPr>
                <w:rFonts w:ascii="Arial Narrow" w:hAnsi="Arial Narrow"/>
                <w:sz w:val="20"/>
                <w:szCs w:val="20"/>
              </w:rPr>
              <w:t xml:space="preserve">. </w:t>
            </w:r>
          </w:p>
          <w:p w14:paraId="473EDB11" w14:textId="77777777" w:rsidR="00E207F2" w:rsidRPr="00041225" w:rsidRDefault="00D93109"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hyperlink r:id="rId24" w:history="1">
              <w:r w:rsidR="00E207F2" w:rsidRPr="00041225">
                <w:rPr>
                  <w:rFonts w:ascii="Arial Narrow" w:hAnsi="Arial Narrow"/>
                  <w:sz w:val="20"/>
                  <w:szCs w:val="20"/>
                </w:rPr>
                <w:t>Tan Tong Hock</w:t>
              </w:r>
            </w:hyperlink>
            <w:r w:rsidR="00E207F2" w:rsidRPr="00041225">
              <w:rPr>
                <w:rFonts w:ascii="Arial Narrow" w:hAnsi="Arial Narrow"/>
                <w:sz w:val="20"/>
                <w:szCs w:val="20"/>
              </w:rPr>
              <w:t xml:space="preserve">, </w:t>
            </w:r>
            <w:hyperlink r:id="rId25" w:history="1">
              <w:proofErr w:type="spellStart"/>
              <w:r w:rsidR="00E207F2" w:rsidRPr="00041225">
                <w:rPr>
                  <w:rFonts w:ascii="Arial Narrow" w:hAnsi="Arial Narrow"/>
                  <w:sz w:val="20"/>
                  <w:szCs w:val="20"/>
                </w:rPr>
                <w:t>Yunus</w:t>
              </w:r>
              <w:proofErr w:type="spellEnd"/>
              <w:r w:rsidR="00E207F2" w:rsidRPr="00041225">
                <w:rPr>
                  <w:rFonts w:ascii="Arial Narrow" w:hAnsi="Arial Narrow"/>
                  <w:sz w:val="20"/>
                  <w:szCs w:val="20"/>
                </w:rPr>
                <w:t>, A.S.M.</w:t>
              </w:r>
            </w:hyperlink>
            <w:r w:rsidR="00E207F2" w:rsidRPr="00041225">
              <w:rPr>
                <w:rFonts w:ascii="Arial Narrow" w:hAnsi="Arial Narrow"/>
                <w:sz w:val="20"/>
                <w:szCs w:val="20"/>
              </w:rPr>
              <w:t xml:space="preserve">, </w:t>
            </w:r>
            <w:hyperlink r:id="rId26" w:history="1">
              <w:proofErr w:type="spellStart"/>
              <w:r w:rsidR="00E207F2" w:rsidRPr="00041225">
                <w:rPr>
                  <w:rFonts w:ascii="Arial Narrow" w:hAnsi="Arial Narrow"/>
                  <w:sz w:val="20"/>
                  <w:szCs w:val="20"/>
                </w:rPr>
                <w:t>Tarmizi</w:t>
              </w:r>
              <w:proofErr w:type="spellEnd"/>
              <w:r w:rsidR="00E207F2" w:rsidRPr="00041225">
                <w:rPr>
                  <w:rFonts w:ascii="Arial Narrow" w:hAnsi="Arial Narrow"/>
                  <w:sz w:val="20"/>
                  <w:szCs w:val="20"/>
                </w:rPr>
                <w:t>, R.A.</w:t>
              </w:r>
            </w:hyperlink>
            <w:r w:rsidR="00E207F2" w:rsidRPr="00041225">
              <w:rPr>
                <w:rFonts w:ascii="Arial Narrow" w:hAnsi="Arial Narrow"/>
                <w:sz w:val="20"/>
                <w:szCs w:val="20"/>
              </w:rPr>
              <w:t xml:space="preserve">, </w:t>
            </w:r>
            <w:hyperlink r:id="rId27" w:history="1">
              <w:proofErr w:type="spellStart"/>
              <w:r w:rsidR="00E207F2" w:rsidRPr="00041225">
                <w:rPr>
                  <w:rFonts w:ascii="Arial Narrow" w:hAnsi="Arial Narrow"/>
                  <w:sz w:val="20"/>
                  <w:szCs w:val="20"/>
                </w:rPr>
                <w:t>Ayub</w:t>
              </w:r>
              <w:proofErr w:type="spellEnd"/>
              <w:r w:rsidR="00E207F2" w:rsidRPr="00041225">
                <w:rPr>
                  <w:rFonts w:ascii="Arial Narrow" w:hAnsi="Arial Narrow"/>
                  <w:sz w:val="20"/>
                  <w:szCs w:val="20"/>
                </w:rPr>
                <w:t>, A.F.M.</w:t>
              </w:r>
            </w:hyperlink>
            <w:r w:rsidR="00E207F2" w:rsidRPr="00041225">
              <w:rPr>
                <w:rFonts w:ascii="Arial Narrow" w:hAnsi="Arial Narrow"/>
                <w:sz w:val="20"/>
                <w:szCs w:val="20"/>
              </w:rPr>
              <w:t xml:space="preserve">  (2015) Understanding Primary School teachers' perspectives of teaching and learning in geometry: Shapes and Spaces. IEEE </w:t>
            </w:r>
            <w:r w:rsidR="00E207F2" w:rsidRPr="00041225">
              <w:rPr>
                <w:rFonts w:ascii="Arial Narrow" w:hAnsi="Arial Narrow"/>
                <w:sz w:val="20"/>
                <w:szCs w:val="20"/>
                <w:u w:color="0A5287"/>
              </w:rPr>
              <w:t>International Conference on Research and Education in Mathematics (ICREM7). 154-159.</w:t>
            </w:r>
          </w:p>
          <w:p w14:paraId="5166F949"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rPr>
              <w:t>Saadati</w:t>
            </w:r>
            <w:proofErr w:type="spellEnd"/>
            <w:r w:rsidRPr="00041225">
              <w:rPr>
                <w:rFonts w:ascii="Arial Narrow" w:hAnsi="Arial Narrow"/>
                <w:sz w:val="20"/>
                <w:szCs w:val="20"/>
              </w:rPr>
              <w:t xml:space="preserve"> F, Ahmad </w:t>
            </w:r>
            <w:proofErr w:type="spellStart"/>
            <w:r w:rsidRPr="00041225">
              <w:rPr>
                <w:rFonts w:ascii="Arial Narrow" w:hAnsi="Arial Narrow"/>
                <w:sz w:val="20"/>
                <w:szCs w:val="20"/>
              </w:rPr>
              <w:t>Tarmizi</w:t>
            </w:r>
            <w:proofErr w:type="spellEnd"/>
            <w:r w:rsidRPr="00041225">
              <w:rPr>
                <w:rFonts w:ascii="Arial Narrow" w:hAnsi="Arial Narrow"/>
                <w:sz w:val="20"/>
                <w:szCs w:val="20"/>
              </w:rPr>
              <w:t xml:space="preserve"> R,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AF, Abu Bakar K (2015). Effect of Internet-Based Cognitive Apprenticeship Model (</w:t>
            </w:r>
            <w:proofErr w:type="spellStart"/>
            <w:r w:rsidRPr="00041225">
              <w:rPr>
                <w:rFonts w:ascii="Arial Narrow" w:hAnsi="Arial Narrow"/>
                <w:sz w:val="20"/>
                <w:szCs w:val="20"/>
              </w:rPr>
              <w:t>i</w:t>
            </w:r>
            <w:proofErr w:type="spellEnd"/>
            <w:r w:rsidRPr="00041225">
              <w:rPr>
                <w:rFonts w:ascii="Arial Narrow" w:hAnsi="Arial Narrow"/>
                <w:sz w:val="20"/>
                <w:szCs w:val="20"/>
              </w:rPr>
              <w:t xml:space="preserve">-CAM) on Statistics Learning among Postgraduate Students. </w:t>
            </w:r>
            <w:proofErr w:type="spellStart"/>
            <w:r w:rsidRPr="00041225">
              <w:rPr>
                <w:rFonts w:ascii="Arial Narrow" w:hAnsi="Arial Narrow"/>
                <w:sz w:val="20"/>
                <w:szCs w:val="20"/>
              </w:rPr>
              <w:t>PLoS</w:t>
            </w:r>
            <w:proofErr w:type="spellEnd"/>
            <w:r w:rsidRPr="00041225">
              <w:rPr>
                <w:rFonts w:ascii="Arial Narrow" w:hAnsi="Arial Narrow"/>
                <w:sz w:val="20"/>
                <w:szCs w:val="20"/>
              </w:rPr>
              <w:t xml:space="preserve"> ONE. 10(7), -16.</w:t>
            </w:r>
          </w:p>
          <w:p w14:paraId="767644C0"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rPr>
              <w:t>Farzaneh</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Saadati</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Rohani</w:t>
            </w:r>
            <w:proofErr w:type="spellEnd"/>
            <w:r w:rsidRPr="00041225">
              <w:rPr>
                <w:rFonts w:ascii="Arial Narrow" w:hAnsi="Arial Narrow"/>
                <w:sz w:val="20"/>
                <w:szCs w:val="20"/>
              </w:rPr>
              <w:t xml:space="preserve"> Ahmad </w:t>
            </w:r>
            <w:proofErr w:type="spellStart"/>
            <w:r w:rsidRPr="00041225">
              <w:rPr>
                <w:rFonts w:ascii="Arial Narrow" w:hAnsi="Arial Narrow"/>
                <w:sz w:val="20"/>
                <w:szCs w:val="20"/>
              </w:rPr>
              <w:t>Tarmizi</w:t>
            </w:r>
            <w:proofErr w:type="spellEnd"/>
            <w:r w:rsidRPr="00041225">
              <w:rPr>
                <w:rFonts w:ascii="Arial Narrow" w:hAnsi="Arial Narrow"/>
                <w:sz w:val="20"/>
                <w:szCs w:val="20"/>
              </w:rPr>
              <w:t xml:space="preserve">,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&amp; </w:t>
            </w:r>
            <w:proofErr w:type="spellStart"/>
            <w:r w:rsidRPr="00041225">
              <w:rPr>
                <w:rFonts w:ascii="Arial Narrow" w:hAnsi="Arial Narrow"/>
                <w:sz w:val="20"/>
                <w:szCs w:val="20"/>
              </w:rPr>
              <w:t>Kamariah</w:t>
            </w:r>
            <w:proofErr w:type="spellEnd"/>
            <w:r w:rsidRPr="00041225">
              <w:rPr>
                <w:rFonts w:ascii="Arial Narrow" w:hAnsi="Arial Narrow"/>
                <w:sz w:val="20"/>
                <w:szCs w:val="20"/>
              </w:rPr>
              <w:t xml:space="preserve"> Abu Bakar (2015). Managing Internet-Based Tutorial Module </w:t>
            </w:r>
            <w:proofErr w:type="gramStart"/>
            <w:r w:rsidRPr="00041225">
              <w:rPr>
                <w:rFonts w:ascii="Arial Narrow" w:hAnsi="Arial Narrow"/>
                <w:sz w:val="20"/>
                <w:szCs w:val="20"/>
              </w:rPr>
              <w:t>To</w:t>
            </w:r>
            <w:proofErr w:type="gramEnd"/>
            <w:r w:rsidRPr="00041225">
              <w:rPr>
                <w:rFonts w:ascii="Arial Narrow" w:hAnsi="Arial Narrow"/>
                <w:sz w:val="20"/>
                <w:szCs w:val="20"/>
              </w:rPr>
              <w:t xml:space="preserve"> Support Statistics Learning Among Postgraduate Students: Learners’ Needs Analysis. </w:t>
            </w:r>
            <w:proofErr w:type="spellStart"/>
            <w:r w:rsidRPr="00041225">
              <w:rPr>
                <w:rFonts w:ascii="Arial Narrow" w:hAnsi="Arial Narrow"/>
                <w:sz w:val="20"/>
                <w:szCs w:val="20"/>
              </w:rPr>
              <w:t>Jurnal</w:t>
            </w:r>
            <w:proofErr w:type="spellEnd"/>
            <w:r w:rsidRPr="00041225">
              <w:rPr>
                <w:rFonts w:ascii="Arial Narrow" w:hAnsi="Arial Narrow"/>
                <w:sz w:val="20"/>
                <w:szCs w:val="20"/>
              </w:rPr>
              <w:t xml:space="preserve"> Pendidikan </w:t>
            </w:r>
            <w:proofErr w:type="spellStart"/>
            <w:r w:rsidRPr="00041225">
              <w:rPr>
                <w:rFonts w:ascii="Arial Narrow" w:hAnsi="Arial Narrow"/>
                <w:sz w:val="20"/>
                <w:szCs w:val="20"/>
              </w:rPr>
              <w:t>Sains</w:t>
            </w:r>
            <w:proofErr w:type="spellEnd"/>
            <w:r w:rsidRPr="00041225">
              <w:rPr>
                <w:rFonts w:ascii="Arial Narrow" w:hAnsi="Arial Narrow"/>
                <w:sz w:val="20"/>
                <w:szCs w:val="20"/>
              </w:rPr>
              <w:t xml:space="preserve"> &amp; </w:t>
            </w:r>
            <w:proofErr w:type="spellStart"/>
            <w:r w:rsidRPr="00041225">
              <w:rPr>
                <w:rFonts w:ascii="Arial Narrow" w:hAnsi="Arial Narrow"/>
                <w:sz w:val="20"/>
                <w:szCs w:val="20"/>
              </w:rPr>
              <w:t>Matematik</w:t>
            </w:r>
            <w:proofErr w:type="spellEnd"/>
            <w:r w:rsidRPr="00041225">
              <w:rPr>
                <w:rFonts w:ascii="Arial Narrow" w:hAnsi="Arial Narrow"/>
                <w:sz w:val="20"/>
                <w:szCs w:val="20"/>
              </w:rPr>
              <w:t xml:space="preserve"> Malaysia. 5(1), 1 – 17.</w:t>
            </w:r>
          </w:p>
          <w:p w14:paraId="323874C9"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rPr>
              <w:t>Shayesteh</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Hashemyolia</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Azizan</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Asmuni</w:t>
            </w:r>
            <w:proofErr w:type="spellEnd"/>
            <w:r w:rsidRPr="00041225">
              <w:rPr>
                <w:rFonts w:ascii="Arial Narrow" w:hAnsi="Arial Narrow"/>
                <w:sz w:val="20"/>
                <w:szCs w:val="20"/>
              </w:rPr>
              <w:t xml:space="preserve">,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Shaffe</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Daud</w:t>
            </w:r>
            <w:proofErr w:type="spellEnd"/>
            <w:r w:rsidRPr="00041225">
              <w:rPr>
                <w:rFonts w:ascii="Arial Narrow" w:hAnsi="Arial Narrow"/>
                <w:position w:val="12"/>
                <w:sz w:val="20"/>
                <w:szCs w:val="20"/>
              </w:rPr>
              <w:t xml:space="preserve"> </w:t>
            </w:r>
            <w:r w:rsidRPr="00041225">
              <w:rPr>
                <w:rFonts w:ascii="Arial Narrow" w:hAnsi="Arial Narrow"/>
                <w:sz w:val="20"/>
                <w:szCs w:val="20"/>
              </w:rPr>
              <w:t xml:space="preserve">&amp; Jasmin </w:t>
            </w:r>
            <w:proofErr w:type="spellStart"/>
            <w:r w:rsidRPr="00041225">
              <w:rPr>
                <w:rFonts w:ascii="Arial Narrow" w:hAnsi="Arial Narrow"/>
                <w:sz w:val="20"/>
                <w:szCs w:val="20"/>
              </w:rPr>
              <w:t>Arif</w:t>
            </w:r>
            <w:proofErr w:type="spellEnd"/>
            <w:r w:rsidRPr="00041225">
              <w:rPr>
                <w:rFonts w:ascii="Arial Narrow" w:hAnsi="Arial Narrow"/>
                <w:sz w:val="20"/>
                <w:szCs w:val="20"/>
              </w:rPr>
              <w:t xml:space="preserve"> Shah (2015). Motivation to Use Self-Regulated Learning Strategies in Learning Management System amongst Science and Social Science Undergraduates. Asian Social Science. 11(3), 49 – 56.</w:t>
            </w:r>
          </w:p>
          <w:p w14:paraId="3AE50063"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rPr>
              <w:t>Shayesteh</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Hashemyolia</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Azizan</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Asmuni</w:t>
            </w:r>
            <w:proofErr w:type="spellEnd"/>
            <w:r w:rsidRPr="00041225">
              <w:rPr>
                <w:rFonts w:ascii="Arial Narrow" w:hAnsi="Arial Narrow"/>
                <w:sz w:val="20"/>
                <w:szCs w:val="20"/>
              </w:rPr>
              <w:t xml:space="preserve">,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&amp; </w:t>
            </w:r>
            <w:proofErr w:type="spellStart"/>
            <w:r w:rsidRPr="00041225">
              <w:rPr>
                <w:rFonts w:ascii="Arial Narrow" w:hAnsi="Arial Narrow"/>
                <w:sz w:val="20"/>
                <w:szCs w:val="20"/>
              </w:rPr>
              <w:t>Shaffe</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Daud</w:t>
            </w:r>
            <w:proofErr w:type="spellEnd"/>
            <w:r w:rsidRPr="00041225">
              <w:rPr>
                <w:rFonts w:ascii="Arial Narrow" w:hAnsi="Arial Narrow"/>
                <w:sz w:val="20"/>
                <w:szCs w:val="20"/>
              </w:rPr>
              <w:t xml:space="preserve"> (2015). Perceived Learning Management Quality Predictors to Motivation and Use of Self-Regulated Learning Strategies. Mediterranean Journal of Social Sciences. 6(2), 428 – 436.</w:t>
            </w:r>
          </w:p>
          <w:p w14:paraId="7E4CA6BC"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rPr>
              <w:t>Norzaliza</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Alis</w:t>
            </w:r>
            <w:proofErr w:type="spellEnd"/>
            <w:r w:rsidRPr="00041225">
              <w:rPr>
                <w:rFonts w:ascii="Arial Narrow" w:hAnsi="Arial Narrow"/>
                <w:sz w:val="20"/>
                <w:szCs w:val="20"/>
              </w:rPr>
              <w:t xml:space="preserve">, Wan </w:t>
            </w:r>
            <w:proofErr w:type="spellStart"/>
            <w:r w:rsidRPr="00041225">
              <w:rPr>
                <w:rFonts w:ascii="Arial Narrow" w:hAnsi="Arial Narrow"/>
                <w:sz w:val="20"/>
                <w:szCs w:val="20"/>
              </w:rPr>
              <w:t>Marzuki</w:t>
            </w:r>
            <w:proofErr w:type="spellEnd"/>
            <w:r w:rsidRPr="00041225">
              <w:rPr>
                <w:rFonts w:ascii="Arial Narrow" w:hAnsi="Arial Narrow"/>
                <w:sz w:val="20"/>
                <w:szCs w:val="20"/>
              </w:rPr>
              <w:t xml:space="preserve"> Wan Jaafar</w:t>
            </w:r>
            <w:r w:rsidRPr="00041225">
              <w:rPr>
                <w:rFonts w:ascii="Arial Narrow" w:hAnsi="Arial Narrow"/>
                <w:position w:val="12"/>
                <w:sz w:val="20"/>
                <w:szCs w:val="20"/>
              </w:rPr>
              <w:t xml:space="preserve"> </w:t>
            </w:r>
            <w:r w:rsidRPr="00041225">
              <w:rPr>
                <w:rFonts w:ascii="Arial Narrow" w:hAnsi="Arial Narrow"/>
                <w:sz w:val="20"/>
                <w:szCs w:val="20"/>
              </w:rPr>
              <w:t xml:space="preserve">&amp;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Ayob</w:t>
            </w:r>
            <w:proofErr w:type="spellEnd"/>
            <w:r w:rsidRPr="00041225">
              <w:rPr>
                <w:rFonts w:ascii="Arial Narrow" w:hAnsi="Arial Narrow"/>
                <w:sz w:val="20"/>
                <w:szCs w:val="20"/>
              </w:rPr>
              <w:t xml:space="preserve"> (2015).  The Reliability of "Learning Environment Preferences" Inventory in the Malaysian Context. Elixir Psychology. 78. (2015</w:t>
            </w:r>
            <w:proofErr w:type="gramStart"/>
            <w:r w:rsidRPr="00041225">
              <w:rPr>
                <w:rFonts w:ascii="Arial Narrow" w:hAnsi="Arial Narrow"/>
                <w:sz w:val="20"/>
                <w:szCs w:val="20"/>
              </w:rPr>
              <w:t>),  29769</w:t>
            </w:r>
            <w:proofErr w:type="gramEnd"/>
            <w:r w:rsidRPr="00041225">
              <w:rPr>
                <w:rFonts w:ascii="Arial Narrow" w:hAnsi="Arial Narrow"/>
                <w:sz w:val="20"/>
                <w:szCs w:val="20"/>
              </w:rPr>
              <w:t>-29772.</w:t>
            </w:r>
          </w:p>
          <w:p w14:paraId="5DA57328"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r w:rsidRPr="00041225">
              <w:rPr>
                <w:rFonts w:ascii="Arial Narrow" w:hAnsi="Arial Narrow"/>
                <w:sz w:val="20"/>
                <w:szCs w:val="20"/>
              </w:rPr>
              <w:t xml:space="preserve">Tan Tong Hock, </w:t>
            </w:r>
            <w:proofErr w:type="spellStart"/>
            <w:r w:rsidRPr="00041225">
              <w:rPr>
                <w:rFonts w:ascii="Arial Narrow" w:hAnsi="Arial Narrow"/>
                <w:sz w:val="20"/>
                <w:szCs w:val="20"/>
              </w:rPr>
              <w:t>Rohani</w:t>
            </w:r>
            <w:proofErr w:type="spellEnd"/>
            <w:r w:rsidRPr="00041225">
              <w:rPr>
                <w:rFonts w:ascii="Arial Narrow" w:hAnsi="Arial Narrow"/>
                <w:sz w:val="20"/>
                <w:szCs w:val="20"/>
              </w:rPr>
              <w:t xml:space="preserve"> Ahmad </w:t>
            </w:r>
            <w:proofErr w:type="spellStart"/>
            <w:r w:rsidRPr="00041225">
              <w:rPr>
                <w:rFonts w:ascii="Arial Narrow" w:hAnsi="Arial Narrow"/>
                <w:sz w:val="20"/>
                <w:szCs w:val="20"/>
              </w:rPr>
              <w:t>Tarmizi</w:t>
            </w:r>
            <w:proofErr w:type="spellEnd"/>
            <w:r w:rsidRPr="00041225">
              <w:rPr>
                <w:rFonts w:ascii="Arial Narrow" w:hAnsi="Arial Narrow"/>
                <w:sz w:val="20"/>
                <w:szCs w:val="20"/>
              </w:rPr>
              <w:t xml:space="preserve">, Aida Suraya Md. </w:t>
            </w:r>
            <w:proofErr w:type="spellStart"/>
            <w:r w:rsidRPr="00041225">
              <w:rPr>
                <w:rFonts w:ascii="Arial Narrow" w:hAnsi="Arial Narrow"/>
                <w:sz w:val="20"/>
                <w:szCs w:val="20"/>
              </w:rPr>
              <w:t>Yunus</w:t>
            </w:r>
            <w:proofErr w:type="spellEnd"/>
            <w:r w:rsidRPr="00041225">
              <w:rPr>
                <w:rFonts w:ascii="Arial Narrow" w:hAnsi="Arial Narrow"/>
                <w:sz w:val="20"/>
                <w:szCs w:val="20"/>
              </w:rPr>
              <w:t xml:space="preserve"> &amp; Ahmad Fauzi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(2015). Understanding the Primary School Students’ van </w:t>
            </w:r>
            <w:proofErr w:type="spellStart"/>
            <w:r w:rsidRPr="00041225">
              <w:rPr>
                <w:rFonts w:ascii="Arial Narrow" w:hAnsi="Arial Narrow"/>
                <w:sz w:val="20"/>
                <w:szCs w:val="20"/>
              </w:rPr>
              <w:t>Hiele</w:t>
            </w:r>
            <w:proofErr w:type="spellEnd"/>
            <w:r w:rsidRPr="00041225">
              <w:rPr>
                <w:rFonts w:ascii="Arial Narrow" w:hAnsi="Arial Narrow"/>
                <w:sz w:val="20"/>
                <w:szCs w:val="20"/>
              </w:rPr>
              <w:t xml:space="preserve"> Levels of Geometry Thinking in Learning Shapes and Spaces: A Q- Methodology. Eurasia Journal of Mathematics, Science &amp; Technology Education. 11(4), 505-514.</w:t>
            </w:r>
          </w:p>
          <w:p w14:paraId="2F3F9EEC"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rPr>
              <w:t>Norlizah</w:t>
            </w:r>
            <w:proofErr w:type="spellEnd"/>
            <w:r w:rsidRPr="00041225">
              <w:rPr>
                <w:rFonts w:ascii="Arial Narrow" w:hAnsi="Arial Narrow"/>
                <w:sz w:val="20"/>
                <w:szCs w:val="20"/>
              </w:rPr>
              <w:t xml:space="preserve"> Che Hassan, </w:t>
            </w:r>
            <w:proofErr w:type="spellStart"/>
            <w:r w:rsidRPr="00041225">
              <w:rPr>
                <w:rFonts w:ascii="Arial Narrow" w:hAnsi="Arial Narrow"/>
                <w:sz w:val="20"/>
                <w:szCs w:val="20"/>
              </w:rPr>
              <w:t>Fathiyah</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Fakhruddin,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w:t>
            </w:r>
            <w:r w:rsidRPr="00041225">
              <w:rPr>
                <w:rFonts w:ascii="MS Gothic" w:eastAsia="MS Gothic" w:hAnsi="MS Gothic" w:cs="MS Gothic" w:hint="eastAsia"/>
                <w:sz w:val="20"/>
                <w:szCs w:val="20"/>
              </w:rPr>
              <w:t> </w:t>
            </w:r>
            <w:r w:rsidRPr="00041225">
              <w:rPr>
                <w:rFonts w:ascii="Arial Narrow" w:hAnsi="Arial Narrow"/>
                <w:sz w:val="20"/>
                <w:szCs w:val="20"/>
              </w:rPr>
              <w:t xml:space="preserve"> Lukman Abd </w:t>
            </w:r>
            <w:proofErr w:type="spellStart"/>
            <w:r w:rsidRPr="00041225">
              <w:rPr>
                <w:rFonts w:ascii="Arial Narrow" w:hAnsi="Arial Narrow"/>
                <w:sz w:val="20"/>
                <w:szCs w:val="20"/>
              </w:rPr>
              <w:t>Mutalib</w:t>
            </w:r>
            <w:proofErr w:type="spellEnd"/>
            <w:r w:rsidRPr="00041225">
              <w:rPr>
                <w:rFonts w:ascii="Arial Narrow" w:hAnsi="Arial Narrow"/>
                <w:sz w:val="20"/>
                <w:szCs w:val="20"/>
              </w:rPr>
              <w:t>,</w:t>
            </w:r>
            <w:r w:rsidRPr="00041225">
              <w:rPr>
                <w:rFonts w:ascii="MS Gothic" w:eastAsia="MS Gothic" w:hAnsi="MS Gothic" w:cs="MS Gothic" w:hint="eastAsia"/>
                <w:sz w:val="20"/>
                <w:szCs w:val="20"/>
              </w:rPr>
              <w:t> </w:t>
            </w:r>
            <w:r w:rsidRPr="00041225">
              <w:rPr>
                <w:rFonts w:ascii="Arial Narrow" w:hAnsi="Arial Narrow"/>
                <w:sz w:val="20"/>
                <w:szCs w:val="20"/>
              </w:rPr>
              <w:t xml:space="preserve">Wan </w:t>
            </w:r>
            <w:proofErr w:type="spellStart"/>
            <w:r w:rsidRPr="00041225">
              <w:rPr>
                <w:rFonts w:ascii="Arial Narrow" w:hAnsi="Arial Narrow"/>
                <w:sz w:val="20"/>
                <w:szCs w:val="20"/>
              </w:rPr>
              <w:t>Marzuki</w:t>
            </w:r>
            <w:proofErr w:type="spellEnd"/>
            <w:r w:rsidRPr="00041225">
              <w:rPr>
                <w:rFonts w:ascii="Arial Narrow" w:hAnsi="Arial Narrow"/>
                <w:sz w:val="20"/>
                <w:szCs w:val="20"/>
              </w:rPr>
              <w:t xml:space="preserve"> Wan Jaafar (2015). </w:t>
            </w:r>
            <w:proofErr w:type="spellStart"/>
            <w:r w:rsidRPr="00041225">
              <w:rPr>
                <w:rFonts w:ascii="Arial Narrow" w:hAnsi="Arial Narrow"/>
                <w:sz w:val="20"/>
                <w:szCs w:val="20"/>
              </w:rPr>
              <w:t>Tahfiz</w:t>
            </w:r>
            <w:proofErr w:type="spellEnd"/>
            <w:r w:rsidRPr="00041225">
              <w:rPr>
                <w:rFonts w:ascii="Arial Narrow" w:hAnsi="Arial Narrow"/>
                <w:sz w:val="20"/>
                <w:szCs w:val="20"/>
              </w:rPr>
              <w:t xml:space="preserve"> Schools Entry Requirement </w:t>
            </w:r>
            <w:proofErr w:type="gramStart"/>
            <w:r w:rsidRPr="00041225">
              <w:rPr>
                <w:rFonts w:ascii="Arial Narrow" w:hAnsi="Arial Narrow"/>
                <w:sz w:val="20"/>
                <w:szCs w:val="20"/>
              </w:rPr>
              <w:t>And</w:t>
            </w:r>
            <w:proofErr w:type="gramEnd"/>
            <w:r w:rsidRPr="00041225">
              <w:rPr>
                <w:rFonts w:ascii="Arial Narrow" w:hAnsi="Arial Narrow"/>
                <w:sz w:val="20"/>
                <w:szCs w:val="20"/>
              </w:rPr>
              <w:t xml:space="preserve"> Characteristics of </w:t>
            </w:r>
            <w:proofErr w:type="spellStart"/>
            <w:r w:rsidRPr="00041225">
              <w:rPr>
                <w:rFonts w:ascii="Arial Narrow" w:hAnsi="Arial Narrow"/>
                <w:sz w:val="20"/>
                <w:szCs w:val="20"/>
              </w:rPr>
              <w:t>Tahfiz</w:t>
            </w:r>
            <w:proofErr w:type="spellEnd"/>
            <w:r w:rsidRPr="00041225">
              <w:rPr>
                <w:rFonts w:ascii="Arial Narrow" w:hAnsi="Arial Narrow"/>
                <w:sz w:val="20"/>
                <w:szCs w:val="20"/>
              </w:rPr>
              <w:t xml:space="preserve"> Students. International E-Journal of Advances in Education. </w:t>
            </w:r>
            <w:proofErr w:type="gramStart"/>
            <w:r w:rsidRPr="00041225">
              <w:rPr>
                <w:rFonts w:ascii="Arial Narrow" w:hAnsi="Arial Narrow"/>
                <w:sz w:val="20"/>
                <w:szCs w:val="20"/>
              </w:rPr>
              <w:t>I(</w:t>
            </w:r>
            <w:proofErr w:type="gramEnd"/>
            <w:r w:rsidRPr="00041225">
              <w:rPr>
                <w:rFonts w:ascii="Arial Narrow" w:hAnsi="Arial Narrow"/>
                <w:sz w:val="20"/>
                <w:szCs w:val="20"/>
              </w:rPr>
              <w:t>3), 234 – 241</w:t>
            </w:r>
          </w:p>
          <w:p w14:paraId="36C091F6"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rPr>
              <w:t>Sousan</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Baleghi</w:t>
            </w:r>
            <w:proofErr w:type="spellEnd"/>
            <w:r w:rsidRPr="00041225">
              <w:rPr>
                <w:rFonts w:ascii="Arial Narrow" w:hAnsi="Arial Narrow"/>
                <w:sz w:val="20"/>
                <w:szCs w:val="20"/>
              </w:rPr>
              <w:t xml:space="preserve">-Zadeh,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Rosnaini</w:t>
            </w:r>
            <w:proofErr w:type="spellEnd"/>
            <w:r w:rsidRPr="00041225">
              <w:rPr>
                <w:rFonts w:ascii="Arial Narrow" w:hAnsi="Arial Narrow"/>
                <w:sz w:val="20"/>
                <w:szCs w:val="20"/>
              </w:rPr>
              <w:t xml:space="preserve"> Mahmud, &amp; </w:t>
            </w:r>
            <w:proofErr w:type="spellStart"/>
            <w:r w:rsidRPr="00041225">
              <w:rPr>
                <w:rFonts w:ascii="Arial Narrow" w:hAnsi="Arial Narrow"/>
                <w:sz w:val="20"/>
                <w:szCs w:val="20"/>
              </w:rPr>
              <w:t>Shaffe</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Daud</w:t>
            </w:r>
            <w:proofErr w:type="spellEnd"/>
            <w:r w:rsidRPr="00041225">
              <w:rPr>
                <w:rFonts w:ascii="Arial Narrow" w:hAnsi="Arial Narrow"/>
                <w:sz w:val="20"/>
                <w:szCs w:val="20"/>
              </w:rPr>
              <w:t xml:space="preserve"> (2014). Learning Management System Utilization among Malaysian Higher Education Students: A Confirmatory Factor Analysis. Journal of Education &amp; Human Development, 3(1), 369-386 </w:t>
            </w:r>
          </w:p>
          <w:p w14:paraId="14AC561F"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rPr>
              <w:t>Shayeshteh</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Hashemyolia</w:t>
            </w:r>
            <w:proofErr w:type="spellEnd"/>
            <w:r w:rsidRPr="00041225">
              <w:rPr>
                <w:rFonts w:ascii="Arial Narrow" w:hAnsi="Arial Narrow"/>
                <w:sz w:val="20"/>
                <w:szCs w:val="20"/>
              </w:rPr>
              <w:t xml:space="preserve"> &amp;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(2014). The Effects of Utilizing English Language Courseware on Secondary School Students’ Performance in Iran. Journal of Educational and Social Research, 4(3), 71 – 78.    </w:t>
            </w:r>
          </w:p>
          <w:p w14:paraId="3270AF3D"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r w:rsidRPr="00041225">
              <w:rPr>
                <w:rFonts w:ascii="Arial Narrow" w:hAnsi="Arial Narrow"/>
                <w:sz w:val="20"/>
                <w:szCs w:val="20"/>
              </w:rPr>
              <w:t xml:space="preserve">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Rohani</w:t>
            </w:r>
            <w:proofErr w:type="spellEnd"/>
            <w:r w:rsidRPr="00041225">
              <w:rPr>
                <w:rFonts w:ascii="Arial Narrow" w:hAnsi="Arial Narrow"/>
                <w:sz w:val="20"/>
                <w:szCs w:val="20"/>
              </w:rPr>
              <w:t xml:space="preserve"> Ahmad </w:t>
            </w:r>
            <w:proofErr w:type="spellStart"/>
            <w:r w:rsidRPr="00041225">
              <w:rPr>
                <w:rFonts w:ascii="Arial Narrow" w:hAnsi="Arial Narrow"/>
                <w:sz w:val="20"/>
                <w:szCs w:val="20"/>
              </w:rPr>
              <w:t>Tarmizi</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Kamariah</w:t>
            </w:r>
            <w:proofErr w:type="spellEnd"/>
            <w:r w:rsidRPr="00041225">
              <w:rPr>
                <w:rFonts w:ascii="Arial Narrow" w:hAnsi="Arial Narrow"/>
                <w:sz w:val="20"/>
                <w:szCs w:val="20"/>
              </w:rPr>
              <w:t xml:space="preserve"> Abu Bakar &amp; Wong </w:t>
            </w:r>
            <w:proofErr w:type="spellStart"/>
            <w:r w:rsidRPr="00041225">
              <w:rPr>
                <w:rFonts w:ascii="Arial Narrow" w:hAnsi="Arial Narrow"/>
                <w:sz w:val="20"/>
                <w:szCs w:val="20"/>
              </w:rPr>
              <w:t>Su</w:t>
            </w:r>
            <w:proofErr w:type="spellEnd"/>
            <w:r w:rsidRPr="00041225">
              <w:rPr>
                <w:rFonts w:ascii="Arial Narrow" w:hAnsi="Arial Narrow"/>
                <w:sz w:val="20"/>
                <w:szCs w:val="20"/>
              </w:rPr>
              <w:t xml:space="preserve"> Luan (2014). Adoption </w:t>
            </w:r>
            <w:proofErr w:type="gramStart"/>
            <w:r w:rsidRPr="00041225">
              <w:rPr>
                <w:rFonts w:ascii="Arial Narrow" w:hAnsi="Arial Narrow"/>
                <w:sz w:val="20"/>
                <w:szCs w:val="20"/>
              </w:rPr>
              <w:t xml:space="preserve">of  </w:t>
            </w:r>
            <w:proofErr w:type="spellStart"/>
            <w:r w:rsidRPr="00041225">
              <w:rPr>
                <w:rFonts w:ascii="Arial Narrow" w:hAnsi="Arial Narrow"/>
                <w:sz w:val="20"/>
                <w:szCs w:val="20"/>
              </w:rPr>
              <w:t>Wxmaxima</w:t>
            </w:r>
            <w:proofErr w:type="spellEnd"/>
            <w:proofErr w:type="gramEnd"/>
            <w:r w:rsidRPr="00041225">
              <w:rPr>
                <w:rFonts w:ascii="Arial Narrow" w:hAnsi="Arial Narrow"/>
                <w:sz w:val="20"/>
                <w:szCs w:val="20"/>
              </w:rPr>
              <w:t xml:space="preserve"> Software in The Classroom: Effect on Students’ Motivation and Learning of Mathematics. Malaysian Journal of Mathematical Sciences, 8(2), 311-323 </w:t>
            </w:r>
          </w:p>
          <w:p w14:paraId="27FF980B"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r w:rsidRPr="00041225">
              <w:rPr>
                <w:rFonts w:ascii="Arial Narrow" w:hAnsi="Arial Narrow"/>
                <w:sz w:val="20"/>
                <w:szCs w:val="20"/>
              </w:rPr>
              <w:t xml:space="preserve">Sunita </w:t>
            </w:r>
            <w:proofErr w:type="spellStart"/>
            <w:r w:rsidRPr="00041225">
              <w:rPr>
                <w:rFonts w:ascii="Arial Narrow" w:hAnsi="Arial Narrow"/>
                <w:sz w:val="20"/>
                <w:szCs w:val="20"/>
              </w:rPr>
              <w:t>Prvinchandar</w:t>
            </w:r>
            <w:proofErr w:type="spellEnd"/>
            <w:r w:rsidRPr="00041225">
              <w:rPr>
                <w:rFonts w:ascii="Arial Narrow" w:hAnsi="Arial Narrow"/>
                <w:sz w:val="20"/>
                <w:szCs w:val="20"/>
                <w:vertAlign w:val="superscript"/>
              </w:rPr>
              <w:t xml:space="preserve"> </w:t>
            </w:r>
            <w:r w:rsidRPr="00041225">
              <w:rPr>
                <w:rFonts w:ascii="Arial Narrow" w:hAnsi="Arial Narrow"/>
                <w:sz w:val="20"/>
                <w:szCs w:val="20"/>
              </w:rPr>
              <w:t xml:space="preserve">&amp;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proofErr w:type="gramStart"/>
            <w:r w:rsidRPr="00041225">
              <w:rPr>
                <w:rFonts w:ascii="Arial Narrow" w:hAnsi="Arial Narrow"/>
                <w:sz w:val="20"/>
                <w:szCs w:val="20"/>
              </w:rPr>
              <w:t>Ayub</w:t>
            </w:r>
            <w:proofErr w:type="spellEnd"/>
            <w:r w:rsidRPr="00041225">
              <w:rPr>
                <w:rFonts w:ascii="Arial Narrow" w:hAnsi="Arial Narrow"/>
                <w:sz w:val="20"/>
                <w:szCs w:val="20"/>
              </w:rPr>
              <w:t xml:space="preserve">  (</w:t>
            </w:r>
            <w:proofErr w:type="gramEnd"/>
            <w:r w:rsidRPr="00041225">
              <w:rPr>
                <w:rFonts w:ascii="Arial Narrow" w:hAnsi="Arial Narrow"/>
                <w:sz w:val="20"/>
                <w:szCs w:val="20"/>
              </w:rPr>
              <w:t>2013) The effects of StyleWriter towards Student Motivation in English Writing Assessments. Proceedings of the 21st International Conference on Computers in Education. Indonesia: Asia-Pacific Society for Computers in Education.</w:t>
            </w:r>
          </w:p>
          <w:p w14:paraId="1378B285"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rPr>
              <w:t>Jazihan</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Mahat</w:t>
            </w:r>
            <w:proofErr w:type="spellEnd"/>
            <w:r w:rsidRPr="00041225">
              <w:rPr>
                <w:rFonts w:ascii="Arial Narrow" w:hAnsi="Arial Narrow"/>
                <w:sz w:val="20"/>
                <w:szCs w:val="20"/>
              </w:rPr>
              <w:t xml:space="preserve">,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vertAlign w:val="superscript"/>
              </w:rPr>
              <w:t xml:space="preserve"> </w:t>
            </w:r>
            <w:r w:rsidRPr="00041225">
              <w:rPr>
                <w:rFonts w:ascii="Arial Narrow" w:hAnsi="Arial Narrow"/>
                <w:sz w:val="20"/>
                <w:szCs w:val="20"/>
              </w:rPr>
              <w:t xml:space="preserve">&amp; </w:t>
            </w:r>
            <w:proofErr w:type="spellStart"/>
            <w:r w:rsidRPr="00041225">
              <w:rPr>
                <w:rFonts w:ascii="Arial Narrow" w:hAnsi="Arial Narrow"/>
                <w:sz w:val="20"/>
                <w:szCs w:val="20"/>
              </w:rPr>
              <w:t>Su</w:t>
            </w:r>
            <w:proofErr w:type="spellEnd"/>
            <w:r w:rsidRPr="00041225">
              <w:rPr>
                <w:rFonts w:ascii="Arial Narrow" w:hAnsi="Arial Narrow"/>
                <w:sz w:val="20"/>
                <w:szCs w:val="20"/>
              </w:rPr>
              <w:t xml:space="preserve"> Luan, Wong</w:t>
            </w:r>
            <w:r w:rsidRPr="00041225">
              <w:rPr>
                <w:rFonts w:ascii="Arial Narrow" w:hAnsi="Arial Narrow"/>
                <w:sz w:val="20"/>
                <w:szCs w:val="20"/>
                <w:vertAlign w:val="superscript"/>
              </w:rPr>
              <w:t xml:space="preserve"> </w:t>
            </w:r>
            <w:r w:rsidRPr="00041225">
              <w:rPr>
                <w:rFonts w:ascii="Arial Narrow" w:hAnsi="Arial Narrow"/>
                <w:sz w:val="20"/>
                <w:szCs w:val="20"/>
              </w:rPr>
              <w:t xml:space="preserve">(2013). Factors influence the acceptance of m-Learning in Malaysia: Perceived Usefulness, Perceived Ease of Use and Attitude. Proceedings of the 21st International Conference on Computers in Education. Indonesia: Asia-Pacific Society for Computers in Education. </w:t>
            </w:r>
          </w:p>
          <w:p w14:paraId="18654799"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lang w:val="en-MY" w:eastAsia="en-MY"/>
              </w:rPr>
              <w:t>Tahereh</w:t>
            </w:r>
            <w:proofErr w:type="spellEnd"/>
            <w:r w:rsidRPr="00041225">
              <w:rPr>
                <w:rFonts w:ascii="Arial Narrow" w:hAnsi="Arial Narrow"/>
                <w:sz w:val="20"/>
                <w:szCs w:val="20"/>
                <w:lang w:val="en-MY" w:eastAsia="en-MY"/>
              </w:rPr>
              <w:t xml:space="preserve"> </w:t>
            </w:r>
            <w:proofErr w:type="spellStart"/>
            <w:r w:rsidRPr="00041225">
              <w:rPr>
                <w:rFonts w:ascii="Arial Narrow" w:hAnsi="Arial Narrow"/>
                <w:sz w:val="20"/>
                <w:szCs w:val="20"/>
                <w:lang w:val="en-MY" w:eastAsia="en-MY"/>
              </w:rPr>
              <w:t>Kaboodv</w:t>
            </w:r>
            <w:proofErr w:type="spellEnd"/>
            <w:r w:rsidRPr="00041225">
              <w:rPr>
                <w:rFonts w:ascii="Arial Narrow" w:hAnsi="Arial Narrow"/>
                <w:sz w:val="20"/>
                <w:szCs w:val="20"/>
                <w:lang w:val="en-MY" w:eastAsia="en-MY"/>
              </w:rPr>
              <w:t xml:space="preserve"> &amp;  Ahmad Fauzi </w:t>
            </w:r>
            <w:proofErr w:type="spellStart"/>
            <w:r w:rsidRPr="00041225">
              <w:rPr>
                <w:rFonts w:ascii="Arial Narrow" w:hAnsi="Arial Narrow"/>
                <w:sz w:val="20"/>
                <w:szCs w:val="20"/>
                <w:lang w:val="en-MY" w:eastAsia="en-MY"/>
              </w:rPr>
              <w:t>Mohd</w:t>
            </w:r>
            <w:proofErr w:type="spellEnd"/>
            <w:r w:rsidRPr="00041225">
              <w:rPr>
                <w:rFonts w:ascii="Arial Narrow" w:hAnsi="Arial Narrow"/>
                <w:sz w:val="20"/>
                <w:szCs w:val="20"/>
                <w:lang w:val="en-MY" w:eastAsia="en-MY"/>
              </w:rPr>
              <w:t xml:space="preserve"> </w:t>
            </w:r>
            <w:proofErr w:type="spellStart"/>
            <w:r w:rsidRPr="00041225">
              <w:rPr>
                <w:rFonts w:ascii="Arial Narrow" w:hAnsi="Arial Narrow"/>
                <w:sz w:val="20"/>
                <w:szCs w:val="20"/>
                <w:lang w:val="en-MY" w:eastAsia="en-MY"/>
              </w:rPr>
              <w:t>Ayub</w:t>
            </w:r>
            <w:proofErr w:type="spellEnd"/>
            <w:r w:rsidRPr="00041225">
              <w:rPr>
                <w:rFonts w:ascii="Arial Narrow" w:hAnsi="Arial Narrow"/>
                <w:sz w:val="20"/>
                <w:szCs w:val="20"/>
                <w:lang w:val="en-MY" w:eastAsia="en-MY"/>
              </w:rPr>
              <w:t xml:space="preserve"> (2013) Causes of poor math education in Iran and Solutions for Improving Based on Other Countries Experience. J. Appl. Environ. Biol. Sci., 3(10), 153-159</w:t>
            </w:r>
          </w:p>
          <w:p w14:paraId="007883AA"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cs="Times"/>
                <w:sz w:val="20"/>
                <w:szCs w:val="20"/>
              </w:rPr>
              <w:t>Syaza</w:t>
            </w:r>
            <w:proofErr w:type="spellEnd"/>
            <w:r w:rsidRPr="00041225">
              <w:rPr>
                <w:rFonts w:ascii="Arial Narrow" w:hAnsi="Arial Narrow" w:cs="Times"/>
                <w:sz w:val="20"/>
                <w:szCs w:val="20"/>
              </w:rPr>
              <w:t xml:space="preserve"> </w:t>
            </w:r>
            <w:proofErr w:type="spellStart"/>
            <w:r w:rsidRPr="00041225">
              <w:rPr>
                <w:rFonts w:ascii="Arial Narrow" w:hAnsi="Arial Narrow" w:cs="Times"/>
                <w:sz w:val="20"/>
                <w:szCs w:val="20"/>
              </w:rPr>
              <w:t>Hazwani</w:t>
            </w:r>
            <w:proofErr w:type="spellEnd"/>
            <w:r w:rsidRPr="00041225">
              <w:rPr>
                <w:rFonts w:ascii="Arial Narrow" w:hAnsi="Arial Narrow" w:cs="Times"/>
                <w:sz w:val="20"/>
                <w:szCs w:val="20"/>
              </w:rPr>
              <w:t xml:space="preserve"> </w:t>
            </w:r>
            <w:proofErr w:type="spellStart"/>
            <w:r w:rsidRPr="00041225">
              <w:rPr>
                <w:rFonts w:ascii="Arial Narrow" w:hAnsi="Arial Narrow" w:cs="Times"/>
                <w:sz w:val="20"/>
                <w:szCs w:val="20"/>
              </w:rPr>
              <w:t>Zaini</w:t>
            </w:r>
            <w:proofErr w:type="spellEnd"/>
            <w:r w:rsidRPr="00041225">
              <w:rPr>
                <w:rFonts w:ascii="Arial Narrow" w:hAnsi="Arial Narrow" w:cs="Times"/>
                <w:position w:val="16"/>
                <w:sz w:val="20"/>
                <w:szCs w:val="20"/>
              </w:rPr>
              <w:t xml:space="preserve"> </w:t>
            </w:r>
            <w:r w:rsidRPr="00041225">
              <w:rPr>
                <w:rFonts w:ascii="Arial Narrow" w:hAnsi="Arial Narrow" w:cs="Times"/>
                <w:sz w:val="20"/>
                <w:szCs w:val="20"/>
              </w:rPr>
              <w:t xml:space="preserve">and Ahmad Fauzi </w:t>
            </w:r>
            <w:proofErr w:type="spellStart"/>
            <w:r w:rsidRPr="00041225">
              <w:rPr>
                <w:rFonts w:ascii="Arial Narrow" w:hAnsi="Arial Narrow" w:cs="Times"/>
                <w:sz w:val="20"/>
                <w:szCs w:val="20"/>
              </w:rPr>
              <w:t>Mohd</w:t>
            </w:r>
            <w:proofErr w:type="spellEnd"/>
            <w:r w:rsidRPr="00041225">
              <w:rPr>
                <w:rFonts w:ascii="Arial Narrow" w:hAnsi="Arial Narrow" w:cs="Times"/>
                <w:sz w:val="20"/>
                <w:szCs w:val="20"/>
              </w:rPr>
              <w:t xml:space="preserve"> </w:t>
            </w:r>
            <w:proofErr w:type="spellStart"/>
            <w:r w:rsidRPr="00041225">
              <w:rPr>
                <w:rFonts w:ascii="Arial Narrow" w:hAnsi="Arial Narrow" w:cs="Times"/>
                <w:sz w:val="20"/>
                <w:szCs w:val="20"/>
              </w:rPr>
              <w:t>Ayub</w:t>
            </w:r>
            <w:proofErr w:type="spellEnd"/>
            <w:r w:rsidRPr="00041225">
              <w:rPr>
                <w:rFonts w:ascii="Arial Narrow" w:hAnsi="Arial Narrow" w:cs="Times"/>
                <w:sz w:val="20"/>
                <w:szCs w:val="20"/>
              </w:rPr>
              <w:t xml:space="preserve"> (2013). Exploring Social Presence in Online Forums among Distance Learners. </w:t>
            </w:r>
            <w:r w:rsidRPr="00041225">
              <w:rPr>
                <w:rFonts w:ascii="Arial Narrow" w:hAnsi="Arial Narrow" w:cs="Arial"/>
                <w:sz w:val="20"/>
                <w:szCs w:val="20"/>
              </w:rPr>
              <w:t>Malaysian Journal of Distance Education 15(2), 35</w:t>
            </w:r>
            <w:r w:rsidRPr="00041225">
              <w:rPr>
                <w:rFonts w:ascii="Arial Narrow" w:hAnsi="Arial Narrow"/>
                <w:sz w:val="20"/>
                <w:szCs w:val="20"/>
              </w:rPr>
              <w:t>−</w:t>
            </w:r>
            <w:r w:rsidRPr="00041225">
              <w:rPr>
                <w:rFonts w:ascii="Arial Narrow" w:hAnsi="Arial Narrow" w:cs="Arial"/>
                <w:sz w:val="20"/>
                <w:szCs w:val="20"/>
              </w:rPr>
              <w:t>50</w:t>
            </w:r>
          </w:p>
          <w:p w14:paraId="2A5FC463"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r w:rsidRPr="00041225">
              <w:rPr>
                <w:rFonts w:ascii="Arial Narrow" w:hAnsi="Arial Narrow"/>
                <w:sz w:val="20"/>
                <w:szCs w:val="20"/>
              </w:rPr>
              <w:lastRenderedPageBreak/>
              <w:t xml:space="preserve">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Wan </w:t>
            </w:r>
            <w:proofErr w:type="spellStart"/>
            <w:r w:rsidRPr="00041225">
              <w:rPr>
                <w:rFonts w:ascii="Arial Narrow" w:hAnsi="Arial Narrow"/>
                <w:sz w:val="20"/>
                <w:szCs w:val="20"/>
              </w:rPr>
              <w:t>Hamzari</w:t>
            </w:r>
            <w:proofErr w:type="spellEnd"/>
            <w:r w:rsidRPr="00041225">
              <w:rPr>
                <w:rFonts w:ascii="Arial Narrow" w:hAnsi="Arial Narrow"/>
                <w:sz w:val="20"/>
                <w:szCs w:val="20"/>
              </w:rPr>
              <w:t xml:space="preserve"> Wan Hamid, Mokhtar </w:t>
            </w:r>
            <w:proofErr w:type="spellStart"/>
            <w:r w:rsidRPr="00041225">
              <w:rPr>
                <w:rFonts w:ascii="Arial Narrow" w:hAnsi="Arial Narrow"/>
                <w:sz w:val="20"/>
                <w:szCs w:val="20"/>
              </w:rPr>
              <w:t>Hj</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Nawawi</w:t>
            </w:r>
            <w:proofErr w:type="spellEnd"/>
            <w:r w:rsidRPr="00041225">
              <w:rPr>
                <w:rFonts w:ascii="Arial Narrow" w:hAnsi="Arial Narrow"/>
                <w:sz w:val="20"/>
                <w:szCs w:val="20"/>
              </w:rPr>
              <w:t xml:space="preserve"> (2014).  Use of internet for academic purposes among students in Malaysian institutions of higher education.  The Turkish Online Journal of Educational Technology. 13(1), 232-241</w:t>
            </w:r>
          </w:p>
          <w:p w14:paraId="36FDC336"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r w:rsidRPr="00041225">
              <w:rPr>
                <w:rFonts w:ascii="Arial Narrow" w:hAnsi="Arial Narrow"/>
                <w:sz w:val="20"/>
                <w:szCs w:val="20"/>
              </w:rPr>
              <w:t xml:space="preserve">Hajar </w:t>
            </w:r>
            <w:proofErr w:type="spellStart"/>
            <w:r w:rsidRPr="00041225">
              <w:rPr>
                <w:rFonts w:ascii="Arial Narrow" w:hAnsi="Arial Narrow"/>
                <w:sz w:val="20"/>
                <w:szCs w:val="20"/>
              </w:rPr>
              <w:t>Ghadirian</w:t>
            </w:r>
            <w:proofErr w:type="spellEnd"/>
            <w:r w:rsidRPr="00041225">
              <w:rPr>
                <w:rFonts w:ascii="Arial Narrow" w:hAnsi="Arial Narrow"/>
                <w:sz w:val="20"/>
                <w:szCs w:val="20"/>
              </w:rPr>
              <w:t xml:space="preserve">,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Abu </w:t>
            </w:r>
            <w:proofErr w:type="spellStart"/>
            <w:r w:rsidRPr="00041225">
              <w:rPr>
                <w:rFonts w:ascii="Arial Narrow" w:hAnsi="Arial Narrow"/>
                <w:sz w:val="20"/>
                <w:szCs w:val="20"/>
              </w:rPr>
              <w:t>Daud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Silong</w:t>
            </w:r>
            <w:proofErr w:type="spellEnd"/>
            <w:r w:rsidRPr="00041225">
              <w:rPr>
                <w:rFonts w:ascii="Arial Narrow" w:hAnsi="Arial Narrow"/>
                <w:sz w:val="20"/>
                <w:szCs w:val="20"/>
              </w:rPr>
              <w:t xml:space="preserve">, &amp; </w:t>
            </w:r>
            <w:proofErr w:type="spellStart"/>
            <w:r w:rsidRPr="00041225">
              <w:rPr>
                <w:rFonts w:ascii="Arial Narrow" w:hAnsi="Arial Narrow"/>
                <w:sz w:val="20"/>
                <w:szCs w:val="20"/>
              </w:rPr>
              <w:t>Kamariah</w:t>
            </w:r>
            <w:proofErr w:type="spellEnd"/>
            <w:r w:rsidRPr="00041225">
              <w:rPr>
                <w:rFonts w:ascii="Arial Narrow" w:hAnsi="Arial Narrow"/>
                <w:sz w:val="20"/>
                <w:szCs w:val="20"/>
              </w:rPr>
              <w:t xml:space="preserve"> Abu Bakar &amp; Ali Mohammad Hossein Zadeh (2014). Knowledge Sharing </w:t>
            </w:r>
            <w:proofErr w:type="spellStart"/>
            <w:r w:rsidRPr="00041225">
              <w:rPr>
                <w:rFonts w:ascii="Arial Narrow" w:hAnsi="Arial Narrow"/>
                <w:sz w:val="20"/>
                <w:szCs w:val="20"/>
              </w:rPr>
              <w:t>Behaviour</w:t>
            </w:r>
            <w:proofErr w:type="spellEnd"/>
            <w:r w:rsidRPr="00041225">
              <w:rPr>
                <w:rFonts w:ascii="Arial Narrow" w:hAnsi="Arial Narrow"/>
                <w:sz w:val="20"/>
                <w:szCs w:val="20"/>
              </w:rPr>
              <w:t xml:space="preserve"> among Students in Learning Environments: A Review of Literature. Asian Social Science. 10(4). 38 -45.</w:t>
            </w:r>
          </w:p>
          <w:p w14:paraId="4036CB44"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rPr>
              <w:t>Elaheh</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Khoshouie</w:t>
            </w:r>
            <w:proofErr w:type="spellEnd"/>
            <w:r w:rsidRPr="00041225">
              <w:rPr>
                <w:rFonts w:ascii="Arial Narrow" w:hAnsi="Arial Narrow"/>
                <w:sz w:val="20"/>
                <w:szCs w:val="20"/>
              </w:rPr>
              <w:t xml:space="preserve">,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&amp; </w:t>
            </w:r>
            <w:proofErr w:type="spellStart"/>
            <w:r w:rsidRPr="00041225">
              <w:rPr>
                <w:rFonts w:ascii="Arial Narrow" w:hAnsi="Arial Narrow"/>
                <w:sz w:val="20"/>
                <w:szCs w:val="20"/>
              </w:rPr>
              <w:t>Farhad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Mesrinejad</w:t>
            </w:r>
            <w:proofErr w:type="spellEnd"/>
            <w:r w:rsidRPr="00041225">
              <w:rPr>
                <w:rFonts w:ascii="Arial Narrow" w:hAnsi="Arial Narrow"/>
                <w:sz w:val="20"/>
                <w:szCs w:val="20"/>
              </w:rPr>
              <w:t xml:space="preserve"> (2014). Molecular Workbench Software as Computer Assisted Instruction </w:t>
            </w:r>
            <w:proofErr w:type="gramStart"/>
            <w:r w:rsidRPr="00041225">
              <w:rPr>
                <w:rFonts w:ascii="Arial Narrow" w:hAnsi="Arial Narrow"/>
                <w:sz w:val="20"/>
                <w:szCs w:val="20"/>
              </w:rPr>
              <w:t>to  Aid</w:t>
            </w:r>
            <w:proofErr w:type="gramEnd"/>
            <w:r w:rsidRPr="00041225">
              <w:rPr>
                <w:rFonts w:ascii="Arial Narrow" w:hAnsi="Arial Narrow"/>
                <w:sz w:val="20"/>
                <w:szCs w:val="20"/>
              </w:rPr>
              <w:t xml:space="preserve"> the Learning of Chemistry,    Journal of Educational and Social Research. 4(3), 373 – 379</w:t>
            </w:r>
          </w:p>
          <w:p w14:paraId="1120CD5E"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r w:rsidRPr="00041225">
              <w:rPr>
                <w:rFonts w:ascii="Arial Narrow" w:hAnsi="Arial Narrow"/>
                <w:sz w:val="20"/>
                <w:szCs w:val="20"/>
              </w:rPr>
              <w:t xml:space="preserve">Sunita </w:t>
            </w:r>
            <w:proofErr w:type="spellStart"/>
            <w:r w:rsidRPr="00041225">
              <w:rPr>
                <w:rFonts w:ascii="Arial Narrow" w:hAnsi="Arial Narrow"/>
                <w:sz w:val="20"/>
                <w:szCs w:val="20"/>
              </w:rPr>
              <w:t>Prvinchandar</w:t>
            </w:r>
            <w:proofErr w:type="spellEnd"/>
            <w:r w:rsidRPr="00041225">
              <w:rPr>
                <w:rFonts w:ascii="Arial Narrow" w:hAnsi="Arial Narrow"/>
                <w:sz w:val="20"/>
                <w:szCs w:val="20"/>
              </w:rPr>
              <w:t xml:space="preserve"> &amp;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(2014). Comparison of the Effectiveness of StyleWriter and Microsoft Word Computer Software to Improve English Writing Skills. English Language Teaching, 7(1), 93 –98.</w:t>
            </w:r>
          </w:p>
          <w:p w14:paraId="32734493"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rPr>
              <w:t>Sousan</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Baleghi</w:t>
            </w:r>
            <w:proofErr w:type="spellEnd"/>
            <w:r w:rsidRPr="00041225">
              <w:rPr>
                <w:rFonts w:ascii="Arial Narrow" w:hAnsi="Arial Narrow"/>
                <w:sz w:val="20"/>
                <w:szCs w:val="20"/>
              </w:rPr>
              <w:t xml:space="preserve">-Zadeh,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Rosnaini</w:t>
            </w:r>
            <w:proofErr w:type="spellEnd"/>
            <w:r w:rsidRPr="00041225">
              <w:rPr>
                <w:rFonts w:ascii="Arial Narrow" w:hAnsi="Arial Narrow"/>
                <w:sz w:val="20"/>
                <w:szCs w:val="20"/>
              </w:rPr>
              <w:t xml:space="preserve"> Mahmud, </w:t>
            </w:r>
            <w:proofErr w:type="spellStart"/>
            <w:r w:rsidRPr="00041225">
              <w:rPr>
                <w:rFonts w:ascii="Arial Narrow" w:hAnsi="Arial Narrow"/>
                <w:sz w:val="20"/>
                <w:szCs w:val="20"/>
              </w:rPr>
              <w:t>Shaffe</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Daud</w:t>
            </w:r>
            <w:proofErr w:type="spellEnd"/>
            <w:r w:rsidRPr="00041225">
              <w:rPr>
                <w:rFonts w:ascii="Arial Narrow" w:hAnsi="Arial Narrow"/>
                <w:sz w:val="20"/>
                <w:szCs w:val="20"/>
              </w:rPr>
              <w:t xml:space="preserve"> (2014) An Assessment of Task-Technology Fit, Subjective Norm and Internet Experience of Learning Management System in Views of Malaysian Higher Education Students. International Journal of Information and Communication Technology Research, 142 – 146</w:t>
            </w:r>
          </w:p>
          <w:p w14:paraId="0B1A8270"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rPr>
              <w:t>Sousan</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Baleghi</w:t>
            </w:r>
            <w:proofErr w:type="spellEnd"/>
            <w:r w:rsidRPr="00041225">
              <w:rPr>
                <w:rFonts w:ascii="Arial Narrow" w:hAnsi="Arial Narrow"/>
                <w:sz w:val="20"/>
                <w:szCs w:val="20"/>
              </w:rPr>
              <w:t xml:space="preserve">-Zadeh,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Rosnaini</w:t>
            </w:r>
            <w:proofErr w:type="spellEnd"/>
            <w:r w:rsidRPr="00041225">
              <w:rPr>
                <w:rFonts w:ascii="Arial Narrow" w:hAnsi="Arial Narrow"/>
                <w:sz w:val="20"/>
                <w:szCs w:val="20"/>
              </w:rPr>
              <w:t xml:space="preserve"> Mahmud, &amp; </w:t>
            </w:r>
            <w:proofErr w:type="spellStart"/>
            <w:r w:rsidRPr="00041225">
              <w:rPr>
                <w:rFonts w:ascii="Arial Narrow" w:hAnsi="Arial Narrow"/>
                <w:sz w:val="20"/>
                <w:szCs w:val="20"/>
              </w:rPr>
              <w:t>Shaffe</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Daud</w:t>
            </w:r>
            <w:proofErr w:type="spellEnd"/>
            <w:r w:rsidRPr="00041225">
              <w:rPr>
                <w:rFonts w:ascii="Arial Narrow" w:hAnsi="Arial Narrow"/>
                <w:sz w:val="20"/>
                <w:szCs w:val="20"/>
              </w:rPr>
              <w:t xml:space="preserve"> (2014). Learning Management System Utilization among Malaysian Higher Education Students: A Confirmatory Factor Analysis. Journal of Education &amp; Human Development, 3(1), 369-386. </w:t>
            </w:r>
          </w:p>
          <w:p w14:paraId="130ABDA9"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rPr>
              <w:t>Jazihan</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Mahat</w:t>
            </w:r>
            <w:proofErr w:type="spellEnd"/>
            <w:r w:rsidRPr="00041225">
              <w:rPr>
                <w:rFonts w:ascii="Arial Narrow" w:hAnsi="Arial Narrow"/>
                <w:sz w:val="20"/>
                <w:szCs w:val="20"/>
              </w:rPr>
              <w:t xml:space="preserve">,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&amp; Wong </w:t>
            </w:r>
            <w:proofErr w:type="spellStart"/>
            <w:r w:rsidRPr="00041225">
              <w:rPr>
                <w:rFonts w:ascii="Arial Narrow" w:hAnsi="Arial Narrow"/>
                <w:sz w:val="20"/>
                <w:szCs w:val="20"/>
              </w:rPr>
              <w:t>Su</w:t>
            </w:r>
            <w:proofErr w:type="spellEnd"/>
            <w:r w:rsidRPr="00041225">
              <w:rPr>
                <w:rFonts w:ascii="Arial Narrow" w:hAnsi="Arial Narrow"/>
                <w:sz w:val="20"/>
                <w:szCs w:val="20"/>
              </w:rPr>
              <w:t xml:space="preserve"> Luan (2014). Student’s Perceived Usefulness Towards M-Learning Among Students of Faculty Educational Studies, </w:t>
            </w:r>
            <w:proofErr w:type="gramStart"/>
            <w:r w:rsidRPr="00041225">
              <w:rPr>
                <w:rFonts w:ascii="Arial Narrow" w:hAnsi="Arial Narrow"/>
                <w:sz w:val="20"/>
                <w:szCs w:val="20"/>
              </w:rPr>
              <w:t>UPM  Journal</w:t>
            </w:r>
            <w:proofErr w:type="gramEnd"/>
            <w:r w:rsidRPr="00041225">
              <w:rPr>
                <w:rFonts w:ascii="Arial Narrow" w:hAnsi="Arial Narrow"/>
                <w:sz w:val="20"/>
                <w:szCs w:val="20"/>
              </w:rPr>
              <w:t xml:space="preserve"> of Innovation in Social Sciences,1(1)   </w:t>
            </w:r>
          </w:p>
          <w:p w14:paraId="1E1AAE00"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rPr>
              <w:t>Shayeshteh</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Hashemyolia</w:t>
            </w:r>
            <w:proofErr w:type="spellEnd"/>
            <w:r w:rsidRPr="00041225">
              <w:rPr>
                <w:rFonts w:ascii="Arial Narrow" w:hAnsi="Arial Narrow"/>
                <w:sz w:val="20"/>
                <w:szCs w:val="20"/>
              </w:rPr>
              <w:t xml:space="preserve"> &amp;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(2014). The Effects of Utilizing English Language Courseware on Secondary School Students’ Performance in Iran. Journal of Educational and Social Research, 4(3), 71 – 78.     </w:t>
            </w:r>
          </w:p>
          <w:p w14:paraId="0091F2EC"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r w:rsidRPr="00041225">
              <w:rPr>
                <w:rFonts w:ascii="Arial Narrow" w:hAnsi="Arial Narrow"/>
                <w:sz w:val="20"/>
                <w:szCs w:val="20"/>
              </w:rPr>
              <w:t xml:space="preserve">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Rohani</w:t>
            </w:r>
            <w:proofErr w:type="spellEnd"/>
            <w:r w:rsidRPr="00041225">
              <w:rPr>
                <w:rFonts w:ascii="Arial Narrow" w:hAnsi="Arial Narrow"/>
                <w:sz w:val="20"/>
                <w:szCs w:val="20"/>
              </w:rPr>
              <w:t xml:space="preserve"> Ahmad </w:t>
            </w:r>
            <w:proofErr w:type="spellStart"/>
            <w:r w:rsidRPr="00041225">
              <w:rPr>
                <w:rFonts w:ascii="Arial Narrow" w:hAnsi="Arial Narrow"/>
                <w:sz w:val="20"/>
                <w:szCs w:val="20"/>
              </w:rPr>
              <w:t>Tarmizi</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Kamariah</w:t>
            </w:r>
            <w:proofErr w:type="spellEnd"/>
            <w:r w:rsidRPr="00041225">
              <w:rPr>
                <w:rFonts w:ascii="Arial Narrow" w:hAnsi="Arial Narrow"/>
                <w:sz w:val="20"/>
                <w:szCs w:val="20"/>
              </w:rPr>
              <w:t xml:space="preserve"> Abu Bakar &amp; Wong </w:t>
            </w:r>
            <w:proofErr w:type="spellStart"/>
            <w:r w:rsidRPr="00041225">
              <w:rPr>
                <w:rFonts w:ascii="Arial Narrow" w:hAnsi="Arial Narrow"/>
                <w:sz w:val="20"/>
                <w:szCs w:val="20"/>
              </w:rPr>
              <w:t>Su</w:t>
            </w:r>
            <w:proofErr w:type="spellEnd"/>
            <w:r w:rsidRPr="00041225">
              <w:rPr>
                <w:rFonts w:ascii="Arial Narrow" w:hAnsi="Arial Narrow"/>
                <w:sz w:val="20"/>
                <w:szCs w:val="20"/>
              </w:rPr>
              <w:t xml:space="preserve"> Luan (2014). Adoption </w:t>
            </w:r>
            <w:proofErr w:type="gramStart"/>
            <w:r w:rsidRPr="00041225">
              <w:rPr>
                <w:rFonts w:ascii="Arial Narrow" w:hAnsi="Arial Narrow"/>
                <w:sz w:val="20"/>
                <w:szCs w:val="20"/>
              </w:rPr>
              <w:t xml:space="preserve">of  </w:t>
            </w:r>
            <w:proofErr w:type="spellStart"/>
            <w:r w:rsidRPr="00041225">
              <w:rPr>
                <w:rFonts w:ascii="Arial Narrow" w:hAnsi="Arial Narrow"/>
                <w:sz w:val="20"/>
                <w:szCs w:val="20"/>
              </w:rPr>
              <w:t>Wxmaxima</w:t>
            </w:r>
            <w:proofErr w:type="spellEnd"/>
            <w:proofErr w:type="gramEnd"/>
            <w:r w:rsidRPr="00041225">
              <w:rPr>
                <w:rFonts w:ascii="Arial Narrow" w:hAnsi="Arial Narrow"/>
                <w:sz w:val="20"/>
                <w:szCs w:val="20"/>
              </w:rPr>
              <w:t xml:space="preserve"> Software in The Classroom: Effect on Students’ Motivation and Learning of Mathematics. Malaysian Journal of Mathematical Sciences, 8(2), 311-323.</w:t>
            </w:r>
          </w:p>
          <w:p w14:paraId="7A20EEB2"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cs="Times"/>
                <w:sz w:val="20"/>
                <w:szCs w:val="20"/>
              </w:rPr>
              <w:t>Shayesteh</w:t>
            </w:r>
            <w:proofErr w:type="spellEnd"/>
            <w:r w:rsidRPr="00041225">
              <w:rPr>
                <w:rFonts w:ascii="Arial Narrow" w:hAnsi="Arial Narrow" w:cs="Times"/>
                <w:sz w:val="20"/>
                <w:szCs w:val="20"/>
              </w:rPr>
              <w:t xml:space="preserve"> </w:t>
            </w:r>
            <w:proofErr w:type="spellStart"/>
            <w:r w:rsidRPr="00041225">
              <w:rPr>
                <w:rFonts w:ascii="Arial Narrow" w:hAnsi="Arial Narrow" w:cs="Times"/>
                <w:sz w:val="20"/>
                <w:szCs w:val="20"/>
              </w:rPr>
              <w:t>Hashemyolia</w:t>
            </w:r>
            <w:proofErr w:type="spellEnd"/>
            <w:r w:rsidRPr="00041225">
              <w:rPr>
                <w:rFonts w:ascii="Arial Narrow" w:hAnsi="Arial Narrow" w:cs="Times"/>
                <w:sz w:val="20"/>
                <w:szCs w:val="20"/>
              </w:rPr>
              <w:t xml:space="preserve">, </w:t>
            </w:r>
            <w:proofErr w:type="spellStart"/>
            <w:r w:rsidRPr="00041225">
              <w:rPr>
                <w:rFonts w:ascii="Arial Narrow" w:hAnsi="Arial Narrow" w:cs="Times"/>
                <w:sz w:val="20"/>
                <w:szCs w:val="20"/>
              </w:rPr>
              <w:t>Azizan</w:t>
            </w:r>
            <w:proofErr w:type="spellEnd"/>
            <w:r w:rsidRPr="00041225">
              <w:rPr>
                <w:rFonts w:ascii="Arial Narrow" w:hAnsi="Arial Narrow" w:cs="Times"/>
                <w:sz w:val="20"/>
                <w:szCs w:val="20"/>
              </w:rPr>
              <w:t xml:space="preserve"> </w:t>
            </w:r>
            <w:proofErr w:type="spellStart"/>
            <w:r w:rsidRPr="00041225">
              <w:rPr>
                <w:rFonts w:ascii="Arial Narrow" w:hAnsi="Arial Narrow" w:cs="Times"/>
                <w:sz w:val="20"/>
                <w:szCs w:val="20"/>
              </w:rPr>
              <w:t>Asmuni</w:t>
            </w:r>
            <w:proofErr w:type="spellEnd"/>
            <w:r w:rsidRPr="00041225">
              <w:rPr>
                <w:rFonts w:ascii="Arial Narrow" w:hAnsi="Arial Narrow" w:cs="Times"/>
                <w:sz w:val="20"/>
                <w:szCs w:val="20"/>
              </w:rPr>
              <w:t xml:space="preserve">, </w:t>
            </w:r>
            <w:proofErr w:type="spellStart"/>
            <w:r w:rsidRPr="00041225">
              <w:rPr>
                <w:rFonts w:ascii="Arial Narrow" w:hAnsi="Arial Narrow" w:cs="Times"/>
                <w:sz w:val="20"/>
                <w:szCs w:val="20"/>
              </w:rPr>
              <w:t>Shaffe</w:t>
            </w:r>
            <w:proofErr w:type="spellEnd"/>
            <w:r w:rsidRPr="00041225">
              <w:rPr>
                <w:rFonts w:ascii="Arial Narrow" w:hAnsi="Arial Narrow" w:cs="Times"/>
                <w:sz w:val="20"/>
                <w:szCs w:val="20"/>
              </w:rPr>
              <w:t xml:space="preserve"> </w:t>
            </w:r>
            <w:proofErr w:type="spellStart"/>
            <w:r w:rsidRPr="00041225">
              <w:rPr>
                <w:rFonts w:ascii="Arial Narrow" w:hAnsi="Arial Narrow" w:cs="Times"/>
                <w:sz w:val="20"/>
                <w:szCs w:val="20"/>
              </w:rPr>
              <w:t>Mohd</w:t>
            </w:r>
            <w:proofErr w:type="spellEnd"/>
            <w:r w:rsidRPr="00041225">
              <w:rPr>
                <w:rFonts w:ascii="Arial Narrow" w:hAnsi="Arial Narrow" w:cs="Times"/>
                <w:sz w:val="20"/>
                <w:szCs w:val="20"/>
              </w:rPr>
              <w:t xml:space="preserve"> </w:t>
            </w:r>
            <w:proofErr w:type="spellStart"/>
            <w:r w:rsidRPr="00041225">
              <w:rPr>
                <w:rFonts w:ascii="Arial Narrow" w:hAnsi="Arial Narrow" w:cs="Times"/>
                <w:sz w:val="20"/>
                <w:szCs w:val="20"/>
              </w:rPr>
              <w:t>Daud</w:t>
            </w:r>
            <w:proofErr w:type="spellEnd"/>
            <w:r w:rsidRPr="00041225">
              <w:rPr>
                <w:rFonts w:ascii="Arial Narrow" w:hAnsi="Arial Narrow" w:cs="Times"/>
                <w:sz w:val="20"/>
                <w:szCs w:val="20"/>
              </w:rPr>
              <w:t xml:space="preserve">, Ahmad Fauzi </w:t>
            </w:r>
            <w:proofErr w:type="spellStart"/>
            <w:r w:rsidRPr="00041225">
              <w:rPr>
                <w:rFonts w:ascii="Arial Narrow" w:hAnsi="Arial Narrow" w:cs="Times"/>
                <w:sz w:val="20"/>
                <w:szCs w:val="20"/>
              </w:rPr>
              <w:t>Mohd</w:t>
            </w:r>
            <w:proofErr w:type="spellEnd"/>
            <w:r w:rsidRPr="00041225">
              <w:rPr>
                <w:rFonts w:ascii="Arial Narrow" w:hAnsi="Arial Narrow" w:cs="Times"/>
                <w:sz w:val="20"/>
                <w:szCs w:val="20"/>
              </w:rPr>
              <w:t xml:space="preserve"> </w:t>
            </w:r>
            <w:proofErr w:type="spellStart"/>
            <w:r w:rsidRPr="00041225">
              <w:rPr>
                <w:rFonts w:ascii="Arial Narrow" w:hAnsi="Arial Narrow" w:cs="Times"/>
                <w:sz w:val="20"/>
                <w:szCs w:val="20"/>
              </w:rPr>
              <w:t>Ayub</w:t>
            </w:r>
            <w:proofErr w:type="spellEnd"/>
            <w:r w:rsidRPr="00041225">
              <w:rPr>
                <w:rFonts w:ascii="Arial Narrow" w:hAnsi="Arial Narrow" w:cs="Times"/>
                <w:sz w:val="20"/>
                <w:szCs w:val="20"/>
              </w:rPr>
              <w:t xml:space="preserve"> &amp; Jasmin </w:t>
            </w:r>
            <w:proofErr w:type="spellStart"/>
            <w:r w:rsidRPr="00041225">
              <w:rPr>
                <w:rFonts w:ascii="Arial Narrow" w:hAnsi="Arial Narrow" w:cs="Times"/>
                <w:sz w:val="20"/>
                <w:szCs w:val="20"/>
              </w:rPr>
              <w:t>Arif</w:t>
            </w:r>
            <w:proofErr w:type="spellEnd"/>
            <w:r w:rsidRPr="00041225">
              <w:rPr>
                <w:rFonts w:ascii="Arial Narrow" w:hAnsi="Arial Narrow" w:cs="Times"/>
                <w:sz w:val="20"/>
                <w:szCs w:val="20"/>
              </w:rPr>
              <w:t xml:space="preserve"> Shah (2014) Factors </w:t>
            </w:r>
            <w:proofErr w:type="spellStart"/>
            <w:r w:rsidRPr="00041225">
              <w:rPr>
                <w:rFonts w:ascii="Arial Narrow" w:hAnsi="Arial Narrow" w:cs="Times"/>
                <w:sz w:val="20"/>
                <w:szCs w:val="20"/>
              </w:rPr>
              <w:t>Affectin</w:t>
            </w:r>
            <w:proofErr w:type="spellEnd"/>
            <w:r w:rsidRPr="00041225">
              <w:rPr>
                <w:rFonts w:ascii="Arial Narrow" w:hAnsi="Arial Narrow" w:cs="Times"/>
                <w:sz w:val="20"/>
                <w:szCs w:val="20"/>
              </w:rPr>
              <w:t xml:space="preserve"> Students’ </w:t>
            </w:r>
            <w:proofErr w:type="spellStart"/>
            <w:r w:rsidRPr="00041225">
              <w:rPr>
                <w:rFonts w:ascii="Arial Narrow" w:hAnsi="Arial Narrow" w:cs="Times"/>
                <w:sz w:val="20"/>
                <w:szCs w:val="20"/>
              </w:rPr>
              <w:t>Self Regulated</w:t>
            </w:r>
            <w:proofErr w:type="spellEnd"/>
            <w:r w:rsidRPr="00041225">
              <w:rPr>
                <w:rFonts w:ascii="Arial Narrow" w:hAnsi="Arial Narrow" w:cs="Times"/>
                <w:sz w:val="20"/>
                <w:szCs w:val="20"/>
              </w:rPr>
              <w:t xml:space="preserve"> Learning Using Learning Management System. </w:t>
            </w:r>
            <w:proofErr w:type="gramStart"/>
            <w:r w:rsidRPr="00041225">
              <w:rPr>
                <w:rFonts w:ascii="Arial Narrow" w:hAnsi="Arial Narrow"/>
                <w:sz w:val="20"/>
                <w:szCs w:val="20"/>
              </w:rPr>
              <w:t>Middle-East</w:t>
            </w:r>
            <w:proofErr w:type="gramEnd"/>
            <w:r w:rsidRPr="00041225">
              <w:rPr>
                <w:rFonts w:ascii="Arial Narrow" w:hAnsi="Arial Narrow"/>
                <w:sz w:val="20"/>
                <w:szCs w:val="20"/>
              </w:rPr>
              <w:t xml:space="preserve"> Journal of Scientific Research 19 (Innovation Challenges in </w:t>
            </w:r>
            <w:proofErr w:type="spellStart"/>
            <w:r w:rsidRPr="00041225">
              <w:rPr>
                <w:rFonts w:ascii="Arial Narrow" w:hAnsi="Arial Narrow"/>
                <w:sz w:val="20"/>
                <w:szCs w:val="20"/>
              </w:rPr>
              <w:t>Multidiciplinary</w:t>
            </w:r>
            <w:proofErr w:type="spellEnd"/>
            <w:r w:rsidRPr="00041225">
              <w:rPr>
                <w:rFonts w:ascii="Arial Narrow" w:hAnsi="Arial Narrow"/>
                <w:sz w:val="20"/>
                <w:szCs w:val="20"/>
              </w:rPr>
              <w:t xml:space="preserve"> Research &amp; Practice), 119-124.</w:t>
            </w:r>
          </w:p>
          <w:p w14:paraId="5C720DE3"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cs="Times"/>
                <w:sz w:val="20"/>
                <w:szCs w:val="20"/>
              </w:rPr>
              <w:t>Sousan</w:t>
            </w:r>
            <w:proofErr w:type="spellEnd"/>
            <w:r w:rsidRPr="00041225">
              <w:rPr>
                <w:rFonts w:ascii="Arial Narrow" w:hAnsi="Arial Narrow" w:cs="Times"/>
                <w:sz w:val="20"/>
                <w:szCs w:val="20"/>
              </w:rPr>
              <w:t xml:space="preserve"> </w:t>
            </w:r>
            <w:proofErr w:type="spellStart"/>
            <w:r w:rsidRPr="00041225">
              <w:rPr>
                <w:rFonts w:ascii="Arial Narrow" w:hAnsi="Arial Narrow" w:cs="Times"/>
                <w:sz w:val="20"/>
                <w:szCs w:val="20"/>
              </w:rPr>
              <w:t>Baleghi</w:t>
            </w:r>
            <w:proofErr w:type="spellEnd"/>
            <w:r w:rsidRPr="00041225">
              <w:rPr>
                <w:rFonts w:ascii="Arial Narrow" w:hAnsi="Arial Narrow" w:cs="Times"/>
                <w:sz w:val="20"/>
                <w:szCs w:val="20"/>
              </w:rPr>
              <w:t xml:space="preserve">-Zadeh, Ahmad Fauzi </w:t>
            </w:r>
            <w:proofErr w:type="spellStart"/>
            <w:r w:rsidRPr="00041225">
              <w:rPr>
                <w:rFonts w:ascii="Arial Narrow" w:hAnsi="Arial Narrow" w:cs="Times"/>
                <w:sz w:val="20"/>
                <w:szCs w:val="20"/>
              </w:rPr>
              <w:t>Mohd</w:t>
            </w:r>
            <w:proofErr w:type="spellEnd"/>
            <w:r w:rsidRPr="00041225">
              <w:rPr>
                <w:rFonts w:ascii="Arial Narrow" w:hAnsi="Arial Narrow" w:cs="Times"/>
                <w:sz w:val="20"/>
                <w:szCs w:val="20"/>
              </w:rPr>
              <w:t xml:space="preserve"> </w:t>
            </w:r>
            <w:proofErr w:type="spellStart"/>
            <w:r w:rsidRPr="00041225">
              <w:rPr>
                <w:rFonts w:ascii="Arial Narrow" w:hAnsi="Arial Narrow" w:cs="Times"/>
                <w:sz w:val="20"/>
                <w:szCs w:val="20"/>
              </w:rPr>
              <w:t>Ayub</w:t>
            </w:r>
            <w:proofErr w:type="spellEnd"/>
            <w:r w:rsidRPr="00041225">
              <w:rPr>
                <w:rFonts w:ascii="Arial Narrow" w:hAnsi="Arial Narrow" w:cs="Times"/>
                <w:sz w:val="20"/>
                <w:szCs w:val="20"/>
              </w:rPr>
              <w:t xml:space="preserve">, </w:t>
            </w:r>
            <w:proofErr w:type="spellStart"/>
            <w:r w:rsidRPr="00041225">
              <w:rPr>
                <w:rFonts w:ascii="Arial Narrow" w:hAnsi="Arial Narrow" w:cs="Times"/>
                <w:sz w:val="20"/>
                <w:szCs w:val="20"/>
              </w:rPr>
              <w:t>Rosnaini</w:t>
            </w:r>
            <w:proofErr w:type="spellEnd"/>
            <w:r w:rsidRPr="00041225">
              <w:rPr>
                <w:rFonts w:ascii="Arial Narrow" w:hAnsi="Arial Narrow" w:cs="Times"/>
                <w:sz w:val="20"/>
                <w:szCs w:val="20"/>
              </w:rPr>
              <w:t xml:space="preserve"> Mahmud and </w:t>
            </w:r>
            <w:proofErr w:type="spellStart"/>
            <w:r w:rsidRPr="00041225">
              <w:rPr>
                <w:rFonts w:ascii="Arial Narrow" w:hAnsi="Arial Narrow" w:cs="Times"/>
                <w:sz w:val="20"/>
                <w:szCs w:val="20"/>
              </w:rPr>
              <w:t>Shaffee</w:t>
            </w:r>
            <w:proofErr w:type="spellEnd"/>
            <w:r w:rsidRPr="00041225">
              <w:rPr>
                <w:rFonts w:ascii="Arial Narrow" w:hAnsi="Arial Narrow" w:cs="Times"/>
                <w:sz w:val="20"/>
                <w:szCs w:val="20"/>
              </w:rPr>
              <w:t xml:space="preserve"> </w:t>
            </w:r>
            <w:proofErr w:type="spellStart"/>
            <w:r w:rsidRPr="00041225">
              <w:rPr>
                <w:rFonts w:ascii="Arial Narrow" w:hAnsi="Arial Narrow" w:cs="Times"/>
                <w:sz w:val="20"/>
                <w:szCs w:val="20"/>
              </w:rPr>
              <w:t>Mohd</w:t>
            </w:r>
            <w:proofErr w:type="spellEnd"/>
            <w:r w:rsidRPr="00041225">
              <w:rPr>
                <w:rFonts w:ascii="Arial Narrow" w:hAnsi="Arial Narrow" w:cs="Times"/>
                <w:sz w:val="20"/>
                <w:szCs w:val="20"/>
              </w:rPr>
              <w:t xml:space="preserve"> </w:t>
            </w:r>
            <w:proofErr w:type="spellStart"/>
            <w:r w:rsidRPr="00041225">
              <w:rPr>
                <w:rFonts w:ascii="Arial Narrow" w:hAnsi="Arial Narrow" w:cs="Times"/>
                <w:sz w:val="20"/>
                <w:szCs w:val="20"/>
              </w:rPr>
              <w:t>Daud</w:t>
            </w:r>
            <w:proofErr w:type="spellEnd"/>
            <w:r w:rsidRPr="00041225">
              <w:rPr>
                <w:rFonts w:ascii="Arial Narrow" w:hAnsi="Arial Narrow" w:cs="Times"/>
                <w:sz w:val="20"/>
                <w:szCs w:val="20"/>
              </w:rPr>
              <w:t xml:space="preserve"> (2014) </w:t>
            </w:r>
            <w:proofErr w:type="spellStart"/>
            <w:r w:rsidRPr="00041225">
              <w:rPr>
                <w:rFonts w:ascii="Arial Narrow" w:hAnsi="Arial Narrow" w:cs="Times"/>
                <w:sz w:val="20"/>
                <w:szCs w:val="20"/>
              </w:rPr>
              <w:t>Behaviour</w:t>
            </w:r>
            <w:proofErr w:type="spellEnd"/>
            <w:r w:rsidRPr="00041225">
              <w:rPr>
                <w:rFonts w:ascii="Arial Narrow" w:hAnsi="Arial Narrow" w:cs="Times"/>
                <w:sz w:val="20"/>
                <w:szCs w:val="20"/>
              </w:rPr>
              <w:t xml:space="preserve"> Intention to Use the Learning Management: Integrating Technology Acceptance Model with Task-Technology Fit. </w:t>
            </w:r>
            <w:proofErr w:type="gramStart"/>
            <w:r w:rsidRPr="00041225">
              <w:rPr>
                <w:rFonts w:ascii="Arial Narrow" w:hAnsi="Arial Narrow"/>
                <w:sz w:val="20"/>
                <w:szCs w:val="20"/>
              </w:rPr>
              <w:t>Middle-East</w:t>
            </w:r>
            <w:proofErr w:type="gramEnd"/>
            <w:r w:rsidRPr="00041225">
              <w:rPr>
                <w:rFonts w:ascii="Arial Narrow" w:hAnsi="Arial Narrow"/>
                <w:sz w:val="20"/>
                <w:szCs w:val="20"/>
              </w:rPr>
              <w:t xml:space="preserve"> Journal of Scientific Research, 19 (Innovation Challenges in </w:t>
            </w:r>
            <w:proofErr w:type="spellStart"/>
            <w:r w:rsidRPr="00041225">
              <w:rPr>
                <w:rFonts w:ascii="Arial Narrow" w:hAnsi="Arial Narrow"/>
                <w:sz w:val="20"/>
                <w:szCs w:val="20"/>
              </w:rPr>
              <w:t>Multidiciplinary</w:t>
            </w:r>
            <w:proofErr w:type="spellEnd"/>
            <w:r w:rsidRPr="00041225">
              <w:rPr>
                <w:rFonts w:ascii="Arial Narrow" w:hAnsi="Arial Narrow"/>
                <w:sz w:val="20"/>
                <w:szCs w:val="20"/>
              </w:rPr>
              <w:t xml:space="preserve"> Research &amp; Practice): 76-84.</w:t>
            </w:r>
          </w:p>
          <w:p w14:paraId="1E8BA026"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cs="Times"/>
                <w:sz w:val="20"/>
                <w:szCs w:val="20"/>
              </w:rPr>
              <w:t>Arit</w:t>
            </w:r>
            <w:proofErr w:type="spellEnd"/>
            <w:r w:rsidRPr="00041225">
              <w:rPr>
                <w:rFonts w:ascii="Arial Narrow" w:hAnsi="Arial Narrow" w:cs="Times"/>
                <w:sz w:val="20"/>
                <w:szCs w:val="20"/>
              </w:rPr>
              <w:t xml:space="preserve"> </w:t>
            </w:r>
            <w:proofErr w:type="spellStart"/>
            <w:r w:rsidRPr="00041225">
              <w:rPr>
                <w:rFonts w:ascii="Arial Narrow" w:hAnsi="Arial Narrow" w:cs="Times"/>
                <w:sz w:val="20"/>
                <w:szCs w:val="20"/>
              </w:rPr>
              <w:t>Uyouko</w:t>
            </w:r>
            <w:proofErr w:type="spellEnd"/>
            <w:r w:rsidRPr="00041225">
              <w:rPr>
                <w:rFonts w:ascii="Arial Narrow" w:hAnsi="Arial Narrow" w:cs="Times"/>
                <w:sz w:val="20"/>
                <w:szCs w:val="20"/>
              </w:rPr>
              <w:t xml:space="preserve"> </w:t>
            </w:r>
            <w:proofErr w:type="spellStart"/>
            <w:r w:rsidRPr="00041225">
              <w:rPr>
                <w:rFonts w:ascii="Arial Narrow" w:hAnsi="Arial Narrow" w:cs="Times"/>
                <w:sz w:val="20"/>
                <w:szCs w:val="20"/>
              </w:rPr>
              <w:t>Uyouko</w:t>
            </w:r>
            <w:proofErr w:type="spellEnd"/>
            <w:r w:rsidRPr="00041225">
              <w:rPr>
                <w:rFonts w:ascii="Arial Narrow" w:hAnsi="Arial Narrow" w:cs="Times"/>
                <w:sz w:val="20"/>
                <w:szCs w:val="20"/>
              </w:rPr>
              <w:t xml:space="preserve">, </w:t>
            </w:r>
            <w:proofErr w:type="spellStart"/>
            <w:r w:rsidRPr="00041225">
              <w:rPr>
                <w:rFonts w:ascii="Arial Narrow" w:hAnsi="Arial Narrow" w:cs="Times"/>
                <w:sz w:val="20"/>
                <w:szCs w:val="20"/>
              </w:rPr>
              <w:t>Su</w:t>
            </w:r>
            <w:proofErr w:type="spellEnd"/>
            <w:r w:rsidRPr="00041225">
              <w:rPr>
                <w:rFonts w:ascii="Arial Narrow" w:hAnsi="Arial Narrow" w:cs="Times"/>
                <w:sz w:val="20"/>
                <w:szCs w:val="20"/>
              </w:rPr>
              <w:t xml:space="preserve"> Luan Wong &amp; Ahmad Fauzi </w:t>
            </w:r>
            <w:proofErr w:type="spellStart"/>
            <w:r w:rsidRPr="00041225">
              <w:rPr>
                <w:rFonts w:ascii="Arial Narrow" w:hAnsi="Arial Narrow" w:cs="Times"/>
                <w:sz w:val="20"/>
                <w:szCs w:val="20"/>
              </w:rPr>
              <w:t>Mohd</w:t>
            </w:r>
            <w:proofErr w:type="spellEnd"/>
            <w:r w:rsidRPr="00041225">
              <w:rPr>
                <w:rFonts w:ascii="Arial Narrow" w:hAnsi="Arial Narrow" w:cs="Times"/>
                <w:sz w:val="20"/>
                <w:szCs w:val="20"/>
              </w:rPr>
              <w:t xml:space="preserve"> </w:t>
            </w:r>
            <w:proofErr w:type="spellStart"/>
            <w:r w:rsidRPr="00041225">
              <w:rPr>
                <w:rFonts w:ascii="Arial Narrow" w:hAnsi="Arial Narrow" w:cs="Times"/>
                <w:sz w:val="20"/>
                <w:szCs w:val="20"/>
              </w:rPr>
              <w:t>Ayub</w:t>
            </w:r>
            <w:proofErr w:type="spellEnd"/>
            <w:r w:rsidRPr="00041225">
              <w:rPr>
                <w:rFonts w:ascii="Arial Narrow" w:hAnsi="Arial Narrow" w:cs="Times"/>
                <w:sz w:val="20"/>
                <w:szCs w:val="20"/>
              </w:rPr>
              <w:t xml:space="preserve"> (2014) ICT Access and the Nigerian Teacher: A Literature Review. </w:t>
            </w:r>
            <w:proofErr w:type="gramStart"/>
            <w:r w:rsidRPr="00041225">
              <w:rPr>
                <w:rFonts w:ascii="Arial Narrow" w:hAnsi="Arial Narrow"/>
                <w:sz w:val="20"/>
                <w:szCs w:val="20"/>
              </w:rPr>
              <w:t>Middle-East</w:t>
            </w:r>
            <w:proofErr w:type="gramEnd"/>
            <w:r w:rsidRPr="00041225">
              <w:rPr>
                <w:rFonts w:ascii="Arial Narrow" w:hAnsi="Arial Narrow"/>
                <w:sz w:val="20"/>
                <w:szCs w:val="20"/>
              </w:rPr>
              <w:t xml:space="preserve"> Journal of Scientific Research, 19 (Innovation Challenges in </w:t>
            </w:r>
            <w:proofErr w:type="spellStart"/>
            <w:r w:rsidRPr="00041225">
              <w:rPr>
                <w:rFonts w:ascii="Arial Narrow" w:hAnsi="Arial Narrow"/>
                <w:sz w:val="20"/>
                <w:szCs w:val="20"/>
              </w:rPr>
              <w:t>Multidiciplinary</w:t>
            </w:r>
            <w:proofErr w:type="spellEnd"/>
            <w:r w:rsidRPr="00041225">
              <w:rPr>
                <w:rFonts w:ascii="Arial Narrow" w:hAnsi="Arial Narrow"/>
                <w:sz w:val="20"/>
                <w:szCs w:val="20"/>
              </w:rPr>
              <w:t xml:space="preserve"> Research &amp; Practice): 12-17</w:t>
            </w:r>
          </w:p>
          <w:p w14:paraId="6D8B8DBF"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cs="Times"/>
                <w:sz w:val="20"/>
                <w:szCs w:val="20"/>
              </w:rPr>
              <w:t>Norzaliza</w:t>
            </w:r>
            <w:proofErr w:type="spellEnd"/>
            <w:r w:rsidRPr="00041225">
              <w:rPr>
                <w:rFonts w:ascii="Arial Narrow" w:hAnsi="Arial Narrow" w:cs="Times"/>
                <w:sz w:val="20"/>
                <w:szCs w:val="20"/>
              </w:rPr>
              <w:t xml:space="preserve"> </w:t>
            </w:r>
            <w:proofErr w:type="spellStart"/>
            <w:r w:rsidRPr="00041225">
              <w:rPr>
                <w:rFonts w:ascii="Arial Narrow" w:hAnsi="Arial Narrow" w:cs="Times"/>
                <w:sz w:val="20"/>
                <w:szCs w:val="20"/>
              </w:rPr>
              <w:t>Alis</w:t>
            </w:r>
            <w:proofErr w:type="spellEnd"/>
            <w:r w:rsidRPr="00041225">
              <w:rPr>
                <w:rFonts w:ascii="Arial Narrow" w:hAnsi="Arial Narrow" w:cs="Times"/>
                <w:sz w:val="20"/>
                <w:szCs w:val="20"/>
              </w:rPr>
              <w:t xml:space="preserve">, Wan </w:t>
            </w:r>
            <w:proofErr w:type="spellStart"/>
            <w:r w:rsidRPr="00041225">
              <w:rPr>
                <w:rFonts w:ascii="Arial Narrow" w:hAnsi="Arial Narrow" w:cs="Times"/>
                <w:sz w:val="20"/>
                <w:szCs w:val="20"/>
              </w:rPr>
              <w:t>Marzuki</w:t>
            </w:r>
            <w:proofErr w:type="spellEnd"/>
            <w:r w:rsidRPr="00041225">
              <w:rPr>
                <w:rFonts w:ascii="Arial Narrow" w:hAnsi="Arial Narrow" w:cs="Times"/>
                <w:sz w:val="20"/>
                <w:szCs w:val="20"/>
              </w:rPr>
              <w:t xml:space="preserve"> Wan Jaafar &amp;</w:t>
            </w:r>
            <w:r w:rsidRPr="00041225">
              <w:rPr>
                <w:rFonts w:ascii="Arial Narrow" w:hAnsi="Arial Narrow" w:cs="Times"/>
                <w:position w:val="10"/>
                <w:sz w:val="20"/>
                <w:szCs w:val="20"/>
              </w:rPr>
              <w:t xml:space="preserve"> </w:t>
            </w:r>
            <w:r w:rsidRPr="00041225">
              <w:rPr>
                <w:rFonts w:ascii="Arial Narrow" w:hAnsi="Arial Narrow" w:cs="Times"/>
                <w:sz w:val="20"/>
                <w:szCs w:val="20"/>
              </w:rPr>
              <w:t xml:space="preserve">Ahmad Fauzi </w:t>
            </w:r>
            <w:proofErr w:type="spellStart"/>
            <w:r w:rsidRPr="00041225">
              <w:rPr>
                <w:rFonts w:ascii="Arial Narrow" w:hAnsi="Arial Narrow" w:cs="Times"/>
                <w:sz w:val="20"/>
                <w:szCs w:val="20"/>
              </w:rPr>
              <w:t>Mohd</w:t>
            </w:r>
            <w:proofErr w:type="spellEnd"/>
            <w:r w:rsidRPr="00041225">
              <w:rPr>
                <w:rFonts w:ascii="Arial Narrow" w:hAnsi="Arial Narrow" w:cs="Times"/>
                <w:sz w:val="20"/>
                <w:szCs w:val="20"/>
              </w:rPr>
              <w:t xml:space="preserve"> </w:t>
            </w:r>
            <w:proofErr w:type="spellStart"/>
            <w:r w:rsidRPr="00041225">
              <w:rPr>
                <w:rFonts w:ascii="Arial Narrow" w:hAnsi="Arial Narrow" w:cs="Times"/>
                <w:sz w:val="20"/>
                <w:szCs w:val="20"/>
              </w:rPr>
              <w:t>Ayub</w:t>
            </w:r>
            <w:proofErr w:type="spellEnd"/>
            <w:r w:rsidRPr="00041225">
              <w:rPr>
                <w:rFonts w:ascii="Arial Narrow" w:hAnsi="Arial Narrow" w:cs="Times"/>
                <w:sz w:val="20"/>
                <w:szCs w:val="20"/>
              </w:rPr>
              <w:t xml:space="preserve"> (2014) The Influence of Self-Reflection Towards Counselor Trainee Self-Development. </w:t>
            </w:r>
            <w:proofErr w:type="gramStart"/>
            <w:r w:rsidRPr="00041225">
              <w:rPr>
                <w:rFonts w:ascii="Arial Narrow" w:hAnsi="Arial Narrow"/>
                <w:sz w:val="20"/>
                <w:szCs w:val="20"/>
              </w:rPr>
              <w:t>Middle-East</w:t>
            </w:r>
            <w:proofErr w:type="gramEnd"/>
            <w:r w:rsidRPr="00041225">
              <w:rPr>
                <w:rFonts w:ascii="Arial Narrow" w:hAnsi="Arial Narrow"/>
                <w:sz w:val="20"/>
                <w:szCs w:val="20"/>
              </w:rPr>
              <w:t xml:space="preserve"> Journal of Scientific Research, 19 (Innovation Challenges in </w:t>
            </w:r>
            <w:proofErr w:type="spellStart"/>
            <w:r w:rsidRPr="00041225">
              <w:rPr>
                <w:rFonts w:ascii="Arial Narrow" w:hAnsi="Arial Narrow"/>
                <w:sz w:val="20"/>
                <w:szCs w:val="20"/>
              </w:rPr>
              <w:t>Multidiciplinary</w:t>
            </w:r>
            <w:proofErr w:type="spellEnd"/>
            <w:r w:rsidRPr="00041225">
              <w:rPr>
                <w:rFonts w:ascii="Arial Narrow" w:hAnsi="Arial Narrow"/>
                <w:sz w:val="20"/>
                <w:szCs w:val="20"/>
              </w:rPr>
              <w:t xml:space="preserve"> Research &amp; Practice), 85-88.</w:t>
            </w:r>
          </w:p>
          <w:p w14:paraId="1DC9BE37" w14:textId="77777777" w:rsidR="00E207F2" w:rsidRPr="00041225" w:rsidRDefault="00E207F2" w:rsidP="00041225">
            <w:pPr>
              <w:pStyle w:val="ListParagraph"/>
              <w:widowControl w:val="0"/>
              <w:numPr>
                <w:ilvl w:val="0"/>
                <w:numId w:val="28"/>
              </w:numPr>
              <w:autoSpaceDE w:val="0"/>
              <w:autoSpaceDN w:val="0"/>
              <w:adjustRightInd w:val="0"/>
              <w:ind w:left="340"/>
              <w:jc w:val="both"/>
              <w:rPr>
                <w:rFonts w:ascii="Arial Narrow" w:hAnsi="Arial Narrow"/>
                <w:sz w:val="20"/>
                <w:szCs w:val="20"/>
                <w:lang w:eastAsia="en-MY"/>
              </w:rPr>
            </w:pPr>
            <w:proofErr w:type="spellStart"/>
            <w:r w:rsidRPr="00041225">
              <w:rPr>
                <w:rFonts w:ascii="Arial Narrow" w:hAnsi="Arial Narrow"/>
                <w:sz w:val="20"/>
                <w:szCs w:val="20"/>
              </w:rPr>
              <w:t>Farzaneh</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Saadati</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Rohani</w:t>
            </w:r>
            <w:proofErr w:type="spellEnd"/>
            <w:r w:rsidRPr="00041225">
              <w:rPr>
                <w:rFonts w:ascii="Arial Narrow" w:hAnsi="Arial Narrow"/>
                <w:sz w:val="20"/>
                <w:szCs w:val="20"/>
              </w:rPr>
              <w:t xml:space="preserve"> Ahmad </w:t>
            </w:r>
            <w:proofErr w:type="spellStart"/>
            <w:r w:rsidRPr="00041225">
              <w:rPr>
                <w:rFonts w:ascii="Arial Narrow" w:hAnsi="Arial Narrow"/>
                <w:sz w:val="20"/>
                <w:szCs w:val="20"/>
              </w:rPr>
              <w:t>Tarmizi</w:t>
            </w:r>
            <w:proofErr w:type="spellEnd"/>
            <w:r w:rsidRPr="00041225">
              <w:rPr>
                <w:rFonts w:ascii="Arial Narrow" w:hAnsi="Arial Narrow"/>
                <w:sz w:val="20"/>
                <w:szCs w:val="20"/>
              </w:rPr>
              <w:t xml:space="preserve"> &amp; Ahmad Fauzi </w:t>
            </w:r>
            <w:proofErr w:type="spellStart"/>
            <w:r w:rsidRPr="00041225">
              <w:rPr>
                <w:rFonts w:ascii="Arial Narrow" w:hAnsi="Arial Narrow"/>
                <w:sz w:val="20"/>
                <w:szCs w:val="20"/>
              </w:rPr>
              <w:t>Mohd</w:t>
            </w:r>
            <w:proofErr w:type="spellEnd"/>
            <w:r w:rsidRPr="00041225">
              <w:rPr>
                <w:rFonts w:ascii="Arial Narrow" w:hAnsi="Arial Narrow"/>
                <w:sz w:val="20"/>
                <w:szCs w:val="20"/>
              </w:rPr>
              <w:t xml:space="preserve"> </w:t>
            </w:r>
            <w:proofErr w:type="spellStart"/>
            <w:r w:rsidRPr="00041225">
              <w:rPr>
                <w:rFonts w:ascii="Arial Narrow" w:hAnsi="Arial Narrow"/>
                <w:sz w:val="20"/>
                <w:szCs w:val="20"/>
              </w:rPr>
              <w:t>Ayub</w:t>
            </w:r>
            <w:proofErr w:type="spellEnd"/>
            <w:r w:rsidRPr="00041225">
              <w:rPr>
                <w:rFonts w:ascii="Arial Narrow" w:hAnsi="Arial Narrow"/>
                <w:sz w:val="20"/>
                <w:szCs w:val="20"/>
              </w:rPr>
              <w:t xml:space="preserve"> (2014</w:t>
            </w:r>
            <w:proofErr w:type="gramStart"/>
            <w:r w:rsidRPr="00041225">
              <w:rPr>
                <w:rFonts w:ascii="Arial Narrow" w:hAnsi="Arial Narrow"/>
                <w:sz w:val="20"/>
                <w:szCs w:val="20"/>
              </w:rPr>
              <w:t>)  Utilization</w:t>
            </w:r>
            <w:proofErr w:type="gramEnd"/>
            <w:r w:rsidRPr="00041225">
              <w:rPr>
                <w:rFonts w:ascii="Arial Narrow" w:hAnsi="Arial Narrow"/>
                <w:sz w:val="20"/>
                <w:szCs w:val="20"/>
              </w:rPr>
              <w:t xml:space="preserve"> of Information And Communication Technologies In Mathematics Learning. </w:t>
            </w:r>
            <w:proofErr w:type="spellStart"/>
            <w:r w:rsidRPr="00041225">
              <w:rPr>
                <w:rFonts w:ascii="Arial Narrow" w:hAnsi="Arial Narrow"/>
                <w:sz w:val="20"/>
                <w:szCs w:val="20"/>
              </w:rPr>
              <w:t>IndoMS</w:t>
            </w:r>
            <w:proofErr w:type="spellEnd"/>
            <w:r w:rsidRPr="00041225">
              <w:rPr>
                <w:rFonts w:ascii="Arial Narrow" w:hAnsi="Arial Narrow"/>
                <w:sz w:val="20"/>
                <w:szCs w:val="20"/>
              </w:rPr>
              <w:t>-Journal on Mathematics Education (</w:t>
            </w:r>
            <w:proofErr w:type="spellStart"/>
            <w:r w:rsidRPr="00041225">
              <w:rPr>
                <w:rFonts w:ascii="Arial Narrow" w:hAnsi="Arial Narrow"/>
                <w:sz w:val="20"/>
                <w:szCs w:val="20"/>
              </w:rPr>
              <w:t>IndoMS</w:t>
            </w:r>
            <w:proofErr w:type="spellEnd"/>
            <w:r w:rsidRPr="00041225">
              <w:rPr>
                <w:rFonts w:ascii="Arial Narrow" w:hAnsi="Arial Narrow"/>
                <w:sz w:val="20"/>
                <w:szCs w:val="20"/>
              </w:rPr>
              <w:t>-JME), 5(2), 138-147</w:t>
            </w:r>
            <w:r w:rsidRPr="00041225">
              <w:rPr>
                <w:rFonts w:ascii="Arial Narrow" w:hAnsi="Arial Narrow"/>
                <w:sz w:val="20"/>
                <w:szCs w:val="20"/>
                <w:lang w:eastAsia="en-MY"/>
              </w:rPr>
              <w:t>.</w:t>
            </w:r>
          </w:p>
          <w:p w14:paraId="5F931820" w14:textId="77777777" w:rsidR="00E207F2" w:rsidRPr="00041225" w:rsidRDefault="00E207F2" w:rsidP="00041225">
            <w:pPr>
              <w:widowControl w:val="0"/>
              <w:autoSpaceDE w:val="0"/>
              <w:autoSpaceDN w:val="0"/>
              <w:adjustRightInd w:val="0"/>
              <w:ind w:left="340"/>
              <w:rPr>
                <w:rFonts w:ascii="Arial Narrow" w:hAnsi="Arial Narrow"/>
                <w:sz w:val="20"/>
                <w:szCs w:val="20"/>
                <w:lang w:eastAsia="en-MY"/>
              </w:rPr>
            </w:pPr>
          </w:p>
        </w:tc>
      </w:tr>
      <w:tr w:rsidR="00E207F2" w:rsidRPr="005748B1" w14:paraId="36A93639" w14:textId="77777777" w:rsidTr="00D93109">
        <w:tc>
          <w:tcPr>
            <w:tcW w:w="1783" w:type="dxa"/>
          </w:tcPr>
          <w:p w14:paraId="1A219112" w14:textId="77777777" w:rsidR="00E207F2" w:rsidRPr="00CB07BE" w:rsidRDefault="00E207F2" w:rsidP="00D93109">
            <w:pPr>
              <w:spacing w:line="360" w:lineRule="auto"/>
              <w:rPr>
                <w:i/>
                <w:sz w:val="20"/>
                <w:szCs w:val="20"/>
              </w:rPr>
            </w:pPr>
            <w:r w:rsidRPr="00CB07BE">
              <w:rPr>
                <w:i/>
                <w:sz w:val="20"/>
                <w:szCs w:val="20"/>
              </w:rPr>
              <w:lastRenderedPageBreak/>
              <w:t>Books/Monographs</w:t>
            </w:r>
          </w:p>
        </w:tc>
        <w:tc>
          <w:tcPr>
            <w:tcW w:w="7955" w:type="dxa"/>
          </w:tcPr>
          <w:p w14:paraId="14C7114B" w14:textId="77777777" w:rsidR="00E207F2" w:rsidRPr="00312C59" w:rsidRDefault="00E207F2" w:rsidP="00D93109">
            <w:pPr>
              <w:pStyle w:val="ListParagraph"/>
              <w:numPr>
                <w:ilvl w:val="0"/>
                <w:numId w:val="43"/>
              </w:numPr>
              <w:ind w:left="344"/>
              <w:rPr>
                <w:rFonts w:ascii="Arial Narrow" w:hAnsi="Arial Narrow" w:cs="Arial"/>
                <w:sz w:val="20"/>
                <w:szCs w:val="20"/>
                <w:lang w:val="sv-SE"/>
              </w:rPr>
            </w:pPr>
            <w:proofErr w:type="spellStart"/>
            <w:r w:rsidRPr="00312C59">
              <w:rPr>
                <w:rFonts w:ascii="Arial Narrow" w:hAnsi="Arial Narrow" w:cs="Arial"/>
                <w:sz w:val="20"/>
                <w:szCs w:val="20"/>
                <w:lang w:val="sv-SE"/>
              </w:rPr>
              <w:t>Amalan</w:t>
            </w:r>
            <w:proofErr w:type="spellEnd"/>
            <w:r w:rsidRPr="00312C59">
              <w:rPr>
                <w:rFonts w:ascii="Arial Narrow" w:hAnsi="Arial Narrow" w:cs="Arial"/>
                <w:sz w:val="20"/>
                <w:szCs w:val="20"/>
                <w:lang w:val="sv-SE"/>
              </w:rPr>
              <w:t xml:space="preserve"> </w:t>
            </w:r>
            <w:proofErr w:type="spellStart"/>
            <w:r w:rsidRPr="00312C59">
              <w:rPr>
                <w:rFonts w:ascii="Arial Narrow" w:hAnsi="Arial Narrow" w:cs="Arial"/>
                <w:sz w:val="20"/>
                <w:szCs w:val="20"/>
                <w:lang w:val="sv-SE"/>
              </w:rPr>
              <w:t>dalam</w:t>
            </w:r>
            <w:proofErr w:type="spellEnd"/>
            <w:r w:rsidRPr="00312C59">
              <w:rPr>
                <w:rFonts w:ascii="Arial Narrow" w:hAnsi="Arial Narrow" w:cs="Arial"/>
                <w:sz w:val="20"/>
                <w:szCs w:val="20"/>
                <w:lang w:val="sv-SE"/>
              </w:rPr>
              <w:t xml:space="preserve"> </w:t>
            </w:r>
            <w:proofErr w:type="spellStart"/>
            <w:r w:rsidRPr="00312C59">
              <w:rPr>
                <w:rFonts w:ascii="Arial Narrow" w:hAnsi="Arial Narrow" w:cs="Arial"/>
                <w:sz w:val="20"/>
                <w:szCs w:val="20"/>
                <w:lang w:val="sv-SE"/>
              </w:rPr>
              <w:t>Pengajaran</w:t>
            </w:r>
            <w:proofErr w:type="spellEnd"/>
            <w:r w:rsidRPr="00312C59">
              <w:rPr>
                <w:rFonts w:ascii="Arial Narrow" w:hAnsi="Arial Narrow" w:cs="Arial"/>
                <w:sz w:val="20"/>
                <w:szCs w:val="20"/>
                <w:lang w:val="sv-SE"/>
              </w:rPr>
              <w:t xml:space="preserve"> &amp; </w:t>
            </w:r>
            <w:proofErr w:type="spellStart"/>
            <w:r w:rsidRPr="00312C59">
              <w:rPr>
                <w:rFonts w:ascii="Arial Narrow" w:hAnsi="Arial Narrow" w:cs="Arial"/>
                <w:sz w:val="20"/>
                <w:szCs w:val="20"/>
                <w:lang w:val="sv-SE"/>
              </w:rPr>
              <w:t>Pembelajaran</w:t>
            </w:r>
            <w:proofErr w:type="spellEnd"/>
            <w:r w:rsidRPr="00312C59">
              <w:rPr>
                <w:rFonts w:ascii="Arial Narrow" w:hAnsi="Arial Narrow" w:cs="Arial"/>
                <w:sz w:val="20"/>
                <w:szCs w:val="20"/>
                <w:lang w:val="sv-SE"/>
              </w:rPr>
              <w:t xml:space="preserve"> </w:t>
            </w:r>
            <w:proofErr w:type="spellStart"/>
            <w:r w:rsidRPr="00312C59">
              <w:rPr>
                <w:rFonts w:ascii="Arial Narrow" w:hAnsi="Arial Narrow" w:cs="Arial"/>
                <w:sz w:val="20"/>
                <w:szCs w:val="20"/>
                <w:lang w:val="sv-SE"/>
              </w:rPr>
              <w:t>Sains</w:t>
            </w:r>
            <w:proofErr w:type="spellEnd"/>
            <w:r w:rsidRPr="00312C59">
              <w:rPr>
                <w:rFonts w:ascii="Arial Narrow" w:hAnsi="Arial Narrow" w:cs="Arial"/>
                <w:sz w:val="20"/>
                <w:szCs w:val="20"/>
                <w:lang w:val="sv-SE"/>
              </w:rPr>
              <w:t xml:space="preserve">, Matematik &amp; </w:t>
            </w:r>
            <w:proofErr w:type="spellStart"/>
            <w:r w:rsidRPr="00312C59">
              <w:rPr>
                <w:rFonts w:ascii="Arial Narrow" w:hAnsi="Arial Narrow" w:cs="Arial"/>
                <w:sz w:val="20"/>
                <w:szCs w:val="20"/>
                <w:lang w:val="sv-SE"/>
              </w:rPr>
              <w:t>Pembelajaran</w:t>
            </w:r>
            <w:proofErr w:type="spellEnd"/>
            <w:r w:rsidRPr="00312C59">
              <w:rPr>
                <w:rFonts w:ascii="Arial Narrow" w:hAnsi="Arial Narrow" w:cs="Arial"/>
                <w:sz w:val="20"/>
                <w:szCs w:val="20"/>
                <w:lang w:val="sv-SE"/>
              </w:rPr>
              <w:t xml:space="preserve"> </w:t>
            </w:r>
            <w:proofErr w:type="spellStart"/>
            <w:r w:rsidRPr="00312C59">
              <w:rPr>
                <w:rFonts w:ascii="Arial Narrow" w:hAnsi="Arial Narrow" w:cs="Arial"/>
                <w:sz w:val="20"/>
                <w:szCs w:val="20"/>
                <w:lang w:val="sv-SE"/>
              </w:rPr>
              <w:t>Berasaskan</w:t>
            </w:r>
            <w:proofErr w:type="spellEnd"/>
            <w:r w:rsidRPr="00312C59">
              <w:rPr>
                <w:rFonts w:ascii="Arial Narrow" w:hAnsi="Arial Narrow" w:cs="Arial"/>
                <w:sz w:val="20"/>
                <w:szCs w:val="20"/>
                <w:lang w:val="sv-SE"/>
              </w:rPr>
              <w:t xml:space="preserve"> ICT</w:t>
            </w:r>
          </w:p>
          <w:p w14:paraId="33EF351A" w14:textId="77777777" w:rsidR="00E207F2" w:rsidRPr="00312C59" w:rsidRDefault="00E207F2" w:rsidP="00D93109">
            <w:pPr>
              <w:ind w:left="-16" w:firstLine="360"/>
              <w:rPr>
                <w:rFonts w:ascii="Arial Narrow" w:hAnsi="Arial Narrow" w:cs="Arial"/>
                <w:sz w:val="20"/>
                <w:szCs w:val="20"/>
                <w:lang w:val="sv-SE"/>
              </w:rPr>
            </w:pPr>
            <w:r w:rsidRPr="00312C59">
              <w:rPr>
                <w:rFonts w:ascii="Arial Narrow" w:hAnsi="Arial Narrow" w:cs="Arial"/>
                <w:sz w:val="20"/>
                <w:szCs w:val="20"/>
                <w:lang w:val="sv-SE"/>
              </w:rPr>
              <w:t>(</w:t>
            </w:r>
            <w:proofErr w:type="spellStart"/>
            <w:r w:rsidRPr="00312C59">
              <w:rPr>
                <w:rFonts w:ascii="Arial Narrow" w:hAnsi="Arial Narrow" w:cs="Arial"/>
                <w:sz w:val="20"/>
                <w:szCs w:val="20"/>
                <w:lang w:val="sv-SE"/>
              </w:rPr>
              <w:t>Practices</w:t>
            </w:r>
            <w:proofErr w:type="spellEnd"/>
            <w:r w:rsidRPr="00312C59">
              <w:rPr>
                <w:rFonts w:ascii="Arial Narrow" w:hAnsi="Arial Narrow" w:cs="Arial"/>
                <w:sz w:val="20"/>
                <w:szCs w:val="20"/>
                <w:lang w:val="sv-SE"/>
              </w:rPr>
              <w:t xml:space="preserve"> in </w:t>
            </w:r>
            <w:proofErr w:type="spellStart"/>
            <w:r w:rsidRPr="00312C59">
              <w:rPr>
                <w:rFonts w:ascii="Arial Narrow" w:hAnsi="Arial Narrow" w:cs="Arial"/>
                <w:sz w:val="20"/>
                <w:szCs w:val="20"/>
                <w:lang w:val="sv-SE"/>
              </w:rPr>
              <w:t>teaching</w:t>
            </w:r>
            <w:proofErr w:type="spellEnd"/>
            <w:r w:rsidRPr="00312C59">
              <w:rPr>
                <w:rFonts w:ascii="Arial Narrow" w:hAnsi="Arial Narrow" w:cs="Arial"/>
                <w:sz w:val="20"/>
                <w:szCs w:val="20"/>
                <w:lang w:val="sv-SE"/>
              </w:rPr>
              <w:t xml:space="preserve"> and </w:t>
            </w:r>
            <w:proofErr w:type="spellStart"/>
            <w:r w:rsidRPr="00312C59">
              <w:rPr>
                <w:rFonts w:ascii="Arial Narrow" w:hAnsi="Arial Narrow" w:cs="Arial"/>
                <w:sz w:val="20"/>
                <w:szCs w:val="20"/>
                <w:lang w:val="sv-SE"/>
              </w:rPr>
              <w:t>learning</w:t>
            </w:r>
            <w:proofErr w:type="spellEnd"/>
            <w:r w:rsidRPr="00312C59">
              <w:rPr>
                <w:rFonts w:ascii="Arial Narrow" w:hAnsi="Arial Narrow" w:cs="Arial"/>
                <w:sz w:val="20"/>
                <w:szCs w:val="20"/>
                <w:lang w:val="sv-SE"/>
              </w:rPr>
              <w:t xml:space="preserve"> Science, </w:t>
            </w:r>
            <w:proofErr w:type="spellStart"/>
            <w:r w:rsidRPr="00312C59">
              <w:rPr>
                <w:rFonts w:ascii="Arial Narrow" w:hAnsi="Arial Narrow" w:cs="Arial"/>
                <w:sz w:val="20"/>
                <w:szCs w:val="20"/>
                <w:lang w:val="sv-SE"/>
              </w:rPr>
              <w:t>Mathematics</w:t>
            </w:r>
            <w:proofErr w:type="spellEnd"/>
            <w:r w:rsidRPr="00312C59">
              <w:rPr>
                <w:rFonts w:ascii="Arial Narrow" w:hAnsi="Arial Narrow" w:cs="Arial"/>
                <w:sz w:val="20"/>
                <w:szCs w:val="20"/>
                <w:lang w:val="sv-SE"/>
              </w:rPr>
              <w:t xml:space="preserve"> and ICT </w:t>
            </w:r>
            <w:proofErr w:type="spellStart"/>
            <w:r w:rsidRPr="00312C59">
              <w:rPr>
                <w:rFonts w:ascii="Arial Narrow" w:hAnsi="Arial Narrow" w:cs="Arial"/>
                <w:sz w:val="20"/>
                <w:szCs w:val="20"/>
                <w:lang w:val="sv-SE"/>
              </w:rPr>
              <w:t>based</w:t>
            </w:r>
            <w:proofErr w:type="spellEnd"/>
            <w:r w:rsidRPr="00312C59">
              <w:rPr>
                <w:rFonts w:ascii="Arial Narrow" w:hAnsi="Arial Narrow" w:cs="Arial"/>
                <w:sz w:val="20"/>
                <w:szCs w:val="20"/>
                <w:lang w:val="sv-SE"/>
              </w:rPr>
              <w:t xml:space="preserve"> </w:t>
            </w:r>
            <w:proofErr w:type="spellStart"/>
            <w:r w:rsidRPr="00312C59">
              <w:rPr>
                <w:rFonts w:ascii="Arial Narrow" w:hAnsi="Arial Narrow" w:cs="Arial"/>
                <w:sz w:val="20"/>
                <w:szCs w:val="20"/>
                <w:lang w:val="sv-SE"/>
              </w:rPr>
              <w:t>learning</w:t>
            </w:r>
            <w:proofErr w:type="spellEnd"/>
            <w:r w:rsidRPr="00312C59">
              <w:rPr>
                <w:rFonts w:ascii="Arial Narrow" w:hAnsi="Arial Narrow" w:cs="Arial"/>
                <w:sz w:val="20"/>
                <w:szCs w:val="20"/>
                <w:lang w:val="sv-SE"/>
              </w:rPr>
              <w:t>)</w:t>
            </w:r>
          </w:p>
          <w:p w14:paraId="7AD4EB87" w14:textId="77777777" w:rsidR="00E207F2" w:rsidRPr="00312C59" w:rsidRDefault="00E207F2" w:rsidP="00D93109">
            <w:pPr>
              <w:ind w:firstLine="360"/>
              <w:rPr>
                <w:rFonts w:ascii="Arial Narrow" w:hAnsi="Arial Narrow" w:cs="Arial"/>
                <w:sz w:val="20"/>
                <w:szCs w:val="20"/>
                <w:lang w:val="sv-SE"/>
              </w:rPr>
            </w:pPr>
            <w:r w:rsidRPr="00312C59">
              <w:rPr>
                <w:rFonts w:ascii="Arial Narrow" w:hAnsi="Arial Narrow" w:cs="Arial"/>
                <w:sz w:val="20"/>
                <w:szCs w:val="20"/>
              </w:rPr>
              <w:t xml:space="preserve">Aida Suraya Md. </w:t>
            </w:r>
            <w:proofErr w:type="spellStart"/>
            <w:r w:rsidRPr="00312C59">
              <w:rPr>
                <w:rFonts w:ascii="Arial Narrow" w:hAnsi="Arial Narrow" w:cs="Arial"/>
                <w:sz w:val="20"/>
                <w:szCs w:val="20"/>
              </w:rPr>
              <w:t>Yunus</w:t>
            </w:r>
            <w:proofErr w:type="spellEnd"/>
            <w:r w:rsidRPr="00312C59">
              <w:rPr>
                <w:rFonts w:ascii="Arial Narrow" w:hAnsi="Arial Narrow" w:cs="Arial"/>
                <w:sz w:val="20"/>
                <w:szCs w:val="20"/>
              </w:rPr>
              <w:t xml:space="preserve">, Ahmad Fauzi </w:t>
            </w:r>
            <w:proofErr w:type="spellStart"/>
            <w:r w:rsidRPr="00312C59">
              <w:rPr>
                <w:rFonts w:ascii="Arial Narrow" w:hAnsi="Arial Narrow" w:cs="Arial"/>
                <w:sz w:val="20"/>
                <w:szCs w:val="20"/>
              </w:rPr>
              <w:t>Mohd</w:t>
            </w:r>
            <w:proofErr w:type="spellEnd"/>
            <w:r w:rsidRPr="00312C59">
              <w:rPr>
                <w:rFonts w:ascii="Arial Narrow" w:hAnsi="Arial Narrow" w:cs="Arial"/>
                <w:sz w:val="20"/>
                <w:szCs w:val="20"/>
              </w:rPr>
              <w:t xml:space="preserve"> </w:t>
            </w:r>
            <w:proofErr w:type="spellStart"/>
            <w:r w:rsidRPr="00312C59">
              <w:rPr>
                <w:rFonts w:ascii="Arial Narrow" w:hAnsi="Arial Narrow" w:cs="Arial"/>
                <w:sz w:val="20"/>
                <w:szCs w:val="20"/>
              </w:rPr>
              <w:t>Ayub</w:t>
            </w:r>
            <w:proofErr w:type="spellEnd"/>
            <w:r w:rsidRPr="00312C59">
              <w:rPr>
                <w:rFonts w:ascii="Arial Narrow" w:hAnsi="Arial Narrow" w:cs="Arial"/>
                <w:sz w:val="20"/>
                <w:szCs w:val="20"/>
              </w:rPr>
              <w:t xml:space="preserve"> &amp; Othman Talib (</w:t>
            </w:r>
            <w:r w:rsidRPr="00312C59">
              <w:rPr>
                <w:rFonts w:ascii="Arial Narrow" w:hAnsi="Arial Narrow" w:cs="Arial"/>
                <w:sz w:val="20"/>
                <w:szCs w:val="20"/>
                <w:lang w:val="sv-SE"/>
              </w:rPr>
              <w:t>2008)</w:t>
            </w:r>
          </w:p>
          <w:p w14:paraId="555C8603" w14:textId="77777777" w:rsidR="00E207F2" w:rsidRPr="00312C59" w:rsidRDefault="00E207F2" w:rsidP="00D93109">
            <w:pPr>
              <w:ind w:firstLine="360"/>
              <w:rPr>
                <w:rFonts w:ascii="Arial Narrow" w:hAnsi="Arial Narrow" w:cs="Arial"/>
                <w:sz w:val="20"/>
                <w:szCs w:val="20"/>
                <w:lang w:val="sv-SE"/>
              </w:rPr>
            </w:pPr>
            <w:proofErr w:type="gramStart"/>
            <w:r w:rsidRPr="00312C59">
              <w:rPr>
                <w:rFonts w:ascii="Arial Narrow" w:hAnsi="Arial Narrow" w:cs="Arial"/>
                <w:sz w:val="20"/>
                <w:szCs w:val="20"/>
                <w:lang w:val="sv-SE"/>
              </w:rPr>
              <w:t>Publisher :</w:t>
            </w:r>
            <w:proofErr w:type="gramEnd"/>
            <w:r w:rsidRPr="00312C59">
              <w:rPr>
                <w:rFonts w:ascii="Arial Narrow" w:hAnsi="Arial Narrow" w:cs="Arial"/>
                <w:sz w:val="20"/>
                <w:szCs w:val="20"/>
                <w:lang w:val="sv-SE"/>
              </w:rPr>
              <w:t xml:space="preserve">  </w:t>
            </w:r>
            <w:proofErr w:type="spellStart"/>
            <w:r w:rsidRPr="00312C59">
              <w:rPr>
                <w:rFonts w:ascii="Arial Narrow" w:hAnsi="Arial Narrow" w:cs="Arial"/>
                <w:sz w:val="20"/>
                <w:szCs w:val="20"/>
                <w:lang w:val="sv-SE"/>
              </w:rPr>
              <w:t>Universiti</w:t>
            </w:r>
            <w:proofErr w:type="spellEnd"/>
            <w:r w:rsidRPr="00312C59">
              <w:rPr>
                <w:rFonts w:ascii="Arial Narrow" w:hAnsi="Arial Narrow" w:cs="Arial"/>
                <w:sz w:val="20"/>
                <w:szCs w:val="20"/>
                <w:lang w:val="sv-SE"/>
              </w:rPr>
              <w:t xml:space="preserve"> </w:t>
            </w:r>
            <w:proofErr w:type="spellStart"/>
            <w:r w:rsidRPr="00312C59">
              <w:rPr>
                <w:rFonts w:ascii="Arial Narrow" w:hAnsi="Arial Narrow" w:cs="Arial"/>
                <w:sz w:val="20"/>
                <w:szCs w:val="20"/>
                <w:lang w:val="sv-SE"/>
              </w:rPr>
              <w:t>Putra</w:t>
            </w:r>
            <w:proofErr w:type="spellEnd"/>
            <w:r w:rsidRPr="00312C59">
              <w:rPr>
                <w:rFonts w:ascii="Arial Narrow" w:hAnsi="Arial Narrow" w:cs="Arial"/>
                <w:sz w:val="20"/>
                <w:szCs w:val="20"/>
                <w:lang w:val="sv-SE"/>
              </w:rPr>
              <w:t xml:space="preserve"> Malaysia</w:t>
            </w:r>
          </w:p>
          <w:p w14:paraId="598E178D" w14:textId="77777777" w:rsidR="00E207F2" w:rsidRPr="00312C59" w:rsidRDefault="00E207F2" w:rsidP="00D93109">
            <w:pPr>
              <w:ind w:firstLine="360"/>
              <w:rPr>
                <w:rFonts w:ascii="Arial Narrow" w:hAnsi="Arial Narrow" w:cs="Arial"/>
                <w:sz w:val="20"/>
                <w:szCs w:val="20"/>
                <w:lang w:val="sv-SE"/>
              </w:rPr>
            </w:pPr>
            <w:proofErr w:type="gramStart"/>
            <w:r w:rsidRPr="00312C59">
              <w:rPr>
                <w:rFonts w:ascii="Arial Narrow" w:hAnsi="Arial Narrow" w:cs="Arial"/>
                <w:sz w:val="20"/>
                <w:szCs w:val="20"/>
                <w:lang w:val="sv-SE"/>
              </w:rPr>
              <w:t>ISBN :</w:t>
            </w:r>
            <w:proofErr w:type="gramEnd"/>
            <w:r w:rsidRPr="00312C59">
              <w:rPr>
                <w:rFonts w:ascii="Arial Narrow" w:hAnsi="Arial Narrow" w:cs="Arial"/>
                <w:sz w:val="20"/>
                <w:szCs w:val="20"/>
                <w:lang w:val="sv-SE"/>
              </w:rPr>
              <w:t xml:space="preserve"> 978-967-344-027-6</w:t>
            </w:r>
          </w:p>
          <w:p w14:paraId="3B2A5CBB" w14:textId="77777777" w:rsidR="00E207F2" w:rsidRPr="00312C59" w:rsidRDefault="00E207F2" w:rsidP="00D93109">
            <w:pPr>
              <w:rPr>
                <w:rFonts w:ascii="Arial Narrow" w:hAnsi="Arial Narrow" w:cs="Arial"/>
                <w:sz w:val="20"/>
                <w:szCs w:val="20"/>
              </w:rPr>
            </w:pPr>
          </w:p>
          <w:p w14:paraId="633449F9" w14:textId="77777777" w:rsidR="00E207F2" w:rsidRPr="00312C59" w:rsidRDefault="00E207F2" w:rsidP="00D93109">
            <w:pPr>
              <w:rPr>
                <w:rFonts w:ascii="Arial Narrow" w:hAnsi="Arial Narrow" w:cs="Arial"/>
                <w:sz w:val="20"/>
                <w:szCs w:val="20"/>
              </w:rPr>
            </w:pPr>
            <w:r w:rsidRPr="00312C59">
              <w:rPr>
                <w:rFonts w:ascii="Arial Narrow" w:hAnsi="Arial Narrow" w:cs="Arial"/>
                <w:sz w:val="20"/>
                <w:szCs w:val="20"/>
              </w:rPr>
              <w:t xml:space="preserve">2.    Pendidikan </w:t>
            </w:r>
            <w:proofErr w:type="spellStart"/>
            <w:r w:rsidRPr="00312C59">
              <w:rPr>
                <w:rFonts w:ascii="Arial Narrow" w:hAnsi="Arial Narrow" w:cs="Arial"/>
                <w:sz w:val="20"/>
                <w:szCs w:val="20"/>
              </w:rPr>
              <w:t>Matematik</w:t>
            </w:r>
            <w:proofErr w:type="spellEnd"/>
            <w:r w:rsidRPr="00312C59">
              <w:rPr>
                <w:rFonts w:ascii="Arial Narrow" w:hAnsi="Arial Narrow" w:cs="Arial"/>
                <w:sz w:val="20"/>
                <w:szCs w:val="20"/>
              </w:rPr>
              <w:t xml:space="preserve"> &amp; </w:t>
            </w:r>
            <w:proofErr w:type="spellStart"/>
            <w:r w:rsidRPr="00312C59">
              <w:rPr>
                <w:rFonts w:ascii="Arial Narrow" w:hAnsi="Arial Narrow" w:cs="Arial"/>
                <w:sz w:val="20"/>
                <w:szCs w:val="20"/>
              </w:rPr>
              <w:t>Aplikasi</w:t>
            </w:r>
            <w:proofErr w:type="spellEnd"/>
            <w:r w:rsidRPr="00312C59">
              <w:rPr>
                <w:rFonts w:ascii="Arial Narrow" w:hAnsi="Arial Narrow" w:cs="Arial"/>
                <w:sz w:val="20"/>
                <w:szCs w:val="20"/>
              </w:rPr>
              <w:t xml:space="preserve"> </w:t>
            </w:r>
            <w:proofErr w:type="spellStart"/>
            <w:r w:rsidRPr="00312C59">
              <w:rPr>
                <w:rFonts w:ascii="Arial Narrow" w:hAnsi="Arial Narrow" w:cs="Arial"/>
                <w:sz w:val="20"/>
                <w:szCs w:val="20"/>
              </w:rPr>
              <w:t>Teknologi</w:t>
            </w:r>
            <w:proofErr w:type="spellEnd"/>
          </w:p>
          <w:p w14:paraId="6806BFB4" w14:textId="77777777" w:rsidR="00E207F2" w:rsidRPr="00312C59" w:rsidRDefault="00E207F2" w:rsidP="00D93109">
            <w:pPr>
              <w:ind w:left="426"/>
              <w:outlineLvl w:val="0"/>
              <w:rPr>
                <w:rFonts w:ascii="Arial Narrow" w:hAnsi="Arial Narrow" w:cs="Arial"/>
                <w:sz w:val="20"/>
                <w:szCs w:val="20"/>
              </w:rPr>
            </w:pPr>
            <w:r w:rsidRPr="00312C59">
              <w:rPr>
                <w:rFonts w:ascii="Arial Narrow" w:hAnsi="Arial Narrow" w:cs="Arial"/>
                <w:sz w:val="20"/>
                <w:szCs w:val="20"/>
              </w:rPr>
              <w:t xml:space="preserve">Ahmad Fauzi </w:t>
            </w:r>
            <w:proofErr w:type="spellStart"/>
            <w:r w:rsidRPr="00312C59">
              <w:rPr>
                <w:rFonts w:ascii="Arial Narrow" w:hAnsi="Arial Narrow" w:cs="Arial"/>
                <w:sz w:val="20"/>
                <w:szCs w:val="20"/>
              </w:rPr>
              <w:t>Mohd</w:t>
            </w:r>
            <w:proofErr w:type="spellEnd"/>
            <w:r w:rsidRPr="00312C59">
              <w:rPr>
                <w:rFonts w:ascii="Arial Narrow" w:hAnsi="Arial Narrow" w:cs="Arial"/>
                <w:sz w:val="20"/>
                <w:szCs w:val="20"/>
              </w:rPr>
              <w:t xml:space="preserve"> </w:t>
            </w:r>
            <w:proofErr w:type="spellStart"/>
            <w:r w:rsidRPr="00312C59">
              <w:rPr>
                <w:rFonts w:ascii="Arial Narrow" w:hAnsi="Arial Narrow" w:cs="Arial"/>
                <w:sz w:val="20"/>
                <w:szCs w:val="20"/>
              </w:rPr>
              <w:t>Ayub</w:t>
            </w:r>
            <w:proofErr w:type="spellEnd"/>
            <w:r w:rsidRPr="00312C59">
              <w:rPr>
                <w:rFonts w:ascii="Arial Narrow" w:hAnsi="Arial Narrow" w:cs="Arial"/>
                <w:sz w:val="20"/>
                <w:szCs w:val="20"/>
              </w:rPr>
              <w:t xml:space="preserve"> &amp; Aida Suraya Md. </w:t>
            </w:r>
            <w:proofErr w:type="spellStart"/>
            <w:r w:rsidRPr="00312C59">
              <w:rPr>
                <w:rFonts w:ascii="Arial Narrow" w:hAnsi="Arial Narrow" w:cs="Arial"/>
                <w:sz w:val="20"/>
                <w:szCs w:val="20"/>
              </w:rPr>
              <w:t>Yunus</w:t>
            </w:r>
            <w:proofErr w:type="spellEnd"/>
            <w:r w:rsidRPr="00312C59">
              <w:rPr>
                <w:rFonts w:ascii="Arial Narrow" w:hAnsi="Arial Narrow" w:cs="Arial"/>
                <w:sz w:val="20"/>
                <w:szCs w:val="20"/>
              </w:rPr>
              <w:t xml:space="preserve"> (2009)</w:t>
            </w:r>
          </w:p>
          <w:p w14:paraId="65F54BF5" w14:textId="77777777" w:rsidR="00E207F2" w:rsidRPr="00312C59" w:rsidRDefault="00E207F2" w:rsidP="00D93109">
            <w:pPr>
              <w:ind w:left="426"/>
              <w:rPr>
                <w:rFonts w:ascii="Arial Narrow" w:hAnsi="Arial Narrow" w:cs="Arial"/>
                <w:sz w:val="20"/>
                <w:szCs w:val="20"/>
                <w:lang w:val="sv-SE"/>
              </w:rPr>
            </w:pPr>
            <w:proofErr w:type="spellStart"/>
            <w:proofErr w:type="gramStart"/>
            <w:r w:rsidRPr="00312C59">
              <w:rPr>
                <w:rFonts w:ascii="Arial Narrow" w:hAnsi="Arial Narrow" w:cs="Arial"/>
                <w:sz w:val="20"/>
                <w:szCs w:val="20"/>
                <w:lang w:val="sv-SE"/>
              </w:rPr>
              <w:t>Penerbit</w:t>
            </w:r>
            <w:proofErr w:type="spellEnd"/>
            <w:r w:rsidRPr="00312C59">
              <w:rPr>
                <w:rFonts w:ascii="Arial Narrow" w:hAnsi="Arial Narrow" w:cs="Arial"/>
                <w:sz w:val="20"/>
                <w:szCs w:val="20"/>
                <w:lang w:val="sv-SE"/>
              </w:rPr>
              <w:t xml:space="preserve">  </w:t>
            </w:r>
            <w:proofErr w:type="spellStart"/>
            <w:r w:rsidRPr="00312C59">
              <w:rPr>
                <w:rFonts w:ascii="Arial Narrow" w:hAnsi="Arial Narrow" w:cs="Arial"/>
                <w:sz w:val="20"/>
                <w:szCs w:val="20"/>
                <w:lang w:val="sv-SE"/>
              </w:rPr>
              <w:t>Universiti</w:t>
            </w:r>
            <w:proofErr w:type="spellEnd"/>
            <w:proofErr w:type="gramEnd"/>
            <w:r w:rsidRPr="00312C59">
              <w:rPr>
                <w:rFonts w:ascii="Arial Narrow" w:hAnsi="Arial Narrow" w:cs="Arial"/>
                <w:sz w:val="20"/>
                <w:szCs w:val="20"/>
                <w:lang w:val="sv-SE"/>
              </w:rPr>
              <w:t xml:space="preserve"> </w:t>
            </w:r>
            <w:proofErr w:type="spellStart"/>
            <w:r w:rsidRPr="00312C59">
              <w:rPr>
                <w:rFonts w:ascii="Arial Narrow" w:hAnsi="Arial Narrow" w:cs="Arial"/>
                <w:sz w:val="20"/>
                <w:szCs w:val="20"/>
                <w:lang w:val="sv-SE"/>
              </w:rPr>
              <w:t>Putra</w:t>
            </w:r>
            <w:proofErr w:type="spellEnd"/>
            <w:r w:rsidRPr="00312C59">
              <w:rPr>
                <w:rFonts w:ascii="Arial Narrow" w:hAnsi="Arial Narrow" w:cs="Arial"/>
                <w:sz w:val="20"/>
                <w:szCs w:val="20"/>
                <w:lang w:val="sv-SE"/>
              </w:rPr>
              <w:t xml:space="preserve"> Malaysia</w:t>
            </w:r>
          </w:p>
          <w:p w14:paraId="0E6FE19B" w14:textId="77777777" w:rsidR="00E207F2" w:rsidRPr="00312C59" w:rsidRDefault="00E207F2" w:rsidP="00D93109">
            <w:pPr>
              <w:ind w:left="426"/>
              <w:rPr>
                <w:rFonts w:ascii="Arial Narrow" w:hAnsi="Arial Narrow" w:cs="Arial"/>
                <w:sz w:val="20"/>
                <w:szCs w:val="20"/>
                <w:lang w:val="sv-SE"/>
              </w:rPr>
            </w:pPr>
            <w:proofErr w:type="gramStart"/>
            <w:r w:rsidRPr="00312C59">
              <w:rPr>
                <w:rFonts w:ascii="Arial Narrow" w:hAnsi="Arial Narrow" w:cs="Arial"/>
                <w:sz w:val="20"/>
                <w:szCs w:val="20"/>
                <w:lang w:val="sv-SE"/>
              </w:rPr>
              <w:t>ISBN :</w:t>
            </w:r>
            <w:proofErr w:type="gramEnd"/>
            <w:r w:rsidRPr="00312C59">
              <w:rPr>
                <w:rFonts w:ascii="Arial Narrow" w:hAnsi="Arial Narrow" w:cs="Arial"/>
                <w:sz w:val="20"/>
                <w:szCs w:val="20"/>
                <w:lang w:val="sv-SE"/>
              </w:rPr>
              <w:t xml:space="preserve"> 978-967-344-117-4</w:t>
            </w:r>
          </w:p>
          <w:p w14:paraId="752EA47D" w14:textId="77777777" w:rsidR="00E207F2" w:rsidRPr="00312C59" w:rsidRDefault="00E207F2" w:rsidP="00D93109">
            <w:pPr>
              <w:rPr>
                <w:rFonts w:ascii="Arial Narrow" w:hAnsi="Arial Narrow" w:cs="Arial"/>
                <w:sz w:val="20"/>
                <w:szCs w:val="20"/>
                <w:lang w:val="sv-SE"/>
              </w:rPr>
            </w:pPr>
          </w:p>
          <w:p w14:paraId="19693D8F" w14:textId="77777777" w:rsidR="00E207F2" w:rsidRPr="00312C59" w:rsidRDefault="00E207F2" w:rsidP="00D93109">
            <w:pPr>
              <w:rPr>
                <w:rFonts w:ascii="Arial Narrow" w:hAnsi="Arial Narrow" w:cs="Arial"/>
                <w:sz w:val="20"/>
                <w:szCs w:val="20"/>
                <w:lang w:val="sv-SE"/>
              </w:rPr>
            </w:pPr>
            <w:r w:rsidRPr="00312C59">
              <w:rPr>
                <w:rFonts w:ascii="Arial Narrow" w:hAnsi="Arial Narrow" w:cs="Arial"/>
                <w:sz w:val="20"/>
                <w:szCs w:val="20"/>
                <w:lang w:val="sv-SE"/>
              </w:rPr>
              <w:t xml:space="preserve">3.    </w:t>
            </w:r>
            <w:proofErr w:type="spellStart"/>
            <w:r w:rsidRPr="00312C59">
              <w:rPr>
                <w:rFonts w:ascii="Arial Narrow" w:hAnsi="Arial Narrow" w:cs="Arial"/>
                <w:sz w:val="20"/>
                <w:szCs w:val="20"/>
                <w:lang w:val="sv-SE"/>
              </w:rPr>
              <w:t>Isu</w:t>
            </w:r>
            <w:proofErr w:type="spellEnd"/>
            <w:r w:rsidRPr="00312C59">
              <w:rPr>
                <w:rFonts w:ascii="Arial Narrow" w:hAnsi="Arial Narrow" w:cs="Arial"/>
                <w:sz w:val="20"/>
                <w:szCs w:val="20"/>
                <w:lang w:val="sv-SE"/>
              </w:rPr>
              <w:t xml:space="preserve"> </w:t>
            </w:r>
            <w:proofErr w:type="spellStart"/>
            <w:r w:rsidRPr="00312C59">
              <w:rPr>
                <w:rFonts w:ascii="Arial Narrow" w:hAnsi="Arial Narrow" w:cs="Arial"/>
                <w:sz w:val="20"/>
                <w:szCs w:val="20"/>
                <w:lang w:val="sv-SE"/>
              </w:rPr>
              <w:t>Pengajaran</w:t>
            </w:r>
            <w:proofErr w:type="spellEnd"/>
            <w:r w:rsidRPr="00312C59">
              <w:rPr>
                <w:rFonts w:ascii="Arial Narrow" w:hAnsi="Arial Narrow" w:cs="Arial"/>
                <w:sz w:val="20"/>
                <w:szCs w:val="20"/>
                <w:lang w:val="sv-SE"/>
              </w:rPr>
              <w:t xml:space="preserve">, </w:t>
            </w:r>
            <w:proofErr w:type="spellStart"/>
            <w:r w:rsidRPr="00312C59">
              <w:rPr>
                <w:rFonts w:ascii="Arial Narrow" w:hAnsi="Arial Narrow" w:cs="Arial"/>
                <w:sz w:val="20"/>
                <w:szCs w:val="20"/>
                <w:lang w:val="sv-SE"/>
              </w:rPr>
              <w:t>Pembelajaran</w:t>
            </w:r>
            <w:proofErr w:type="spellEnd"/>
            <w:r w:rsidRPr="00312C59">
              <w:rPr>
                <w:rFonts w:ascii="Arial Narrow" w:hAnsi="Arial Narrow" w:cs="Arial"/>
                <w:sz w:val="20"/>
                <w:szCs w:val="20"/>
                <w:lang w:val="sv-SE"/>
              </w:rPr>
              <w:t xml:space="preserve"> dan </w:t>
            </w:r>
            <w:proofErr w:type="spellStart"/>
            <w:r w:rsidRPr="00312C59">
              <w:rPr>
                <w:rFonts w:ascii="Arial Narrow" w:hAnsi="Arial Narrow" w:cs="Arial"/>
                <w:sz w:val="20"/>
                <w:szCs w:val="20"/>
                <w:lang w:val="sv-SE"/>
              </w:rPr>
              <w:t>Pengurusan</w:t>
            </w:r>
            <w:proofErr w:type="spellEnd"/>
            <w:r w:rsidRPr="00312C59">
              <w:rPr>
                <w:rFonts w:ascii="Arial Narrow" w:hAnsi="Arial Narrow" w:cs="Arial"/>
                <w:sz w:val="20"/>
                <w:szCs w:val="20"/>
                <w:lang w:val="sv-SE"/>
              </w:rPr>
              <w:t xml:space="preserve"> </w:t>
            </w:r>
            <w:proofErr w:type="spellStart"/>
            <w:r w:rsidRPr="00312C59">
              <w:rPr>
                <w:rFonts w:ascii="Arial Narrow" w:hAnsi="Arial Narrow" w:cs="Arial"/>
                <w:sz w:val="20"/>
                <w:szCs w:val="20"/>
                <w:lang w:val="sv-SE"/>
              </w:rPr>
              <w:t>dalam</w:t>
            </w:r>
            <w:proofErr w:type="spellEnd"/>
            <w:r w:rsidRPr="00312C59">
              <w:rPr>
                <w:rFonts w:ascii="Arial Narrow" w:hAnsi="Arial Narrow" w:cs="Arial"/>
                <w:sz w:val="20"/>
                <w:szCs w:val="20"/>
                <w:lang w:val="sv-SE"/>
              </w:rPr>
              <w:t xml:space="preserve"> </w:t>
            </w:r>
            <w:proofErr w:type="spellStart"/>
            <w:r w:rsidRPr="00312C59">
              <w:rPr>
                <w:rFonts w:ascii="Arial Narrow" w:hAnsi="Arial Narrow" w:cs="Arial"/>
                <w:sz w:val="20"/>
                <w:szCs w:val="20"/>
                <w:lang w:val="sv-SE"/>
              </w:rPr>
              <w:t>Pendidikan</w:t>
            </w:r>
            <w:proofErr w:type="spellEnd"/>
            <w:r w:rsidRPr="00312C59">
              <w:rPr>
                <w:rFonts w:ascii="Arial Narrow" w:hAnsi="Arial Narrow" w:cs="Arial"/>
                <w:sz w:val="20"/>
                <w:szCs w:val="20"/>
                <w:lang w:val="sv-SE"/>
              </w:rPr>
              <w:t xml:space="preserve"> </w:t>
            </w:r>
            <w:proofErr w:type="spellStart"/>
            <w:r w:rsidRPr="00312C59">
              <w:rPr>
                <w:rFonts w:ascii="Arial Narrow" w:hAnsi="Arial Narrow" w:cs="Arial"/>
                <w:sz w:val="20"/>
                <w:szCs w:val="20"/>
                <w:lang w:val="sv-SE"/>
              </w:rPr>
              <w:t>Sains</w:t>
            </w:r>
            <w:proofErr w:type="spellEnd"/>
            <w:r w:rsidRPr="00312C59">
              <w:rPr>
                <w:rFonts w:ascii="Arial Narrow" w:hAnsi="Arial Narrow" w:cs="Arial"/>
                <w:sz w:val="20"/>
                <w:szCs w:val="20"/>
                <w:lang w:val="sv-SE"/>
              </w:rPr>
              <w:t>.</w:t>
            </w:r>
          </w:p>
          <w:p w14:paraId="756B4B05" w14:textId="77777777" w:rsidR="00E207F2" w:rsidRPr="00312C59" w:rsidRDefault="00E207F2" w:rsidP="00D93109">
            <w:pPr>
              <w:outlineLvl w:val="0"/>
              <w:rPr>
                <w:rFonts w:ascii="Arial Narrow" w:hAnsi="Arial Narrow" w:cs="Arial"/>
                <w:sz w:val="20"/>
                <w:szCs w:val="20"/>
              </w:rPr>
            </w:pPr>
            <w:r w:rsidRPr="00312C59">
              <w:rPr>
                <w:rFonts w:ascii="Arial Narrow" w:hAnsi="Arial Narrow" w:cs="Arial"/>
                <w:sz w:val="20"/>
                <w:szCs w:val="20"/>
              </w:rPr>
              <w:t xml:space="preserve">        Ahmad Fauzi </w:t>
            </w:r>
            <w:proofErr w:type="spellStart"/>
            <w:r w:rsidRPr="00312C59">
              <w:rPr>
                <w:rFonts w:ascii="Arial Narrow" w:hAnsi="Arial Narrow" w:cs="Arial"/>
                <w:sz w:val="20"/>
                <w:szCs w:val="20"/>
              </w:rPr>
              <w:t>Mohd</w:t>
            </w:r>
            <w:proofErr w:type="spellEnd"/>
            <w:r w:rsidRPr="00312C59">
              <w:rPr>
                <w:rFonts w:ascii="Arial Narrow" w:hAnsi="Arial Narrow" w:cs="Arial"/>
                <w:sz w:val="20"/>
                <w:szCs w:val="20"/>
              </w:rPr>
              <w:t xml:space="preserve"> </w:t>
            </w:r>
            <w:proofErr w:type="spellStart"/>
            <w:r w:rsidRPr="00312C59">
              <w:rPr>
                <w:rFonts w:ascii="Arial Narrow" w:hAnsi="Arial Narrow" w:cs="Arial"/>
                <w:sz w:val="20"/>
                <w:szCs w:val="20"/>
              </w:rPr>
              <w:t>Ayub</w:t>
            </w:r>
            <w:proofErr w:type="spellEnd"/>
            <w:r w:rsidRPr="00312C59">
              <w:rPr>
                <w:rFonts w:ascii="Arial Narrow" w:hAnsi="Arial Narrow" w:cs="Arial"/>
                <w:sz w:val="20"/>
                <w:szCs w:val="20"/>
              </w:rPr>
              <w:t xml:space="preserve"> &amp; </w:t>
            </w:r>
            <w:proofErr w:type="spellStart"/>
            <w:r w:rsidRPr="00312C59">
              <w:rPr>
                <w:rFonts w:ascii="Arial Narrow" w:hAnsi="Arial Narrow" w:cs="Arial"/>
                <w:sz w:val="20"/>
                <w:szCs w:val="20"/>
              </w:rPr>
              <w:t>Nurzatulshima</w:t>
            </w:r>
            <w:proofErr w:type="spellEnd"/>
            <w:r w:rsidRPr="00312C59">
              <w:rPr>
                <w:rFonts w:ascii="Arial Narrow" w:hAnsi="Arial Narrow" w:cs="Arial"/>
                <w:sz w:val="20"/>
                <w:szCs w:val="20"/>
              </w:rPr>
              <w:t xml:space="preserve"> </w:t>
            </w:r>
            <w:proofErr w:type="spellStart"/>
            <w:r w:rsidRPr="00312C59">
              <w:rPr>
                <w:rFonts w:ascii="Arial Narrow" w:hAnsi="Arial Narrow" w:cs="Arial"/>
                <w:sz w:val="20"/>
                <w:szCs w:val="20"/>
              </w:rPr>
              <w:t>Kamaruddin</w:t>
            </w:r>
            <w:proofErr w:type="spellEnd"/>
            <w:r w:rsidRPr="00312C59">
              <w:rPr>
                <w:rFonts w:ascii="Arial Narrow" w:hAnsi="Arial Narrow" w:cs="Arial"/>
                <w:sz w:val="20"/>
                <w:szCs w:val="20"/>
              </w:rPr>
              <w:t xml:space="preserve"> (</w:t>
            </w:r>
            <w:r w:rsidRPr="00312C59">
              <w:rPr>
                <w:rFonts w:ascii="Arial Narrow" w:hAnsi="Arial Narrow" w:cs="Arial"/>
                <w:sz w:val="20"/>
                <w:szCs w:val="20"/>
                <w:lang w:val="sv-SE"/>
              </w:rPr>
              <w:t>2010)</w:t>
            </w:r>
          </w:p>
          <w:p w14:paraId="302A083C" w14:textId="77777777" w:rsidR="00E207F2" w:rsidRPr="00312C59" w:rsidRDefault="00E207F2" w:rsidP="00D93109">
            <w:pPr>
              <w:rPr>
                <w:rFonts w:ascii="Arial Narrow" w:hAnsi="Arial Narrow" w:cs="Arial"/>
                <w:sz w:val="20"/>
                <w:szCs w:val="20"/>
                <w:lang w:val="sv-SE"/>
              </w:rPr>
            </w:pPr>
            <w:r w:rsidRPr="00312C59">
              <w:rPr>
                <w:rFonts w:ascii="Arial Narrow" w:hAnsi="Arial Narrow" w:cs="Arial"/>
                <w:sz w:val="20"/>
                <w:szCs w:val="20"/>
                <w:lang w:val="sv-SE"/>
              </w:rPr>
              <w:t xml:space="preserve">        </w:t>
            </w:r>
            <w:proofErr w:type="spellStart"/>
            <w:proofErr w:type="gramStart"/>
            <w:r w:rsidRPr="00312C59">
              <w:rPr>
                <w:rFonts w:ascii="Arial Narrow" w:hAnsi="Arial Narrow" w:cs="Arial"/>
                <w:sz w:val="20"/>
                <w:szCs w:val="20"/>
                <w:lang w:val="sv-SE"/>
              </w:rPr>
              <w:t>Penerbit</w:t>
            </w:r>
            <w:proofErr w:type="spellEnd"/>
            <w:r w:rsidRPr="00312C59">
              <w:rPr>
                <w:rFonts w:ascii="Arial Narrow" w:hAnsi="Arial Narrow" w:cs="Arial"/>
                <w:sz w:val="20"/>
                <w:szCs w:val="20"/>
                <w:lang w:val="sv-SE"/>
              </w:rPr>
              <w:t xml:space="preserve">  </w:t>
            </w:r>
            <w:proofErr w:type="spellStart"/>
            <w:r w:rsidRPr="00312C59">
              <w:rPr>
                <w:rFonts w:ascii="Arial Narrow" w:hAnsi="Arial Narrow" w:cs="Arial"/>
                <w:sz w:val="20"/>
                <w:szCs w:val="20"/>
                <w:lang w:val="sv-SE"/>
              </w:rPr>
              <w:t>Universiti</w:t>
            </w:r>
            <w:proofErr w:type="spellEnd"/>
            <w:proofErr w:type="gramEnd"/>
            <w:r w:rsidRPr="00312C59">
              <w:rPr>
                <w:rFonts w:ascii="Arial Narrow" w:hAnsi="Arial Narrow" w:cs="Arial"/>
                <w:sz w:val="20"/>
                <w:szCs w:val="20"/>
                <w:lang w:val="sv-SE"/>
              </w:rPr>
              <w:t xml:space="preserve"> </w:t>
            </w:r>
            <w:proofErr w:type="spellStart"/>
            <w:r w:rsidRPr="00312C59">
              <w:rPr>
                <w:rFonts w:ascii="Arial Narrow" w:hAnsi="Arial Narrow" w:cs="Arial"/>
                <w:sz w:val="20"/>
                <w:szCs w:val="20"/>
                <w:lang w:val="sv-SE"/>
              </w:rPr>
              <w:t>Putra</w:t>
            </w:r>
            <w:proofErr w:type="spellEnd"/>
            <w:r w:rsidRPr="00312C59">
              <w:rPr>
                <w:rFonts w:ascii="Arial Narrow" w:hAnsi="Arial Narrow" w:cs="Arial"/>
                <w:sz w:val="20"/>
                <w:szCs w:val="20"/>
                <w:lang w:val="sv-SE"/>
              </w:rPr>
              <w:t xml:space="preserve"> Malaysia</w:t>
            </w:r>
          </w:p>
          <w:p w14:paraId="578AC4BB" w14:textId="77777777" w:rsidR="00E207F2" w:rsidRPr="00312C59" w:rsidRDefault="00E207F2" w:rsidP="00D93109">
            <w:pPr>
              <w:rPr>
                <w:rFonts w:ascii="Arial Narrow" w:hAnsi="Arial Narrow" w:cs="Arial"/>
                <w:sz w:val="20"/>
                <w:szCs w:val="20"/>
                <w:lang w:val="sv-SE"/>
              </w:rPr>
            </w:pPr>
            <w:r w:rsidRPr="00312C59">
              <w:rPr>
                <w:rFonts w:ascii="Arial Narrow" w:hAnsi="Arial Narrow" w:cs="Arial"/>
                <w:sz w:val="20"/>
                <w:szCs w:val="20"/>
                <w:lang w:val="sv-SE"/>
              </w:rPr>
              <w:lastRenderedPageBreak/>
              <w:t xml:space="preserve">        </w:t>
            </w:r>
            <w:proofErr w:type="gramStart"/>
            <w:r w:rsidRPr="00312C59">
              <w:rPr>
                <w:rFonts w:ascii="Arial Narrow" w:hAnsi="Arial Narrow" w:cs="Arial"/>
                <w:sz w:val="20"/>
                <w:szCs w:val="20"/>
                <w:lang w:val="sv-SE"/>
              </w:rPr>
              <w:t>ISBN :</w:t>
            </w:r>
            <w:proofErr w:type="gramEnd"/>
            <w:r w:rsidRPr="00312C59">
              <w:rPr>
                <w:rFonts w:ascii="Arial Narrow" w:hAnsi="Arial Narrow" w:cs="Arial"/>
                <w:sz w:val="20"/>
                <w:szCs w:val="20"/>
                <w:lang w:val="sv-SE"/>
              </w:rPr>
              <w:t xml:space="preserve"> 978-967-344-129-7</w:t>
            </w:r>
          </w:p>
          <w:p w14:paraId="01AA1919" w14:textId="77777777" w:rsidR="00E207F2" w:rsidRPr="00312C59" w:rsidRDefault="00E207F2" w:rsidP="00D93109">
            <w:pPr>
              <w:rPr>
                <w:rFonts w:ascii="Arial Narrow" w:hAnsi="Arial Narrow" w:cs="Arial"/>
                <w:sz w:val="20"/>
                <w:szCs w:val="20"/>
              </w:rPr>
            </w:pPr>
          </w:p>
          <w:p w14:paraId="75917B6B" w14:textId="77777777" w:rsidR="00E207F2" w:rsidRPr="00312C59" w:rsidRDefault="00E207F2" w:rsidP="00D93109">
            <w:pPr>
              <w:rPr>
                <w:rFonts w:ascii="Arial Narrow" w:hAnsi="Arial Narrow" w:cs="Arial"/>
                <w:sz w:val="20"/>
                <w:szCs w:val="20"/>
              </w:rPr>
            </w:pPr>
            <w:r w:rsidRPr="00312C59">
              <w:rPr>
                <w:rFonts w:ascii="Arial Narrow" w:hAnsi="Arial Narrow" w:cs="Arial"/>
                <w:sz w:val="20"/>
                <w:szCs w:val="20"/>
              </w:rPr>
              <w:t xml:space="preserve">4.     Pembangunan dan </w:t>
            </w:r>
            <w:proofErr w:type="spellStart"/>
            <w:r w:rsidRPr="00312C59">
              <w:rPr>
                <w:rFonts w:ascii="Arial Narrow" w:hAnsi="Arial Narrow" w:cs="Arial"/>
                <w:sz w:val="20"/>
                <w:szCs w:val="20"/>
              </w:rPr>
              <w:t>Penilaian</w:t>
            </w:r>
            <w:proofErr w:type="spellEnd"/>
            <w:r w:rsidRPr="00312C59">
              <w:rPr>
                <w:rFonts w:ascii="Arial Narrow" w:hAnsi="Arial Narrow" w:cs="Arial"/>
                <w:sz w:val="20"/>
                <w:szCs w:val="20"/>
              </w:rPr>
              <w:t xml:space="preserve"> </w:t>
            </w:r>
            <w:proofErr w:type="spellStart"/>
            <w:r w:rsidRPr="00312C59">
              <w:rPr>
                <w:rFonts w:ascii="Arial Narrow" w:hAnsi="Arial Narrow" w:cs="Arial"/>
                <w:sz w:val="20"/>
                <w:szCs w:val="20"/>
              </w:rPr>
              <w:t>Kursus</w:t>
            </w:r>
            <w:proofErr w:type="spellEnd"/>
            <w:r w:rsidRPr="00312C59">
              <w:rPr>
                <w:rFonts w:ascii="Arial Narrow" w:hAnsi="Arial Narrow" w:cs="Arial"/>
                <w:sz w:val="20"/>
                <w:szCs w:val="20"/>
              </w:rPr>
              <w:t xml:space="preserve"> Multimedia.</w:t>
            </w:r>
          </w:p>
          <w:p w14:paraId="69389F92" w14:textId="77777777" w:rsidR="00E207F2" w:rsidRPr="00312C59" w:rsidRDefault="00E207F2" w:rsidP="00D93109">
            <w:pPr>
              <w:ind w:left="426"/>
              <w:rPr>
                <w:rFonts w:ascii="Arial Narrow" w:hAnsi="Arial Narrow" w:cs="Arial"/>
                <w:sz w:val="20"/>
                <w:szCs w:val="20"/>
              </w:rPr>
            </w:pPr>
            <w:r w:rsidRPr="00312C59">
              <w:rPr>
                <w:rFonts w:ascii="Arial Narrow" w:hAnsi="Arial Narrow" w:cs="Arial"/>
                <w:sz w:val="20"/>
                <w:szCs w:val="20"/>
              </w:rPr>
              <w:t xml:space="preserve">Ahmad Fauzi </w:t>
            </w:r>
            <w:proofErr w:type="spellStart"/>
            <w:r w:rsidRPr="00312C59">
              <w:rPr>
                <w:rFonts w:ascii="Arial Narrow" w:hAnsi="Arial Narrow" w:cs="Arial"/>
                <w:sz w:val="20"/>
                <w:szCs w:val="20"/>
              </w:rPr>
              <w:t>Mohd</w:t>
            </w:r>
            <w:proofErr w:type="spellEnd"/>
            <w:r w:rsidRPr="00312C59">
              <w:rPr>
                <w:rFonts w:ascii="Arial Narrow" w:hAnsi="Arial Narrow" w:cs="Arial"/>
                <w:sz w:val="20"/>
                <w:szCs w:val="20"/>
              </w:rPr>
              <w:t xml:space="preserve"> </w:t>
            </w:r>
            <w:proofErr w:type="spellStart"/>
            <w:r w:rsidRPr="00312C59">
              <w:rPr>
                <w:rFonts w:ascii="Arial Narrow" w:hAnsi="Arial Narrow" w:cs="Arial"/>
                <w:sz w:val="20"/>
                <w:szCs w:val="20"/>
              </w:rPr>
              <w:t>Ayub</w:t>
            </w:r>
            <w:proofErr w:type="spellEnd"/>
            <w:r w:rsidRPr="00312C59">
              <w:rPr>
                <w:rFonts w:ascii="Arial Narrow" w:hAnsi="Arial Narrow" w:cs="Arial"/>
                <w:sz w:val="20"/>
                <w:szCs w:val="20"/>
              </w:rPr>
              <w:t xml:space="preserve"> &amp; Aida Suraya Md. </w:t>
            </w:r>
            <w:proofErr w:type="spellStart"/>
            <w:r w:rsidRPr="00312C59">
              <w:rPr>
                <w:rFonts w:ascii="Arial Narrow" w:hAnsi="Arial Narrow" w:cs="Arial"/>
                <w:sz w:val="20"/>
                <w:szCs w:val="20"/>
              </w:rPr>
              <w:t>Yunus</w:t>
            </w:r>
            <w:proofErr w:type="spellEnd"/>
            <w:r w:rsidRPr="00312C59">
              <w:rPr>
                <w:rFonts w:ascii="Arial Narrow" w:hAnsi="Arial Narrow" w:cs="Arial"/>
                <w:sz w:val="20"/>
                <w:szCs w:val="20"/>
              </w:rPr>
              <w:t xml:space="preserve"> (2010)</w:t>
            </w:r>
          </w:p>
          <w:p w14:paraId="3C4E9867" w14:textId="77777777" w:rsidR="00E207F2" w:rsidRPr="00312C59" w:rsidRDefault="00E207F2" w:rsidP="00D93109">
            <w:pPr>
              <w:ind w:left="426"/>
              <w:rPr>
                <w:rFonts w:ascii="Arial Narrow" w:hAnsi="Arial Narrow" w:cs="Arial"/>
                <w:sz w:val="20"/>
                <w:szCs w:val="20"/>
                <w:lang w:val="sv-SE"/>
              </w:rPr>
            </w:pPr>
            <w:proofErr w:type="spellStart"/>
            <w:proofErr w:type="gramStart"/>
            <w:r w:rsidRPr="00312C59">
              <w:rPr>
                <w:rFonts w:ascii="Arial Narrow" w:hAnsi="Arial Narrow" w:cs="Arial"/>
                <w:sz w:val="20"/>
                <w:szCs w:val="20"/>
                <w:lang w:val="sv-SE"/>
              </w:rPr>
              <w:t>Penerbit</w:t>
            </w:r>
            <w:proofErr w:type="spellEnd"/>
            <w:r w:rsidRPr="00312C59">
              <w:rPr>
                <w:rFonts w:ascii="Arial Narrow" w:hAnsi="Arial Narrow" w:cs="Arial"/>
                <w:sz w:val="20"/>
                <w:szCs w:val="20"/>
                <w:lang w:val="sv-SE"/>
              </w:rPr>
              <w:t xml:space="preserve">  </w:t>
            </w:r>
            <w:proofErr w:type="spellStart"/>
            <w:r w:rsidRPr="00312C59">
              <w:rPr>
                <w:rFonts w:ascii="Arial Narrow" w:hAnsi="Arial Narrow" w:cs="Arial"/>
                <w:sz w:val="20"/>
                <w:szCs w:val="20"/>
                <w:lang w:val="sv-SE"/>
              </w:rPr>
              <w:t>Universiti</w:t>
            </w:r>
            <w:proofErr w:type="spellEnd"/>
            <w:proofErr w:type="gramEnd"/>
            <w:r w:rsidRPr="00312C59">
              <w:rPr>
                <w:rFonts w:ascii="Arial Narrow" w:hAnsi="Arial Narrow" w:cs="Arial"/>
                <w:sz w:val="20"/>
                <w:szCs w:val="20"/>
                <w:lang w:val="sv-SE"/>
              </w:rPr>
              <w:t xml:space="preserve"> </w:t>
            </w:r>
            <w:proofErr w:type="spellStart"/>
            <w:r w:rsidRPr="00312C59">
              <w:rPr>
                <w:rFonts w:ascii="Arial Narrow" w:hAnsi="Arial Narrow" w:cs="Arial"/>
                <w:sz w:val="20"/>
                <w:szCs w:val="20"/>
                <w:lang w:val="sv-SE"/>
              </w:rPr>
              <w:t>Putra</w:t>
            </w:r>
            <w:proofErr w:type="spellEnd"/>
            <w:r w:rsidRPr="00312C59">
              <w:rPr>
                <w:rFonts w:ascii="Arial Narrow" w:hAnsi="Arial Narrow" w:cs="Arial"/>
                <w:sz w:val="20"/>
                <w:szCs w:val="20"/>
                <w:lang w:val="sv-SE"/>
              </w:rPr>
              <w:t xml:space="preserve"> Malaysia</w:t>
            </w:r>
          </w:p>
          <w:p w14:paraId="2E3984A1" w14:textId="77777777" w:rsidR="00E207F2" w:rsidRPr="00312C59" w:rsidRDefault="00E207F2" w:rsidP="00D93109">
            <w:pPr>
              <w:ind w:left="426"/>
              <w:rPr>
                <w:rFonts w:ascii="Arial Narrow" w:hAnsi="Arial Narrow" w:cs="Arial"/>
                <w:sz w:val="20"/>
                <w:szCs w:val="20"/>
                <w:lang w:val="sv-SE"/>
              </w:rPr>
            </w:pPr>
            <w:proofErr w:type="gramStart"/>
            <w:r w:rsidRPr="00312C59">
              <w:rPr>
                <w:rFonts w:ascii="Arial Narrow" w:hAnsi="Arial Narrow" w:cs="Arial"/>
                <w:sz w:val="20"/>
                <w:szCs w:val="20"/>
                <w:lang w:val="sv-SE"/>
              </w:rPr>
              <w:t>ISBN :</w:t>
            </w:r>
            <w:proofErr w:type="gramEnd"/>
            <w:r w:rsidRPr="00312C59">
              <w:rPr>
                <w:rFonts w:ascii="Arial Narrow" w:hAnsi="Arial Narrow" w:cs="Arial"/>
                <w:sz w:val="20"/>
                <w:szCs w:val="20"/>
                <w:lang w:val="sv-SE"/>
              </w:rPr>
              <w:t xml:space="preserve"> 978-967-344-177-8</w:t>
            </w:r>
          </w:p>
          <w:p w14:paraId="6FA1ECD3" w14:textId="77777777" w:rsidR="00E207F2" w:rsidRPr="00312C59" w:rsidRDefault="00E207F2" w:rsidP="00D93109">
            <w:pPr>
              <w:rPr>
                <w:rStyle w:val="apple-style-span"/>
                <w:rFonts w:ascii="Arial Narrow" w:hAnsi="Arial Narrow" w:cs="Tahoma"/>
                <w:sz w:val="20"/>
                <w:szCs w:val="20"/>
              </w:rPr>
            </w:pPr>
          </w:p>
          <w:p w14:paraId="320760C6" w14:textId="77777777" w:rsidR="00E207F2" w:rsidRPr="00312C59" w:rsidRDefault="00E207F2" w:rsidP="00D93109">
            <w:pPr>
              <w:rPr>
                <w:rStyle w:val="apple-style-span"/>
                <w:rFonts w:ascii="Arial Narrow" w:hAnsi="Arial Narrow" w:cs="Tahoma"/>
                <w:sz w:val="20"/>
                <w:szCs w:val="20"/>
              </w:rPr>
            </w:pPr>
            <w:r w:rsidRPr="00312C59">
              <w:rPr>
                <w:rStyle w:val="apple-style-span"/>
                <w:rFonts w:ascii="Arial Narrow" w:hAnsi="Arial Narrow" w:cs="Tahoma"/>
                <w:sz w:val="20"/>
                <w:szCs w:val="20"/>
              </w:rPr>
              <w:t xml:space="preserve">5.    </w:t>
            </w:r>
            <w:proofErr w:type="spellStart"/>
            <w:r w:rsidRPr="00312C59">
              <w:rPr>
                <w:rStyle w:val="apple-style-span"/>
                <w:rFonts w:ascii="Arial Narrow" w:hAnsi="Arial Narrow" w:cs="Tahoma"/>
                <w:sz w:val="20"/>
                <w:szCs w:val="20"/>
              </w:rPr>
              <w:t>Isu</w:t>
            </w:r>
            <w:proofErr w:type="spellEnd"/>
            <w:r w:rsidRPr="00312C59">
              <w:rPr>
                <w:rStyle w:val="apple-style-span"/>
                <w:rFonts w:ascii="Arial Narrow" w:hAnsi="Arial Narrow" w:cs="Tahoma"/>
                <w:sz w:val="20"/>
                <w:szCs w:val="20"/>
              </w:rPr>
              <w:t xml:space="preserve"> </w:t>
            </w:r>
            <w:proofErr w:type="spellStart"/>
            <w:r w:rsidRPr="00312C59">
              <w:rPr>
                <w:rStyle w:val="apple-style-span"/>
                <w:rFonts w:ascii="Arial Narrow" w:hAnsi="Arial Narrow" w:cs="Tahoma"/>
                <w:sz w:val="20"/>
                <w:szCs w:val="20"/>
              </w:rPr>
              <w:t>dalam</w:t>
            </w:r>
            <w:proofErr w:type="spellEnd"/>
            <w:r w:rsidRPr="00312C59">
              <w:rPr>
                <w:rStyle w:val="apple-style-span"/>
                <w:rFonts w:ascii="Arial Narrow" w:hAnsi="Arial Narrow" w:cs="Tahoma"/>
                <w:sz w:val="20"/>
                <w:szCs w:val="20"/>
              </w:rPr>
              <w:t xml:space="preserve"> </w:t>
            </w:r>
            <w:proofErr w:type="spellStart"/>
            <w:r w:rsidRPr="00312C59">
              <w:rPr>
                <w:rStyle w:val="apple-style-span"/>
                <w:rFonts w:ascii="Arial Narrow" w:hAnsi="Arial Narrow" w:cs="Tahoma"/>
                <w:sz w:val="20"/>
                <w:szCs w:val="20"/>
              </w:rPr>
              <w:t>perkhidmatan</w:t>
            </w:r>
            <w:proofErr w:type="spellEnd"/>
            <w:r w:rsidRPr="00312C59">
              <w:rPr>
                <w:rStyle w:val="apple-style-span"/>
                <w:rFonts w:ascii="Arial Narrow" w:hAnsi="Arial Narrow" w:cs="Tahoma"/>
                <w:sz w:val="20"/>
                <w:szCs w:val="20"/>
              </w:rPr>
              <w:t xml:space="preserve"> </w:t>
            </w:r>
            <w:proofErr w:type="spellStart"/>
            <w:r w:rsidRPr="00312C59">
              <w:rPr>
                <w:rStyle w:val="apple-style-span"/>
                <w:rFonts w:ascii="Arial Narrow" w:hAnsi="Arial Narrow" w:cs="Tahoma"/>
                <w:sz w:val="20"/>
                <w:szCs w:val="20"/>
              </w:rPr>
              <w:t>bimbingan</w:t>
            </w:r>
            <w:proofErr w:type="spellEnd"/>
            <w:r w:rsidRPr="00312C59">
              <w:rPr>
                <w:rStyle w:val="apple-style-span"/>
                <w:rFonts w:ascii="Arial Narrow" w:hAnsi="Arial Narrow" w:cs="Tahoma"/>
                <w:sz w:val="20"/>
                <w:szCs w:val="20"/>
              </w:rPr>
              <w:t xml:space="preserve"> dan </w:t>
            </w:r>
            <w:proofErr w:type="spellStart"/>
            <w:r w:rsidRPr="00312C59">
              <w:rPr>
                <w:rStyle w:val="apple-style-span"/>
                <w:rFonts w:ascii="Arial Narrow" w:hAnsi="Arial Narrow" w:cs="Tahoma"/>
                <w:sz w:val="20"/>
                <w:szCs w:val="20"/>
              </w:rPr>
              <w:t>kaunseling</w:t>
            </w:r>
            <w:proofErr w:type="spellEnd"/>
          </w:p>
          <w:p w14:paraId="60186B29" w14:textId="77777777" w:rsidR="00E207F2" w:rsidRPr="00312C59" w:rsidRDefault="00E207F2" w:rsidP="00D93109">
            <w:pPr>
              <w:ind w:left="426"/>
              <w:rPr>
                <w:rStyle w:val="apple-style-span"/>
                <w:rFonts w:ascii="Arial Narrow" w:hAnsi="Arial Narrow" w:cs="Tahoma"/>
                <w:sz w:val="20"/>
                <w:szCs w:val="20"/>
              </w:rPr>
            </w:pPr>
            <w:r w:rsidRPr="00312C59">
              <w:rPr>
                <w:rFonts w:ascii="Arial Narrow" w:hAnsi="Arial Narrow" w:cs="Arial"/>
                <w:sz w:val="20"/>
                <w:szCs w:val="20"/>
              </w:rPr>
              <w:t xml:space="preserve">Wan </w:t>
            </w:r>
            <w:proofErr w:type="spellStart"/>
            <w:r w:rsidRPr="00312C59">
              <w:rPr>
                <w:rFonts w:ascii="Arial Narrow" w:hAnsi="Arial Narrow" w:cs="Arial"/>
                <w:sz w:val="20"/>
                <w:szCs w:val="20"/>
              </w:rPr>
              <w:t>Marzuki</w:t>
            </w:r>
            <w:proofErr w:type="spellEnd"/>
            <w:r w:rsidRPr="00312C59">
              <w:rPr>
                <w:rFonts w:ascii="Arial Narrow" w:hAnsi="Arial Narrow" w:cs="Arial"/>
                <w:sz w:val="20"/>
                <w:szCs w:val="20"/>
              </w:rPr>
              <w:t xml:space="preserve"> Wan Jaafar, Ahmad Fauzi </w:t>
            </w:r>
            <w:proofErr w:type="spellStart"/>
            <w:r w:rsidRPr="00312C59">
              <w:rPr>
                <w:rFonts w:ascii="Arial Narrow" w:hAnsi="Arial Narrow" w:cs="Arial"/>
                <w:sz w:val="20"/>
                <w:szCs w:val="20"/>
              </w:rPr>
              <w:t>Mohd</w:t>
            </w:r>
            <w:proofErr w:type="spellEnd"/>
            <w:r w:rsidRPr="00312C59">
              <w:rPr>
                <w:rFonts w:ascii="Arial Narrow" w:hAnsi="Arial Narrow" w:cs="Arial"/>
                <w:sz w:val="20"/>
                <w:szCs w:val="20"/>
              </w:rPr>
              <w:t xml:space="preserve"> </w:t>
            </w:r>
            <w:proofErr w:type="spellStart"/>
            <w:r w:rsidRPr="00312C59">
              <w:rPr>
                <w:rFonts w:ascii="Arial Narrow" w:hAnsi="Arial Narrow" w:cs="Arial"/>
                <w:sz w:val="20"/>
                <w:szCs w:val="20"/>
              </w:rPr>
              <w:t>Ayub</w:t>
            </w:r>
            <w:proofErr w:type="spellEnd"/>
            <w:r w:rsidRPr="00312C59">
              <w:rPr>
                <w:rStyle w:val="apple-style-span"/>
                <w:rFonts w:ascii="Arial Narrow" w:hAnsi="Arial Narrow" w:cs="Tahoma"/>
                <w:sz w:val="20"/>
                <w:szCs w:val="20"/>
              </w:rPr>
              <w:t xml:space="preserve"> (2012)</w:t>
            </w:r>
          </w:p>
          <w:p w14:paraId="23D3FEEE" w14:textId="77777777" w:rsidR="00E207F2" w:rsidRPr="00312C59" w:rsidRDefault="00E207F2" w:rsidP="00D93109">
            <w:pPr>
              <w:ind w:left="426"/>
              <w:rPr>
                <w:rStyle w:val="apple-style-span"/>
                <w:rFonts w:ascii="Arial Narrow" w:hAnsi="Arial Narrow" w:cs="Tahoma"/>
                <w:sz w:val="20"/>
                <w:szCs w:val="20"/>
              </w:rPr>
            </w:pPr>
            <w:proofErr w:type="spellStart"/>
            <w:proofErr w:type="gramStart"/>
            <w:r w:rsidRPr="00312C59">
              <w:rPr>
                <w:rStyle w:val="apple-style-span"/>
                <w:rFonts w:ascii="Arial Narrow" w:hAnsi="Arial Narrow" w:cs="Tahoma"/>
                <w:sz w:val="20"/>
                <w:szCs w:val="20"/>
              </w:rPr>
              <w:t>Penerbit</w:t>
            </w:r>
            <w:proofErr w:type="spellEnd"/>
            <w:r w:rsidRPr="00312C59">
              <w:rPr>
                <w:rStyle w:val="apple-style-span"/>
                <w:rFonts w:ascii="Arial Narrow" w:hAnsi="Arial Narrow" w:cs="Tahoma"/>
                <w:sz w:val="20"/>
                <w:szCs w:val="20"/>
              </w:rPr>
              <w:t xml:space="preserve"> :</w:t>
            </w:r>
            <w:proofErr w:type="gramEnd"/>
            <w:r w:rsidRPr="00312C59">
              <w:rPr>
                <w:rStyle w:val="apple-style-span"/>
                <w:rFonts w:ascii="Arial Narrow" w:hAnsi="Arial Narrow" w:cs="Tahoma"/>
                <w:sz w:val="20"/>
                <w:szCs w:val="20"/>
              </w:rPr>
              <w:t xml:space="preserve"> </w:t>
            </w:r>
            <w:proofErr w:type="spellStart"/>
            <w:r w:rsidRPr="00312C59">
              <w:rPr>
                <w:rStyle w:val="apple-style-span"/>
                <w:rFonts w:ascii="Arial Narrow" w:hAnsi="Arial Narrow" w:cs="Tahoma"/>
                <w:sz w:val="20"/>
                <w:szCs w:val="20"/>
              </w:rPr>
              <w:t>Neurox</w:t>
            </w:r>
            <w:proofErr w:type="spellEnd"/>
            <w:r w:rsidRPr="00312C59">
              <w:rPr>
                <w:rStyle w:val="apple-style-span"/>
                <w:rFonts w:ascii="Arial Narrow" w:hAnsi="Arial Narrow" w:cs="Tahoma"/>
                <w:sz w:val="20"/>
                <w:szCs w:val="20"/>
              </w:rPr>
              <w:t xml:space="preserve"> Publishing</w:t>
            </w:r>
          </w:p>
          <w:p w14:paraId="16E7ADAE" w14:textId="77777777" w:rsidR="00E207F2" w:rsidRPr="00312C59" w:rsidRDefault="00E207F2" w:rsidP="00D93109">
            <w:pPr>
              <w:ind w:left="426"/>
              <w:rPr>
                <w:rStyle w:val="apple-style-span"/>
                <w:rFonts w:ascii="Arial Narrow" w:hAnsi="Arial Narrow" w:cs="Tahoma"/>
                <w:sz w:val="20"/>
                <w:szCs w:val="20"/>
              </w:rPr>
            </w:pPr>
            <w:proofErr w:type="gramStart"/>
            <w:r w:rsidRPr="00312C59">
              <w:rPr>
                <w:rStyle w:val="apple-style-span"/>
                <w:rFonts w:ascii="Arial Narrow" w:hAnsi="Arial Narrow" w:cs="Tahoma"/>
                <w:sz w:val="20"/>
                <w:szCs w:val="20"/>
              </w:rPr>
              <w:t>ISBN :</w:t>
            </w:r>
            <w:proofErr w:type="gramEnd"/>
            <w:r w:rsidRPr="00312C59">
              <w:rPr>
                <w:rStyle w:val="apple-style-span"/>
                <w:rFonts w:ascii="Arial Narrow" w:hAnsi="Arial Narrow" w:cs="Tahoma"/>
                <w:sz w:val="20"/>
                <w:szCs w:val="20"/>
              </w:rPr>
              <w:t xml:space="preserve"> 978-967-10997-0-4</w:t>
            </w:r>
          </w:p>
          <w:p w14:paraId="50FEAF0C" w14:textId="77777777" w:rsidR="00E207F2" w:rsidRPr="00312C59" w:rsidRDefault="00E207F2" w:rsidP="00D93109">
            <w:pPr>
              <w:rPr>
                <w:rFonts w:ascii="Arial Narrow" w:hAnsi="Arial Narrow"/>
                <w:sz w:val="20"/>
                <w:szCs w:val="20"/>
              </w:rPr>
            </w:pPr>
          </w:p>
          <w:p w14:paraId="558E3A19" w14:textId="77777777" w:rsidR="00E207F2" w:rsidRPr="00312C59" w:rsidRDefault="00E207F2" w:rsidP="00D93109">
            <w:pPr>
              <w:rPr>
                <w:rFonts w:ascii="Arial Narrow" w:hAnsi="Arial Narrow"/>
                <w:sz w:val="20"/>
                <w:szCs w:val="20"/>
              </w:rPr>
            </w:pPr>
            <w:r w:rsidRPr="00312C59">
              <w:rPr>
                <w:rFonts w:ascii="Arial Narrow" w:hAnsi="Arial Narrow"/>
                <w:sz w:val="20"/>
                <w:szCs w:val="20"/>
              </w:rPr>
              <w:t xml:space="preserve">6.    </w:t>
            </w:r>
            <w:proofErr w:type="spellStart"/>
            <w:r w:rsidRPr="00312C59">
              <w:rPr>
                <w:rFonts w:ascii="Arial Narrow" w:hAnsi="Arial Narrow"/>
                <w:sz w:val="20"/>
                <w:szCs w:val="20"/>
              </w:rPr>
              <w:t>Aplikasi</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Teknologi</w:t>
            </w:r>
            <w:proofErr w:type="spellEnd"/>
            <w:r w:rsidRPr="00312C59">
              <w:rPr>
                <w:rFonts w:ascii="Arial Narrow" w:hAnsi="Arial Narrow"/>
                <w:sz w:val="20"/>
                <w:szCs w:val="20"/>
              </w:rPr>
              <w:t xml:space="preserve"> Maklumat dan </w:t>
            </w:r>
            <w:proofErr w:type="spellStart"/>
            <w:r w:rsidRPr="00312C59">
              <w:rPr>
                <w:rFonts w:ascii="Arial Narrow" w:hAnsi="Arial Narrow"/>
                <w:sz w:val="20"/>
                <w:szCs w:val="20"/>
              </w:rPr>
              <w:t>Komunikasi</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dalam</w:t>
            </w:r>
            <w:proofErr w:type="spellEnd"/>
            <w:r w:rsidRPr="00312C59">
              <w:rPr>
                <w:rFonts w:ascii="Arial Narrow" w:hAnsi="Arial Narrow"/>
                <w:sz w:val="20"/>
                <w:szCs w:val="20"/>
              </w:rPr>
              <w:t xml:space="preserve"> Pendidikan</w:t>
            </w:r>
          </w:p>
          <w:p w14:paraId="4C57A9A6" w14:textId="77777777" w:rsidR="00E207F2" w:rsidRPr="00312C59" w:rsidRDefault="00E207F2" w:rsidP="00D93109">
            <w:pPr>
              <w:ind w:left="426"/>
              <w:rPr>
                <w:rFonts w:ascii="Arial Narrow" w:hAnsi="Arial Narrow"/>
                <w:sz w:val="20"/>
                <w:szCs w:val="20"/>
              </w:rPr>
            </w:pPr>
            <w:proofErr w:type="spellStart"/>
            <w:r w:rsidRPr="00312C59">
              <w:rPr>
                <w:rFonts w:ascii="Arial Narrow" w:hAnsi="Arial Narrow"/>
                <w:sz w:val="20"/>
                <w:szCs w:val="20"/>
              </w:rPr>
              <w:t>Shaffe</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Mohd</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Daud</w:t>
            </w:r>
            <w:proofErr w:type="spellEnd"/>
            <w:r w:rsidRPr="00312C59">
              <w:rPr>
                <w:rFonts w:ascii="Arial Narrow" w:hAnsi="Arial Narrow"/>
                <w:sz w:val="20"/>
                <w:szCs w:val="20"/>
              </w:rPr>
              <w:t xml:space="preserve"> &amp; Ahmad Fauzi </w:t>
            </w:r>
            <w:proofErr w:type="spellStart"/>
            <w:r w:rsidRPr="00312C59">
              <w:rPr>
                <w:rFonts w:ascii="Arial Narrow" w:hAnsi="Arial Narrow"/>
                <w:sz w:val="20"/>
                <w:szCs w:val="20"/>
              </w:rPr>
              <w:t>Mohd</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Ayub</w:t>
            </w:r>
            <w:proofErr w:type="spellEnd"/>
            <w:r w:rsidRPr="00312C59">
              <w:rPr>
                <w:rFonts w:ascii="Arial Narrow" w:hAnsi="Arial Narrow"/>
                <w:sz w:val="20"/>
                <w:szCs w:val="20"/>
              </w:rPr>
              <w:t xml:space="preserve"> (2012)</w:t>
            </w:r>
          </w:p>
          <w:p w14:paraId="5A14139A" w14:textId="77777777" w:rsidR="00E207F2" w:rsidRPr="00312C59" w:rsidRDefault="00E207F2" w:rsidP="00D93109">
            <w:pPr>
              <w:ind w:left="426"/>
              <w:rPr>
                <w:rFonts w:ascii="Arial Narrow" w:hAnsi="Arial Narrow"/>
                <w:sz w:val="20"/>
                <w:szCs w:val="20"/>
              </w:rPr>
            </w:pPr>
            <w:proofErr w:type="spellStart"/>
            <w:r w:rsidRPr="00312C59">
              <w:rPr>
                <w:rFonts w:ascii="Arial Narrow" w:hAnsi="Arial Narrow"/>
                <w:sz w:val="20"/>
                <w:szCs w:val="20"/>
              </w:rPr>
              <w:t>Penerbit</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Universiti</w:t>
            </w:r>
            <w:proofErr w:type="spellEnd"/>
            <w:r w:rsidRPr="00312C59">
              <w:rPr>
                <w:rFonts w:ascii="Arial Narrow" w:hAnsi="Arial Narrow"/>
                <w:sz w:val="20"/>
                <w:szCs w:val="20"/>
              </w:rPr>
              <w:t xml:space="preserve"> Putra Malaysia</w:t>
            </w:r>
          </w:p>
          <w:p w14:paraId="4F40F407" w14:textId="77777777" w:rsidR="00E207F2" w:rsidRPr="00312C59" w:rsidRDefault="00E207F2" w:rsidP="00D93109">
            <w:pPr>
              <w:ind w:left="426"/>
              <w:rPr>
                <w:rFonts w:ascii="Arial Narrow" w:hAnsi="Arial Narrow"/>
                <w:sz w:val="20"/>
                <w:szCs w:val="20"/>
              </w:rPr>
            </w:pPr>
            <w:r w:rsidRPr="00312C59">
              <w:rPr>
                <w:rFonts w:ascii="Arial Narrow" w:hAnsi="Arial Narrow"/>
                <w:sz w:val="20"/>
                <w:szCs w:val="20"/>
              </w:rPr>
              <w:t>ISBN 978-967-344-304-8</w:t>
            </w:r>
          </w:p>
          <w:p w14:paraId="09DE9EC4" w14:textId="77777777" w:rsidR="00E207F2" w:rsidRPr="00312C59" w:rsidRDefault="00E207F2" w:rsidP="00D93109">
            <w:pPr>
              <w:rPr>
                <w:rFonts w:ascii="Arial Narrow" w:hAnsi="Arial Narrow"/>
                <w:sz w:val="20"/>
                <w:szCs w:val="20"/>
              </w:rPr>
            </w:pPr>
          </w:p>
          <w:p w14:paraId="3C7D8019" w14:textId="77777777" w:rsidR="00E207F2" w:rsidRPr="00312C59" w:rsidRDefault="00E207F2" w:rsidP="00D93109">
            <w:pPr>
              <w:rPr>
                <w:rFonts w:ascii="Arial Narrow" w:hAnsi="Arial Narrow"/>
                <w:sz w:val="20"/>
                <w:szCs w:val="20"/>
              </w:rPr>
            </w:pPr>
            <w:r w:rsidRPr="00312C59">
              <w:rPr>
                <w:rFonts w:ascii="Arial Narrow" w:hAnsi="Arial Narrow"/>
                <w:sz w:val="20"/>
                <w:szCs w:val="20"/>
              </w:rPr>
              <w:t xml:space="preserve">7.    </w:t>
            </w:r>
            <w:proofErr w:type="spellStart"/>
            <w:r w:rsidRPr="00312C59">
              <w:rPr>
                <w:rFonts w:ascii="Arial Narrow" w:hAnsi="Arial Narrow"/>
                <w:sz w:val="20"/>
                <w:szCs w:val="20"/>
              </w:rPr>
              <w:t>Penyelidikan</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Dalam</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Sains</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Rumah</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Tangga</w:t>
            </w:r>
            <w:proofErr w:type="spellEnd"/>
          </w:p>
          <w:p w14:paraId="35A81015" w14:textId="77777777" w:rsidR="00E207F2" w:rsidRPr="00312C59" w:rsidRDefault="00E207F2" w:rsidP="00D93109">
            <w:pPr>
              <w:ind w:left="426"/>
              <w:rPr>
                <w:rFonts w:ascii="Arial Narrow" w:hAnsi="Arial Narrow"/>
                <w:sz w:val="20"/>
                <w:szCs w:val="20"/>
              </w:rPr>
            </w:pPr>
            <w:proofErr w:type="spellStart"/>
            <w:r w:rsidRPr="00312C59">
              <w:rPr>
                <w:rFonts w:ascii="Arial Narrow" w:hAnsi="Arial Narrow"/>
                <w:sz w:val="20"/>
                <w:szCs w:val="20"/>
              </w:rPr>
              <w:t>Arasinah</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Kamis</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Rahimah</w:t>
            </w:r>
            <w:proofErr w:type="spellEnd"/>
            <w:r w:rsidRPr="00312C59">
              <w:rPr>
                <w:rFonts w:ascii="Arial Narrow" w:hAnsi="Arial Narrow"/>
                <w:sz w:val="20"/>
                <w:szCs w:val="20"/>
              </w:rPr>
              <w:t xml:space="preserve"> Jamaluddin &amp; Ahmad Fauzi </w:t>
            </w:r>
            <w:proofErr w:type="spellStart"/>
            <w:r w:rsidRPr="00312C59">
              <w:rPr>
                <w:rFonts w:ascii="Arial Narrow" w:hAnsi="Arial Narrow"/>
                <w:sz w:val="20"/>
                <w:szCs w:val="20"/>
              </w:rPr>
              <w:t>Mohd</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Ayub</w:t>
            </w:r>
            <w:proofErr w:type="spellEnd"/>
            <w:r w:rsidRPr="00312C59">
              <w:rPr>
                <w:rFonts w:ascii="Arial Narrow" w:hAnsi="Arial Narrow"/>
                <w:sz w:val="20"/>
                <w:szCs w:val="20"/>
              </w:rPr>
              <w:t xml:space="preserve"> (2017)</w:t>
            </w:r>
          </w:p>
          <w:p w14:paraId="0B7DB6AC" w14:textId="77777777" w:rsidR="00E207F2" w:rsidRPr="00312C59" w:rsidRDefault="00E207F2" w:rsidP="00D93109">
            <w:pPr>
              <w:ind w:left="426"/>
              <w:rPr>
                <w:rFonts w:ascii="Arial Narrow" w:hAnsi="Arial Narrow"/>
                <w:sz w:val="20"/>
                <w:szCs w:val="20"/>
              </w:rPr>
            </w:pPr>
            <w:proofErr w:type="spellStart"/>
            <w:proofErr w:type="gramStart"/>
            <w:r w:rsidRPr="00312C59">
              <w:rPr>
                <w:rFonts w:ascii="Arial Narrow" w:hAnsi="Arial Narrow"/>
                <w:sz w:val="20"/>
                <w:szCs w:val="20"/>
              </w:rPr>
              <w:t>Penerbit</w:t>
            </w:r>
            <w:proofErr w:type="spellEnd"/>
            <w:r w:rsidRPr="00312C59">
              <w:rPr>
                <w:rFonts w:ascii="Arial Narrow" w:hAnsi="Arial Narrow"/>
                <w:sz w:val="20"/>
                <w:szCs w:val="20"/>
              </w:rPr>
              <w:t xml:space="preserve"> :</w:t>
            </w:r>
            <w:proofErr w:type="gramEnd"/>
            <w:r w:rsidRPr="00312C59">
              <w:rPr>
                <w:rFonts w:ascii="Arial Narrow" w:hAnsi="Arial Narrow"/>
                <w:sz w:val="20"/>
                <w:szCs w:val="20"/>
              </w:rPr>
              <w:t xml:space="preserve"> </w:t>
            </w:r>
            <w:proofErr w:type="spellStart"/>
            <w:r w:rsidRPr="00312C59">
              <w:rPr>
                <w:rFonts w:ascii="Arial Narrow" w:hAnsi="Arial Narrow"/>
                <w:sz w:val="20"/>
                <w:szCs w:val="20"/>
              </w:rPr>
              <w:t>Universiti</w:t>
            </w:r>
            <w:proofErr w:type="spellEnd"/>
            <w:r w:rsidRPr="00312C59">
              <w:rPr>
                <w:rFonts w:ascii="Arial Narrow" w:hAnsi="Arial Narrow"/>
                <w:sz w:val="20"/>
                <w:szCs w:val="20"/>
              </w:rPr>
              <w:t xml:space="preserve"> Pendidikan Sultan Idris</w:t>
            </w:r>
          </w:p>
          <w:p w14:paraId="70D58B12" w14:textId="77777777" w:rsidR="00E207F2" w:rsidRPr="00312C59" w:rsidRDefault="00E207F2" w:rsidP="00D93109">
            <w:pPr>
              <w:ind w:left="426"/>
              <w:rPr>
                <w:rFonts w:ascii="Arial Narrow" w:hAnsi="Arial Narrow"/>
                <w:sz w:val="20"/>
                <w:szCs w:val="20"/>
              </w:rPr>
            </w:pPr>
            <w:proofErr w:type="gramStart"/>
            <w:r w:rsidRPr="00312C59">
              <w:rPr>
                <w:rFonts w:ascii="Arial Narrow" w:hAnsi="Arial Narrow"/>
                <w:sz w:val="20"/>
                <w:szCs w:val="20"/>
              </w:rPr>
              <w:t>ISBN :</w:t>
            </w:r>
            <w:proofErr w:type="gramEnd"/>
            <w:r w:rsidRPr="00312C59">
              <w:rPr>
                <w:rFonts w:ascii="Arial Narrow" w:hAnsi="Arial Narrow"/>
                <w:sz w:val="20"/>
                <w:szCs w:val="20"/>
              </w:rPr>
              <w:t xml:space="preserve"> 978-967-2167-2163-07-7</w:t>
            </w:r>
          </w:p>
          <w:p w14:paraId="4B452048" w14:textId="77777777" w:rsidR="00E207F2" w:rsidRPr="00312C59" w:rsidRDefault="00E207F2" w:rsidP="00D93109">
            <w:pPr>
              <w:rPr>
                <w:rFonts w:ascii="Arial Narrow" w:hAnsi="Arial Narrow"/>
                <w:sz w:val="20"/>
                <w:szCs w:val="20"/>
              </w:rPr>
            </w:pPr>
          </w:p>
          <w:p w14:paraId="35F455FB" w14:textId="77777777" w:rsidR="00E207F2" w:rsidRPr="00312C59" w:rsidRDefault="00E207F2" w:rsidP="00D93109">
            <w:pPr>
              <w:rPr>
                <w:rFonts w:ascii="Arial Narrow" w:hAnsi="Arial Narrow"/>
                <w:sz w:val="20"/>
                <w:szCs w:val="20"/>
              </w:rPr>
            </w:pPr>
            <w:r w:rsidRPr="00312C59">
              <w:rPr>
                <w:rFonts w:ascii="Arial Narrow" w:hAnsi="Arial Narrow"/>
                <w:sz w:val="20"/>
                <w:szCs w:val="20"/>
              </w:rPr>
              <w:t xml:space="preserve">8.     </w:t>
            </w:r>
            <w:proofErr w:type="spellStart"/>
            <w:r w:rsidRPr="00312C59">
              <w:rPr>
                <w:rFonts w:ascii="Arial Narrow" w:hAnsi="Arial Narrow"/>
                <w:sz w:val="20"/>
                <w:szCs w:val="20"/>
              </w:rPr>
              <w:t>Perkembangan</w:t>
            </w:r>
            <w:proofErr w:type="spellEnd"/>
            <w:r w:rsidRPr="00312C59">
              <w:rPr>
                <w:rFonts w:ascii="Arial Narrow" w:hAnsi="Arial Narrow"/>
                <w:sz w:val="20"/>
                <w:szCs w:val="20"/>
              </w:rPr>
              <w:t xml:space="preserve"> &amp; </w:t>
            </w:r>
            <w:proofErr w:type="spellStart"/>
            <w:r w:rsidRPr="00312C59">
              <w:rPr>
                <w:rFonts w:ascii="Arial Narrow" w:hAnsi="Arial Narrow"/>
                <w:sz w:val="20"/>
                <w:szCs w:val="20"/>
              </w:rPr>
              <w:t>perspektif</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Pembelajaran</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Tahfiz</w:t>
            </w:r>
            <w:proofErr w:type="spellEnd"/>
            <w:r w:rsidRPr="00312C59">
              <w:rPr>
                <w:rFonts w:ascii="Arial Narrow" w:hAnsi="Arial Narrow"/>
                <w:sz w:val="20"/>
                <w:szCs w:val="20"/>
              </w:rPr>
              <w:t xml:space="preserve"> di Malaysia</w:t>
            </w:r>
          </w:p>
          <w:p w14:paraId="79934044" w14:textId="77777777" w:rsidR="00E207F2" w:rsidRPr="00312C59" w:rsidRDefault="00E207F2" w:rsidP="00D93109">
            <w:pPr>
              <w:ind w:left="426"/>
              <w:rPr>
                <w:rFonts w:ascii="Arial Narrow" w:hAnsi="Arial Narrow"/>
                <w:sz w:val="20"/>
                <w:szCs w:val="20"/>
              </w:rPr>
            </w:pPr>
            <w:proofErr w:type="spellStart"/>
            <w:r w:rsidRPr="00312C59">
              <w:rPr>
                <w:rFonts w:ascii="Arial Narrow" w:hAnsi="Arial Narrow"/>
                <w:sz w:val="20"/>
                <w:szCs w:val="20"/>
              </w:rPr>
              <w:t>Fathiyah</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Mohd</w:t>
            </w:r>
            <w:proofErr w:type="spellEnd"/>
            <w:r w:rsidRPr="00312C59">
              <w:rPr>
                <w:rFonts w:ascii="Arial Narrow" w:hAnsi="Arial Narrow"/>
                <w:sz w:val="20"/>
                <w:szCs w:val="20"/>
              </w:rPr>
              <w:t xml:space="preserve"> Fakhruddin, Ahmad Fauzi </w:t>
            </w:r>
            <w:proofErr w:type="spellStart"/>
            <w:r w:rsidRPr="00312C59">
              <w:rPr>
                <w:rFonts w:ascii="Arial Narrow" w:hAnsi="Arial Narrow"/>
                <w:sz w:val="20"/>
                <w:szCs w:val="20"/>
              </w:rPr>
              <w:t>Mohd</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Ayub</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Norlizah</w:t>
            </w:r>
            <w:proofErr w:type="spellEnd"/>
            <w:r w:rsidRPr="00312C59">
              <w:rPr>
                <w:rFonts w:ascii="Arial Narrow" w:hAnsi="Arial Narrow"/>
                <w:sz w:val="20"/>
                <w:szCs w:val="20"/>
              </w:rPr>
              <w:t xml:space="preserve"> Che Hassan, Lukman Abdul </w:t>
            </w:r>
            <w:proofErr w:type="spellStart"/>
            <w:r w:rsidRPr="00312C59">
              <w:rPr>
                <w:rFonts w:ascii="Arial Narrow" w:hAnsi="Arial Narrow"/>
                <w:sz w:val="20"/>
                <w:szCs w:val="20"/>
              </w:rPr>
              <w:t>Mutalib</w:t>
            </w:r>
            <w:proofErr w:type="spellEnd"/>
            <w:r w:rsidRPr="00312C59">
              <w:rPr>
                <w:rFonts w:ascii="Arial Narrow" w:hAnsi="Arial Narrow"/>
                <w:sz w:val="20"/>
                <w:szCs w:val="20"/>
              </w:rPr>
              <w:t xml:space="preserve"> &amp; Wan </w:t>
            </w:r>
            <w:proofErr w:type="spellStart"/>
            <w:r w:rsidRPr="00312C59">
              <w:rPr>
                <w:rFonts w:ascii="Arial Narrow" w:hAnsi="Arial Narrow"/>
                <w:sz w:val="20"/>
                <w:szCs w:val="20"/>
              </w:rPr>
              <w:t>Marzuki</w:t>
            </w:r>
            <w:proofErr w:type="spellEnd"/>
            <w:r w:rsidRPr="00312C59">
              <w:rPr>
                <w:rFonts w:ascii="Arial Narrow" w:hAnsi="Arial Narrow"/>
                <w:sz w:val="20"/>
                <w:szCs w:val="20"/>
              </w:rPr>
              <w:t xml:space="preserve"> Wan Jaafar. </w:t>
            </w:r>
          </w:p>
          <w:p w14:paraId="211578DA" w14:textId="77777777" w:rsidR="00E207F2" w:rsidRPr="00312C59" w:rsidRDefault="00E207F2" w:rsidP="00D93109">
            <w:pPr>
              <w:ind w:left="426"/>
              <w:rPr>
                <w:rFonts w:ascii="Arial Narrow" w:hAnsi="Arial Narrow"/>
                <w:sz w:val="20"/>
                <w:szCs w:val="20"/>
              </w:rPr>
            </w:pPr>
            <w:proofErr w:type="spellStart"/>
            <w:proofErr w:type="gramStart"/>
            <w:r w:rsidRPr="00312C59">
              <w:rPr>
                <w:rFonts w:ascii="Arial Narrow" w:hAnsi="Arial Narrow"/>
                <w:sz w:val="20"/>
                <w:szCs w:val="20"/>
              </w:rPr>
              <w:t>Penerbit</w:t>
            </w:r>
            <w:proofErr w:type="spellEnd"/>
            <w:r w:rsidRPr="00312C59">
              <w:rPr>
                <w:rFonts w:ascii="Arial Narrow" w:hAnsi="Arial Narrow"/>
                <w:sz w:val="20"/>
                <w:szCs w:val="20"/>
              </w:rPr>
              <w:t xml:space="preserve"> :</w:t>
            </w:r>
            <w:proofErr w:type="gramEnd"/>
            <w:r w:rsidRPr="00312C59">
              <w:rPr>
                <w:rFonts w:ascii="Arial Narrow" w:hAnsi="Arial Narrow"/>
                <w:sz w:val="20"/>
                <w:szCs w:val="20"/>
              </w:rPr>
              <w:t xml:space="preserve"> </w:t>
            </w:r>
            <w:proofErr w:type="spellStart"/>
            <w:r w:rsidRPr="00312C59">
              <w:rPr>
                <w:rFonts w:ascii="Arial Narrow" w:hAnsi="Arial Narrow"/>
                <w:sz w:val="20"/>
                <w:szCs w:val="20"/>
              </w:rPr>
              <w:t>Universiti</w:t>
            </w:r>
            <w:proofErr w:type="spellEnd"/>
            <w:r w:rsidRPr="00312C59">
              <w:rPr>
                <w:rFonts w:ascii="Arial Narrow" w:hAnsi="Arial Narrow"/>
                <w:sz w:val="20"/>
                <w:szCs w:val="20"/>
              </w:rPr>
              <w:t xml:space="preserve"> Putra Malaysia</w:t>
            </w:r>
          </w:p>
          <w:p w14:paraId="4FC9F852" w14:textId="77777777" w:rsidR="00E207F2" w:rsidRPr="00312C59" w:rsidRDefault="00E207F2" w:rsidP="00D93109">
            <w:pPr>
              <w:ind w:left="426"/>
              <w:rPr>
                <w:rFonts w:ascii="Arial Narrow" w:hAnsi="Arial Narrow"/>
                <w:sz w:val="20"/>
                <w:szCs w:val="20"/>
              </w:rPr>
            </w:pPr>
            <w:proofErr w:type="gramStart"/>
            <w:r w:rsidRPr="00312C59">
              <w:rPr>
                <w:rFonts w:ascii="Arial Narrow" w:hAnsi="Arial Narrow"/>
                <w:sz w:val="20"/>
                <w:szCs w:val="20"/>
              </w:rPr>
              <w:t>ISBN :</w:t>
            </w:r>
            <w:proofErr w:type="gramEnd"/>
            <w:r w:rsidRPr="00312C59">
              <w:rPr>
                <w:rFonts w:ascii="Arial Narrow" w:hAnsi="Arial Narrow"/>
                <w:sz w:val="20"/>
                <w:szCs w:val="20"/>
              </w:rPr>
              <w:t xml:space="preserve"> 978-967-3447-94-7</w:t>
            </w:r>
          </w:p>
          <w:p w14:paraId="12483350" w14:textId="77777777" w:rsidR="00E207F2" w:rsidRPr="00312C59" w:rsidRDefault="00E207F2" w:rsidP="00D93109">
            <w:pPr>
              <w:ind w:left="567" w:hanging="567"/>
              <w:rPr>
                <w:rFonts w:ascii="Arial Narrow" w:hAnsi="Arial Narrow"/>
                <w:sz w:val="20"/>
                <w:szCs w:val="20"/>
              </w:rPr>
            </w:pPr>
          </w:p>
          <w:p w14:paraId="76E54F83" w14:textId="77777777" w:rsidR="00E207F2" w:rsidRPr="00312C59" w:rsidRDefault="00E207F2" w:rsidP="00D93109">
            <w:pPr>
              <w:ind w:left="567" w:hanging="567"/>
              <w:rPr>
                <w:rFonts w:ascii="Arial Narrow" w:hAnsi="Arial Narrow"/>
                <w:sz w:val="20"/>
                <w:szCs w:val="20"/>
              </w:rPr>
            </w:pPr>
            <w:r w:rsidRPr="00312C59">
              <w:rPr>
                <w:rFonts w:ascii="Arial Narrow" w:hAnsi="Arial Narrow"/>
                <w:sz w:val="20"/>
                <w:szCs w:val="20"/>
              </w:rPr>
              <w:t xml:space="preserve">9.     </w:t>
            </w:r>
            <w:proofErr w:type="spellStart"/>
            <w:r w:rsidRPr="00312C59">
              <w:rPr>
                <w:rFonts w:ascii="Arial Narrow" w:hAnsi="Arial Narrow"/>
                <w:sz w:val="20"/>
                <w:szCs w:val="20"/>
              </w:rPr>
              <w:t>Penyelidikan</w:t>
            </w:r>
            <w:proofErr w:type="spellEnd"/>
            <w:r w:rsidRPr="00312C59">
              <w:rPr>
                <w:rFonts w:ascii="Arial Narrow" w:hAnsi="Arial Narrow"/>
                <w:sz w:val="20"/>
                <w:szCs w:val="20"/>
              </w:rPr>
              <w:t xml:space="preserve"> dan </w:t>
            </w:r>
            <w:proofErr w:type="spellStart"/>
            <w:r w:rsidRPr="00312C59">
              <w:rPr>
                <w:rFonts w:ascii="Arial Narrow" w:hAnsi="Arial Narrow"/>
                <w:sz w:val="20"/>
                <w:szCs w:val="20"/>
              </w:rPr>
              <w:t>Praktis</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Kontemporari</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dalam</w:t>
            </w:r>
            <w:proofErr w:type="spellEnd"/>
            <w:r w:rsidRPr="00312C59">
              <w:rPr>
                <w:rFonts w:ascii="Arial Narrow" w:hAnsi="Arial Narrow"/>
                <w:sz w:val="20"/>
                <w:szCs w:val="20"/>
              </w:rPr>
              <w:t xml:space="preserve"> </w:t>
            </w:r>
            <w:proofErr w:type="gramStart"/>
            <w:r w:rsidRPr="00312C59">
              <w:rPr>
                <w:rFonts w:ascii="Arial Narrow" w:hAnsi="Arial Narrow"/>
                <w:sz w:val="20"/>
                <w:szCs w:val="20"/>
              </w:rPr>
              <w:t xml:space="preserve">Pendidikan </w:t>
            </w:r>
            <w:r w:rsidRPr="00312C59">
              <w:rPr>
                <w:rFonts w:ascii="Arial Narrow" w:hAnsi="Arial Narrow"/>
                <w:sz w:val="20"/>
                <w:szCs w:val="20"/>
                <w:lang w:val="ms-MY"/>
              </w:rPr>
              <w:t xml:space="preserve"> </w:t>
            </w:r>
            <w:proofErr w:type="spellStart"/>
            <w:r w:rsidRPr="00312C59">
              <w:rPr>
                <w:rFonts w:ascii="Arial Narrow" w:hAnsi="Arial Narrow"/>
                <w:sz w:val="20"/>
                <w:szCs w:val="20"/>
              </w:rPr>
              <w:t>Matematik</w:t>
            </w:r>
            <w:proofErr w:type="spellEnd"/>
            <w:proofErr w:type="gramEnd"/>
            <w:r w:rsidRPr="00312C59">
              <w:rPr>
                <w:rFonts w:ascii="Arial Narrow" w:hAnsi="Arial Narrow"/>
                <w:sz w:val="20"/>
                <w:szCs w:val="20"/>
              </w:rPr>
              <w:t xml:space="preserve">. </w:t>
            </w:r>
          </w:p>
          <w:p w14:paraId="5628516B" w14:textId="77777777" w:rsidR="00E207F2" w:rsidRPr="00312C59" w:rsidRDefault="00E207F2" w:rsidP="00D93109">
            <w:pPr>
              <w:ind w:left="567" w:hanging="567"/>
              <w:rPr>
                <w:rFonts w:ascii="Arial Narrow" w:hAnsi="Arial Narrow"/>
                <w:sz w:val="20"/>
                <w:szCs w:val="20"/>
              </w:rPr>
            </w:pPr>
            <w:r w:rsidRPr="00312C59">
              <w:rPr>
                <w:rFonts w:ascii="Arial Narrow" w:hAnsi="Arial Narrow"/>
                <w:sz w:val="20"/>
                <w:szCs w:val="20"/>
                <w:lang w:val="ms-MY"/>
              </w:rPr>
              <w:t xml:space="preserve">        Ahmad Fauzi Mohd Ayub, </w:t>
            </w:r>
            <w:proofErr w:type="spellStart"/>
            <w:r w:rsidRPr="00312C59">
              <w:rPr>
                <w:rFonts w:ascii="Arial Narrow" w:hAnsi="Arial Narrow"/>
                <w:sz w:val="20"/>
                <w:szCs w:val="20"/>
                <w:lang w:val="ms-MY"/>
              </w:rPr>
              <w:t>Rosnaini</w:t>
            </w:r>
            <w:proofErr w:type="spellEnd"/>
            <w:r w:rsidRPr="00312C59">
              <w:rPr>
                <w:rFonts w:ascii="Arial Narrow" w:hAnsi="Arial Narrow"/>
                <w:sz w:val="20"/>
                <w:szCs w:val="20"/>
                <w:lang w:val="ms-MY"/>
              </w:rPr>
              <w:t xml:space="preserve"> Mahmud, Nur </w:t>
            </w:r>
            <w:proofErr w:type="spellStart"/>
            <w:r w:rsidRPr="00312C59">
              <w:rPr>
                <w:rFonts w:ascii="Arial Narrow" w:hAnsi="Arial Narrow"/>
                <w:sz w:val="20"/>
                <w:szCs w:val="20"/>
                <w:lang w:val="ms-MY"/>
              </w:rPr>
              <w:t>Raidah</w:t>
            </w:r>
            <w:proofErr w:type="spellEnd"/>
            <w:r w:rsidRPr="00312C59">
              <w:rPr>
                <w:rFonts w:ascii="Arial Narrow" w:hAnsi="Arial Narrow"/>
                <w:sz w:val="20"/>
                <w:szCs w:val="20"/>
                <w:lang w:val="ms-MY"/>
              </w:rPr>
              <w:t xml:space="preserve"> Salim &amp; </w:t>
            </w:r>
            <w:proofErr w:type="spellStart"/>
            <w:r w:rsidRPr="00312C59">
              <w:rPr>
                <w:rFonts w:ascii="Arial Narrow" w:hAnsi="Arial Narrow"/>
                <w:sz w:val="20"/>
                <w:szCs w:val="20"/>
                <w:lang w:val="ms-MY"/>
              </w:rPr>
              <w:t>Kathiresan</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Gopal</w:t>
            </w:r>
            <w:proofErr w:type="spellEnd"/>
          </w:p>
          <w:p w14:paraId="63C86763" w14:textId="77777777" w:rsidR="00E207F2" w:rsidRPr="00312C59" w:rsidRDefault="00E207F2" w:rsidP="00D93109">
            <w:pPr>
              <w:ind w:left="426"/>
              <w:rPr>
                <w:rFonts w:ascii="Arial Narrow" w:hAnsi="Arial Narrow"/>
                <w:sz w:val="20"/>
                <w:szCs w:val="20"/>
              </w:rPr>
            </w:pPr>
            <w:proofErr w:type="spellStart"/>
            <w:proofErr w:type="gramStart"/>
            <w:r w:rsidRPr="00312C59">
              <w:rPr>
                <w:rFonts w:ascii="Arial Narrow" w:hAnsi="Arial Narrow"/>
                <w:sz w:val="20"/>
                <w:szCs w:val="20"/>
              </w:rPr>
              <w:t>Penerbit</w:t>
            </w:r>
            <w:proofErr w:type="spellEnd"/>
            <w:r w:rsidRPr="00312C59">
              <w:rPr>
                <w:rFonts w:ascii="Arial Narrow" w:hAnsi="Arial Narrow"/>
                <w:sz w:val="20"/>
                <w:szCs w:val="20"/>
              </w:rPr>
              <w:t xml:space="preserve"> :</w:t>
            </w:r>
            <w:proofErr w:type="gramEnd"/>
            <w:r w:rsidRPr="00312C59">
              <w:rPr>
                <w:rFonts w:ascii="Arial Narrow" w:hAnsi="Arial Narrow"/>
                <w:sz w:val="20"/>
                <w:szCs w:val="20"/>
              </w:rPr>
              <w:t xml:space="preserve"> </w:t>
            </w:r>
            <w:proofErr w:type="spellStart"/>
            <w:r w:rsidRPr="00312C59">
              <w:rPr>
                <w:rFonts w:ascii="Arial Narrow" w:hAnsi="Arial Narrow"/>
                <w:sz w:val="20"/>
                <w:szCs w:val="20"/>
              </w:rPr>
              <w:t>Universiti</w:t>
            </w:r>
            <w:proofErr w:type="spellEnd"/>
            <w:r w:rsidRPr="00312C59">
              <w:rPr>
                <w:rFonts w:ascii="Arial Narrow" w:hAnsi="Arial Narrow"/>
                <w:sz w:val="20"/>
                <w:szCs w:val="20"/>
              </w:rPr>
              <w:t xml:space="preserve"> Pendidikan Sultan Idris</w:t>
            </w:r>
          </w:p>
          <w:p w14:paraId="1A3321ED" w14:textId="77777777" w:rsidR="00E207F2" w:rsidRPr="00312C59" w:rsidRDefault="00E207F2" w:rsidP="00D93109">
            <w:pPr>
              <w:ind w:left="72"/>
              <w:rPr>
                <w:rFonts w:ascii="Arial Narrow" w:hAnsi="Arial Narrow"/>
                <w:sz w:val="20"/>
                <w:szCs w:val="20"/>
              </w:rPr>
            </w:pPr>
          </w:p>
        </w:tc>
      </w:tr>
      <w:tr w:rsidR="00E207F2" w:rsidRPr="008574EC" w14:paraId="6CDE092C" w14:textId="77777777" w:rsidTr="00D93109">
        <w:tc>
          <w:tcPr>
            <w:tcW w:w="1783" w:type="dxa"/>
          </w:tcPr>
          <w:p w14:paraId="1491FA3B" w14:textId="77777777" w:rsidR="00E207F2" w:rsidRPr="00CB07BE" w:rsidRDefault="00E207F2" w:rsidP="00D93109">
            <w:pPr>
              <w:spacing w:line="360" w:lineRule="auto"/>
              <w:rPr>
                <w:i/>
                <w:sz w:val="20"/>
                <w:szCs w:val="20"/>
              </w:rPr>
            </w:pPr>
            <w:r w:rsidRPr="00CB07BE">
              <w:rPr>
                <w:i/>
                <w:sz w:val="20"/>
                <w:szCs w:val="20"/>
              </w:rPr>
              <w:lastRenderedPageBreak/>
              <w:t>Chapter in book</w:t>
            </w:r>
          </w:p>
        </w:tc>
        <w:tc>
          <w:tcPr>
            <w:tcW w:w="7955" w:type="dxa"/>
          </w:tcPr>
          <w:p w14:paraId="3F3974E3" w14:textId="170FBAE3" w:rsidR="00E207F2" w:rsidRPr="00312C59" w:rsidRDefault="00E207F2" w:rsidP="00D93109">
            <w:pPr>
              <w:pStyle w:val="ListParagraph"/>
              <w:numPr>
                <w:ilvl w:val="0"/>
                <w:numId w:val="3"/>
              </w:numPr>
              <w:ind w:left="344"/>
              <w:contextualSpacing/>
              <w:jc w:val="both"/>
              <w:rPr>
                <w:rFonts w:ascii="Arial Narrow" w:hAnsi="Arial Narrow" w:cs="Arial"/>
                <w:color w:val="000000" w:themeColor="text1"/>
                <w:sz w:val="20"/>
                <w:szCs w:val="20"/>
                <w:shd w:val="clear" w:color="auto" w:fill="FFFFFF"/>
              </w:rPr>
            </w:pPr>
            <w:r w:rsidRPr="00312C59">
              <w:rPr>
                <w:rFonts w:ascii="Arial Narrow" w:hAnsi="Arial Narrow" w:cs="Arial"/>
                <w:color w:val="000000" w:themeColor="text1"/>
                <w:sz w:val="20"/>
                <w:szCs w:val="20"/>
                <w:shd w:val="clear" w:color="auto" w:fill="FFFFFF"/>
              </w:rPr>
              <w:t xml:space="preserve">Mei Lick Cheok, </w:t>
            </w:r>
            <w:proofErr w:type="spellStart"/>
            <w:r w:rsidRPr="00312C59">
              <w:rPr>
                <w:rFonts w:ascii="Arial Narrow" w:hAnsi="Arial Narrow" w:cs="Arial"/>
                <w:color w:val="000000" w:themeColor="text1"/>
                <w:sz w:val="20"/>
                <w:szCs w:val="20"/>
                <w:shd w:val="clear" w:color="auto" w:fill="FFFFFF"/>
              </w:rPr>
              <w:t>Su</w:t>
            </w:r>
            <w:proofErr w:type="spellEnd"/>
            <w:r w:rsidRPr="00312C59">
              <w:rPr>
                <w:rFonts w:ascii="Arial Narrow" w:hAnsi="Arial Narrow" w:cs="Arial"/>
                <w:color w:val="000000" w:themeColor="text1"/>
                <w:sz w:val="20"/>
                <w:szCs w:val="20"/>
                <w:shd w:val="clear" w:color="auto" w:fill="FFFFFF"/>
              </w:rPr>
              <w:t xml:space="preserve"> Luan Wong, Ahmad Fauzi </w:t>
            </w:r>
            <w:proofErr w:type="spellStart"/>
            <w:r w:rsidRPr="00312C59">
              <w:rPr>
                <w:rFonts w:ascii="Arial Narrow" w:hAnsi="Arial Narrow" w:cs="Arial"/>
                <w:color w:val="000000" w:themeColor="text1"/>
                <w:sz w:val="20"/>
                <w:szCs w:val="20"/>
                <w:shd w:val="clear" w:color="auto" w:fill="FFFFFF"/>
              </w:rPr>
              <w:t>Mohd</w:t>
            </w:r>
            <w:proofErr w:type="spellEnd"/>
            <w:r w:rsidRPr="00312C59">
              <w:rPr>
                <w:rFonts w:ascii="Arial Narrow" w:hAnsi="Arial Narrow" w:cs="Arial"/>
                <w:color w:val="000000" w:themeColor="text1"/>
                <w:sz w:val="20"/>
                <w:szCs w:val="20"/>
                <w:shd w:val="clear" w:color="auto" w:fill="FFFFFF"/>
              </w:rPr>
              <w:t xml:space="preserve"> </w:t>
            </w:r>
            <w:proofErr w:type="spellStart"/>
            <w:r w:rsidRPr="00312C59">
              <w:rPr>
                <w:rFonts w:ascii="Arial Narrow" w:hAnsi="Arial Narrow" w:cs="Arial"/>
                <w:color w:val="000000" w:themeColor="text1"/>
                <w:sz w:val="20"/>
                <w:szCs w:val="20"/>
                <w:shd w:val="clear" w:color="auto" w:fill="FFFFFF"/>
              </w:rPr>
              <w:t>Ayub</w:t>
            </w:r>
            <w:proofErr w:type="spellEnd"/>
            <w:r w:rsidRPr="00312C59">
              <w:rPr>
                <w:rFonts w:ascii="Arial Narrow" w:hAnsi="Arial Narrow" w:cs="Arial"/>
                <w:color w:val="000000" w:themeColor="text1"/>
                <w:sz w:val="20"/>
                <w:szCs w:val="20"/>
                <w:shd w:val="clear" w:color="auto" w:fill="FFFFFF"/>
              </w:rPr>
              <w:t xml:space="preserve">, </w:t>
            </w:r>
            <w:proofErr w:type="spellStart"/>
            <w:r w:rsidRPr="00312C59">
              <w:rPr>
                <w:rFonts w:ascii="Arial Narrow" w:hAnsi="Arial Narrow" w:cs="Arial"/>
                <w:color w:val="000000" w:themeColor="text1"/>
                <w:sz w:val="20"/>
                <w:szCs w:val="20"/>
                <w:shd w:val="clear" w:color="auto" w:fill="FFFFFF"/>
              </w:rPr>
              <w:t>Rosnaini</w:t>
            </w:r>
            <w:proofErr w:type="spellEnd"/>
            <w:r w:rsidRPr="00312C59">
              <w:rPr>
                <w:rFonts w:ascii="Arial Narrow" w:hAnsi="Arial Narrow" w:cs="Arial"/>
                <w:color w:val="000000" w:themeColor="text1"/>
                <w:sz w:val="20"/>
                <w:szCs w:val="20"/>
                <w:shd w:val="clear" w:color="auto" w:fill="FFFFFF"/>
              </w:rPr>
              <w:t xml:space="preserve"> Mahmud (2016) </w:t>
            </w:r>
            <w:r w:rsidRPr="00312C59">
              <w:rPr>
                <w:rFonts w:ascii="Arial Narrow" w:hAnsi="Arial Narrow" w:cs="Arial"/>
                <w:sz w:val="20"/>
                <w:szCs w:val="20"/>
                <w:shd w:val="clear" w:color="auto" w:fill="FFFFFF"/>
              </w:rPr>
              <w:t>Understanding Teacher Educators’ Beliefs and Use of Information and Communication Technologies in Teacher Training Institute</w:t>
            </w:r>
            <w:r w:rsidRPr="00312C59">
              <w:rPr>
                <w:rFonts w:ascii="Arial Narrow" w:hAnsi="Arial Narrow"/>
                <w:color w:val="000000" w:themeColor="text1"/>
                <w:sz w:val="20"/>
                <w:szCs w:val="20"/>
              </w:rPr>
              <w:t xml:space="preserve"> in </w:t>
            </w:r>
            <w:r w:rsidRPr="00312C59">
              <w:rPr>
                <w:rFonts w:ascii="Arial Narrow" w:hAnsi="Arial Narrow" w:cs="Arial"/>
                <w:sz w:val="20"/>
                <w:szCs w:val="20"/>
                <w:bdr w:val="none" w:sz="0" w:space="0" w:color="auto" w:frame="1"/>
                <w:shd w:val="clear" w:color="auto" w:fill="FFFFFF"/>
              </w:rPr>
              <w:t>Farah M. Zain</w:t>
            </w:r>
            <w:r w:rsidRPr="00312C59">
              <w:rPr>
                <w:rFonts w:ascii="Arial Narrow" w:hAnsi="Arial Narrow"/>
                <w:color w:val="000000" w:themeColor="text1"/>
                <w:sz w:val="20"/>
                <w:szCs w:val="20"/>
              </w:rPr>
              <w:t xml:space="preserve">, </w:t>
            </w:r>
            <w:proofErr w:type="spellStart"/>
            <w:r w:rsidRPr="00312C59">
              <w:rPr>
                <w:rFonts w:ascii="Arial Narrow" w:hAnsi="Arial Narrow" w:cs="Arial"/>
                <w:sz w:val="20"/>
                <w:szCs w:val="20"/>
                <w:bdr w:val="none" w:sz="0" w:space="0" w:color="auto" w:frame="1"/>
                <w:shd w:val="clear" w:color="auto" w:fill="FFFFFF"/>
              </w:rPr>
              <w:t>Effariza</w:t>
            </w:r>
            <w:proofErr w:type="spellEnd"/>
            <w:r w:rsidRPr="00312C59">
              <w:rPr>
                <w:rFonts w:ascii="Arial Narrow" w:hAnsi="Arial Narrow" w:cs="Arial"/>
                <w:sz w:val="20"/>
                <w:szCs w:val="20"/>
                <w:bdr w:val="none" w:sz="0" w:space="0" w:color="auto" w:frame="1"/>
                <w:shd w:val="clear" w:color="auto" w:fill="FFFFFF"/>
              </w:rPr>
              <w:t xml:space="preserve"> Hanafi</w:t>
            </w:r>
            <w:r w:rsidRPr="00312C59">
              <w:rPr>
                <w:rFonts w:ascii="Arial Narrow" w:hAnsi="Arial Narrow"/>
                <w:color w:val="000000" w:themeColor="text1"/>
                <w:sz w:val="20"/>
                <w:szCs w:val="20"/>
              </w:rPr>
              <w:t xml:space="preserve">, </w:t>
            </w:r>
            <w:proofErr w:type="spellStart"/>
            <w:r w:rsidRPr="00312C59">
              <w:rPr>
                <w:rFonts w:ascii="Arial Narrow" w:hAnsi="Arial Narrow" w:cs="Arial"/>
                <w:sz w:val="20"/>
                <w:szCs w:val="20"/>
                <w:bdr w:val="none" w:sz="0" w:space="0" w:color="auto" w:frame="1"/>
                <w:shd w:val="clear" w:color="auto" w:fill="FFFFFF"/>
              </w:rPr>
              <w:t>Saidatul</w:t>
            </w:r>
            <w:proofErr w:type="spellEnd"/>
            <w:r w:rsidRPr="00312C59">
              <w:rPr>
                <w:rFonts w:ascii="Arial Narrow" w:hAnsi="Arial Narrow" w:cs="Arial"/>
                <w:sz w:val="20"/>
                <w:szCs w:val="20"/>
                <w:bdr w:val="none" w:sz="0" w:space="0" w:color="auto" w:frame="1"/>
                <w:shd w:val="clear" w:color="auto" w:fill="FFFFFF"/>
              </w:rPr>
              <w:t xml:space="preserve"> M. </w:t>
            </w:r>
            <w:proofErr w:type="spellStart"/>
            <w:r w:rsidRPr="00312C59">
              <w:rPr>
                <w:rFonts w:ascii="Arial Narrow" w:hAnsi="Arial Narrow" w:cs="Arial"/>
                <w:sz w:val="20"/>
                <w:szCs w:val="20"/>
                <w:bdr w:val="none" w:sz="0" w:space="0" w:color="auto" w:frame="1"/>
                <w:shd w:val="clear" w:color="auto" w:fill="FFFFFF"/>
              </w:rPr>
              <w:t>Sahimi</w:t>
            </w:r>
            <w:proofErr w:type="spellEnd"/>
            <w:r w:rsidRPr="00312C59">
              <w:rPr>
                <w:rFonts w:ascii="Arial Narrow" w:hAnsi="Arial Narrow"/>
                <w:color w:val="000000" w:themeColor="text1"/>
                <w:sz w:val="20"/>
                <w:szCs w:val="20"/>
              </w:rPr>
              <w:t xml:space="preserve"> &amp; </w:t>
            </w:r>
            <w:r w:rsidRPr="00312C59">
              <w:rPr>
                <w:rFonts w:ascii="Arial Narrow" w:hAnsi="Arial Narrow" w:cs="Arial"/>
                <w:sz w:val="20"/>
                <w:szCs w:val="20"/>
                <w:bdr w:val="none" w:sz="0" w:space="0" w:color="auto" w:frame="1"/>
                <w:shd w:val="clear" w:color="auto" w:fill="FFFFFF"/>
              </w:rPr>
              <w:t xml:space="preserve">Abd. Karim </w:t>
            </w:r>
            <w:proofErr w:type="gramStart"/>
            <w:r w:rsidRPr="00312C59">
              <w:rPr>
                <w:rFonts w:ascii="Arial Narrow" w:hAnsi="Arial Narrow" w:cs="Arial"/>
                <w:sz w:val="20"/>
                <w:szCs w:val="20"/>
                <w:bdr w:val="none" w:sz="0" w:space="0" w:color="auto" w:frame="1"/>
                <w:shd w:val="clear" w:color="auto" w:fill="FFFFFF"/>
              </w:rPr>
              <w:t>Alias</w:t>
            </w:r>
            <w:r w:rsidRPr="00312C59">
              <w:rPr>
                <w:rFonts w:ascii="Arial Narrow" w:hAnsi="Arial Narrow"/>
                <w:color w:val="000000" w:themeColor="text1"/>
                <w:sz w:val="20"/>
                <w:szCs w:val="20"/>
              </w:rPr>
              <w:t xml:space="preserve"> .</w:t>
            </w:r>
            <w:proofErr w:type="gramEnd"/>
            <w:r w:rsidRPr="00312C59">
              <w:rPr>
                <w:rFonts w:ascii="Arial Narrow" w:hAnsi="Arial Narrow"/>
                <w:color w:val="000000" w:themeColor="text1"/>
                <w:sz w:val="20"/>
                <w:szCs w:val="20"/>
              </w:rPr>
              <w:t xml:space="preserve">  </w:t>
            </w:r>
            <w:r w:rsidRPr="00312C59">
              <w:rPr>
                <w:rFonts w:ascii="Arial Narrow" w:hAnsi="Arial Narrow" w:cs="Arial"/>
                <w:color w:val="000000" w:themeColor="text1"/>
                <w:sz w:val="20"/>
                <w:szCs w:val="20"/>
                <w:shd w:val="clear" w:color="auto" w:fill="FFFFFF"/>
              </w:rPr>
              <w:t>Envisioning the Future of Online Learning (pp.147-158).</w:t>
            </w:r>
          </w:p>
          <w:p w14:paraId="1A45FEEF" w14:textId="756DF9A9" w:rsidR="00E207F2" w:rsidRPr="00312C59" w:rsidRDefault="00E207F2" w:rsidP="00D93109">
            <w:pPr>
              <w:pStyle w:val="ListParagraph"/>
              <w:numPr>
                <w:ilvl w:val="0"/>
                <w:numId w:val="3"/>
              </w:numPr>
              <w:ind w:left="344"/>
              <w:contextualSpacing/>
              <w:jc w:val="both"/>
              <w:rPr>
                <w:rFonts w:ascii="Arial Narrow" w:hAnsi="Arial Narrow" w:cs="Arial"/>
                <w:color w:val="000000" w:themeColor="text1"/>
                <w:sz w:val="20"/>
                <w:szCs w:val="20"/>
                <w:shd w:val="clear" w:color="auto" w:fill="FFFFFF"/>
              </w:rPr>
            </w:pPr>
            <w:proofErr w:type="spellStart"/>
            <w:r w:rsidRPr="00312C59">
              <w:rPr>
                <w:rFonts w:ascii="Arial Narrow" w:hAnsi="Arial Narrow"/>
                <w:sz w:val="20"/>
                <w:szCs w:val="20"/>
              </w:rPr>
              <w:t>Marsilah</w:t>
            </w:r>
            <w:proofErr w:type="spellEnd"/>
            <w:r w:rsidRPr="00312C59">
              <w:rPr>
                <w:rFonts w:ascii="Arial Narrow" w:hAnsi="Arial Narrow"/>
                <w:sz w:val="20"/>
                <w:szCs w:val="20"/>
              </w:rPr>
              <w:t xml:space="preserve"> Anum </w:t>
            </w:r>
            <w:proofErr w:type="spellStart"/>
            <w:r w:rsidRPr="00312C59">
              <w:rPr>
                <w:rFonts w:ascii="Arial Narrow" w:hAnsi="Arial Narrow"/>
                <w:sz w:val="20"/>
                <w:szCs w:val="20"/>
              </w:rPr>
              <w:t>Marham</w:t>
            </w:r>
            <w:proofErr w:type="spellEnd"/>
            <w:r w:rsidRPr="00312C59">
              <w:rPr>
                <w:rFonts w:ascii="Arial Narrow" w:hAnsi="Arial Narrow"/>
                <w:sz w:val="20"/>
                <w:szCs w:val="20"/>
              </w:rPr>
              <w:t xml:space="preserve"> &amp; Ahmad Fauzi </w:t>
            </w:r>
            <w:proofErr w:type="spellStart"/>
            <w:r w:rsidRPr="00312C59">
              <w:rPr>
                <w:rFonts w:ascii="Arial Narrow" w:hAnsi="Arial Narrow"/>
                <w:sz w:val="20"/>
                <w:szCs w:val="20"/>
              </w:rPr>
              <w:t>Mohd</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Ayub</w:t>
            </w:r>
            <w:proofErr w:type="spellEnd"/>
            <w:r w:rsidRPr="00312C59">
              <w:rPr>
                <w:rFonts w:ascii="Arial Narrow" w:hAnsi="Arial Narrow"/>
                <w:sz w:val="20"/>
                <w:szCs w:val="20"/>
                <w:lang w:val="ms-MY"/>
              </w:rPr>
              <w:t xml:space="preserve"> (2018) </w:t>
            </w:r>
            <w:r w:rsidRPr="00312C59">
              <w:rPr>
                <w:rFonts w:ascii="Arial Narrow" w:hAnsi="Arial Narrow" w:cs="Arial"/>
                <w:color w:val="212121"/>
                <w:sz w:val="20"/>
                <w:szCs w:val="20"/>
                <w:shd w:val="clear" w:color="auto" w:fill="FFFFFF"/>
              </w:rPr>
              <w:t xml:space="preserve">Factors Influencing Mathematical Learning Among Vocational College Students with low performance Using “Q-Methodology” Approach) </w:t>
            </w:r>
            <w:r w:rsidRPr="00312C59">
              <w:rPr>
                <w:rFonts w:ascii="Arial Narrow" w:hAnsi="Arial Narrow"/>
                <w:sz w:val="20"/>
                <w:szCs w:val="20"/>
                <w:lang w:val="ms-MY"/>
              </w:rPr>
              <w:t xml:space="preserve">in Ahmad Fauzi Mohd Ayub, </w:t>
            </w:r>
            <w:proofErr w:type="spellStart"/>
            <w:r w:rsidRPr="00312C59">
              <w:rPr>
                <w:rFonts w:ascii="Arial Narrow" w:hAnsi="Arial Narrow"/>
                <w:sz w:val="20"/>
                <w:szCs w:val="20"/>
                <w:lang w:val="ms-MY"/>
              </w:rPr>
              <w:t>Rosnaini</w:t>
            </w:r>
            <w:proofErr w:type="spellEnd"/>
            <w:r w:rsidRPr="00312C59">
              <w:rPr>
                <w:rFonts w:ascii="Arial Narrow" w:hAnsi="Arial Narrow"/>
                <w:sz w:val="20"/>
                <w:szCs w:val="20"/>
                <w:lang w:val="ms-MY"/>
              </w:rPr>
              <w:t xml:space="preserve"> Mahmud, Nur </w:t>
            </w:r>
            <w:proofErr w:type="spellStart"/>
            <w:r w:rsidRPr="00312C59">
              <w:rPr>
                <w:rFonts w:ascii="Arial Narrow" w:hAnsi="Arial Narrow"/>
                <w:sz w:val="20"/>
                <w:szCs w:val="20"/>
                <w:lang w:val="ms-MY"/>
              </w:rPr>
              <w:t>Raidah</w:t>
            </w:r>
            <w:proofErr w:type="spellEnd"/>
            <w:r w:rsidRPr="00312C59">
              <w:rPr>
                <w:rFonts w:ascii="Arial Narrow" w:hAnsi="Arial Narrow"/>
                <w:sz w:val="20"/>
                <w:szCs w:val="20"/>
                <w:lang w:val="ms-MY"/>
              </w:rPr>
              <w:t xml:space="preserve"> Salim &amp; </w:t>
            </w:r>
            <w:proofErr w:type="spellStart"/>
            <w:r w:rsidRPr="00312C59">
              <w:rPr>
                <w:rFonts w:ascii="Arial Narrow" w:hAnsi="Arial Narrow"/>
                <w:sz w:val="20"/>
                <w:szCs w:val="20"/>
                <w:lang w:val="ms-MY"/>
              </w:rPr>
              <w:t>Kathiresan</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Gopal</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Eds</w:t>
            </w:r>
            <w:proofErr w:type="spellEnd"/>
            <w:r w:rsidRPr="00312C59">
              <w:rPr>
                <w:rFonts w:ascii="Arial Narrow" w:hAnsi="Arial Narrow"/>
                <w:sz w:val="20"/>
                <w:szCs w:val="20"/>
                <w:lang w:val="ms-MY"/>
              </w:rPr>
              <w:t xml:space="preserve">). </w:t>
            </w:r>
            <w:r w:rsidRPr="00312C59">
              <w:rPr>
                <w:rFonts w:ascii="Arial Narrow" w:hAnsi="Arial Narrow" w:cs="Courier"/>
                <w:color w:val="212121"/>
                <w:sz w:val="20"/>
                <w:szCs w:val="20"/>
                <w:lang w:val="en"/>
              </w:rPr>
              <w:t>Research and Contemporary</w:t>
            </w:r>
            <w:r w:rsidR="00312C59">
              <w:rPr>
                <w:rFonts w:ascii="Arial Narrow" w:hAnsi="Arial Narrow" w:cs="Courier"/>
                <w:color w:val="212121"/>
                <w:sz w:val="20"/>
                <w:szCs w:val="20"/>
                <w:lang w:val="en"/>
              </w:rPr>
              <w:t xml:space="preserve"> </w:t>
            </w:r>
            <w:r w:rsidRPr="00312C59">
              <w:rPr>
                <w:rFonts w:ascii="Arial Narrow" w:hAnsi="Arial Narrow" w:cs="Courier"/>
                <w:color w:val="212121"/>
                <w:sz w:val="20"/>
                <w:szCs w:val="20"/>
                <w:lang w:val="en"/>
              </w:rPr>
              <w:t>Practices in Mathematical Education</w:t>
            </w:r>
            <w:r w:rsidRPr="00312C59">
              <w:rPr>
                <w:rFonts w:ascii="Arial Narrow" w:hAnsi="Arial Narrow"/>
                <w:sz w:val="20"/>
                <w:szCs w:val="20"/>
              </w:rPr>
              <w:t xml:space="preserve">. </w:t>
            </w:r>
            <w:proofErr w:type="spellStart"/>
            <w:r w:rsidRPr="00312C59">
              <w:rPr>
                <w:rFonts w:ascii="Arial Narrow" w:hAnsi="Arial Narrow"/>
                <w:color w:val="211E1E"/>
                <w:sz w:val="20"/>
                <w:szCs w:val="20"/>
              </w:rPr>
              <w:t>Tanjung</w:t>
            </w:r>
            <w:proofErr w:type="spellEnd"/>
            <w:r w:rsidRPr="00312C59">
              <w:rPr>
                <w:rFonts w:ascii="Arial Narrow" w:hAnsi="Arial Narrow"/>
                <w:color w:val="211E1E"/>
                <w:sz w:val="20"/>
                <w:szCs w:val="20"/>
              </w:rPr>
              <w:t xml:space="preserve"> </w:t>
            </w:r>
            <w:proofErr w:type="spellStart"/>
            <w:proofErr w:type="gramStart"/>
            <w:r w:rsidRPr="00312C59">
              <w:rPr>
                <w:rFonts w:ascii="Arial Narrow" w:hAnsi="Arial Narrow"/>
                <w:color w:val="211E1E"/>
                <w:sz w:val="20"/>
                <w:szCs w:val="20"/>
              </w:rPr>
              <w:t>Malim</w:t>
            </w:r>
            <w:proofErr w:type="spellEnd"/>
            <w:r w:rsidRPr="00312C59">
              <w:rPr>
                <w:rFonts w:ascii="Arial Narrow" w:hAnsi="Arial Narrow"/>
                <w:color w:val="211E1E"/>
                <w:sz w:val="20"/>
                <w:szCs w:val="20"/>
              </w:rPr>
              <w:t xml:space="preserve"> :</w:t>
            </w:r>
            <w:proofErr w:type="gram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Universiti</w:t>
            </w:r>
            <w:proofErr w:type="spellEnd"/>
            <w:r w:rsidRPr="00312C59">
              <w:rPr>
                <w:rFonts w:ascii="Arial Narrow" w:hAnsi="Arial Narrow"/>
                <w:color w:val="211E1E"/>
                <w:sz w:val="20"/>
                <w:szCs w:val="20"/>
              </w:rPr>
              <w:t xml:space="preserve"> Pendidikan Sultan Idris.</w:t>
            </w:r>
          </w:p>
          <w:p w14:paraId="0A51E1D5" w14:textId="77777777" w:rsidR="00E207F2" w:rsidRPr="00312C59" w:rsidRDefault="00E207F2" w:rsidP="00D93109">
            <w:pPr>
              <w:pStyle w:val="ListParagraph"/>
              <w:numPr>
                <w:ilvl w:val="0"/>
                <w:numId w:val="3"/>
              </w:numPr>
              <w:ind w:left="344"/>
              <w:contextualSpacing/>
              <w:jc w:val="both"/>
              <w:rPr>
                <w:rFonts w:ascii="Arial Narrow" w:hAnsi="Arial Narrow" w:cs="Arial"/>
                <w:color w:val="000000" w:themeColor="text1"/>
                <w:sz w:val="20"/>
                <w:szCs w:val="20"/>
                <w:shd w:val="clear" w:color="auto" w:fill="FFFFFF"/>
              </w:rPr>
            </w:pPr>
            <w:proofErr w:type="spellStart"/>
            <w:r w:rsidRPr="00312C59">
              <w:rPr>
                <w:rFonts w:ascii="Arial Narrow" w:hAnsi="Arial Narrow"/>
                <w:sz w:val="20"/>
                <w:szCs w:val="20"/>
                <w:lang w:val="ms-MY"/>
              </w:rPr>
              <w:t>Norliyah</w:t>
            </w:r>
            <w:proofErr w:type="spellEnd"/>
            <w:r w:rsidRPr="00312C59">
              <w:rPr>
                <w:rFonts w:ascii="Arial Narrow" w:hAnsi="Arial Narrow"/>
                <w:sz w:val="20"/>
                <w:szCs w:val="20"/>
                <w:lang w:val="ms-MY"/>
              </w:rPr>
              <w:t xml:space="preserve"> Sulaiman, Ahmad Fauzi Mohd Ayub, Aida Suraya </w:t>
            </w:r>
            <w:proofErr w:type="spellStart"/>
            <w:r w:rsidRPr="00312C59">
              <w:rPr>
                <w:rFonts w:ascii="Arial Narrow" w:hAnsi="Arial Narrow"/>
                <w:sz w:val="20"/>
                <w:szCs w:val="20"/>
                <w:lang w:val="ms-MY"/>
              </w:rPr>
              <w:t>Md</w:t>
            </w:r>
            <w:proofErr w:type="spellEnd"/>
            <w:r w:rsidRPr="00312C59">
              <w:rPr>
                <w:rFonts w:ascii="Arial Narrow" w:hAnsi="Arial Narrow"/>
                <w:sz w:val="20"/>
                <w:szCs w:val="20"/>
                <w:lang w:val="ms-MY"/>
              </w:rPr>
              <w:t xml:space="preserve">. Yunus dan Umi </w:t>
            </w:r>
            <w:proofErr w:type="spellStart"/>
            <w:r w:rsidRPr="00312C59">
              <w:rPr>
                <w:rFonts w:ascii="Arial Narrow" w:hAnsi="Arial Narrow"/>
                <w:sz w:val="20"/>
                <w:szCs w:val="20"/>
                <w:lang w:val="ms-MY"/>
              </w:rPr>
              <w:t>Kalthom</w:t>
            </w:r>
            <w:proofErr w:type="spellEnd"/>
            <w:r w:rsidRPr="00312C59">
              <w:rPr>
                <w:rFonts w:ascii="Arial Narrow" w:hAnsi="Arial Narrow"/>
                <w:sz w:val="20"/>
                <w:szCs w:val="20"/>
                <w:lang w:val="ms-MY"/>
              </w:rPr>
              <w:t xml:space="preserve"> Abdul </w:t>
            </w:r>
            <w:proofErr w:type="spellStart"/>
            <w:r w:rsidRPr="00312C59">
              <w:rPr>
                <w:rFonts w:ascii="Arial Narrow" w:hAnsi="Arial Narrow"/>
                <w:sz w:val="20"/>
                <w:szCs w:val="20"/>
                <w:lang w:val="ms-MY"/>
              </w:rPr>
              <w:t>Manaf</w:t>
            </w:r>
            <w:proofErr w:type="spellEnd"/>
            <w:r w:rsidRPr="00312C59">
              <w:rPr>
                <w:rFonts w:ascii="Arial Narrow" w:hAnsi="Arial Narrow"/>
                <w:sz w:val="20"/>
                <w:szCs w:val="20"/>
                <w:lang w:val="ms-MY"/>
              </w:rPr>
              <w:t xml:space="preserve"> (2018). </w:t>
            </w:r>
            <w:r w:rsidRPr="00312C59">
              <w:rPr>
                <w:rFonts w:ascii="Arial Narrow" w:hAnsi="Arial Narrow" w:cs="Courier"/>
                <w:color w:val="212121"/>
                <w:sz w:val="20"/>
                <w:szCs w:val="20"/>
                <w:lang w:val="en"/>
              </w:rPr>
              <w:t xml:space="preserve">Teachers’ Perceptions On Teaching And Learning practices Related </w:t>
            </w:r>
            <w:proofErr w:type="spellStart"/>
            <w:r w:rsidRPr="00312C59">
              <w:rPr>
                <w:rFonts w:ascii="Arial Narrow" w:hAnsi="Arial Narrow" w:cs="Courier"/>
                <w:color w:val="212121"/>
                <w:sz w:val="20"/>
                <w:szCs w:val="20"/>
                <w:lang w:val="en"/>
              </w:rPr>
              <w:t>related</w:t>
            </w:r>
            <w:proofErr w:type="spellEnd"/>
            <w:r w:rsidRPr="00312C59">
              <w:rPr>
                <w:rFonts w:ascii="Arial Narrow" w:hAnsi="Arial Narrow" w:cs="Courier"/>
                <w:color w:val="212121"/>
                <w:sz w:val="20"/>
                <w:szCs w:val="20"/>
                <w:lang w:val="en"/>
              </w:rPr>
              <w:t xml:space="preserve"> with Higher Order Thinking Skills</w:t>
            </w:r>
            <w:r w:rsidRPr="00312C59">
              <w:rPr>
                <w:rFonts w:ascii="Arial Narrow" w:hAnsi="Arial Narrow"/>
                <w:sz w:val="20"/>
                <w:szCs w:val="20"/>
                <w:lang w:val="ms-MY"/>
              </w:rPr>
              <w:t xml:space="preserve"> </w:t>
            </w:r>
            <w:proofErr w:type="gramStart"/>
            <w:r w:rsidRPr="00312C59">
              <w:rPr>
                <w:rFonts w:ascii="Arial Narrow" w:hAnsi="Arial Narrow"/>
                <w:sz w:val="20"/>
                <w:szCs w:val="20"/>
                <w:lang w:val="ms-MY"/>
              </w:rPr>
              <w:t>in  Ahmad</w:t>
            </w:r>
            <w:proofErr w:type="gramEnd"/>
            <w:r w:rsidRPr="00312C59">
              <w:rPr>
                <w:rFonts w:ascii="Arial Narrow" w:hAnsi="Arial Narrow"/>
                <w:sz w:val="20"/>
                <w:szCs w:val="20"/>
                <w:lang w:val="ms-MY"/>
              </w:rPr>
              <w:t xml:space="preserve"> Fauzi Mohd Ayub, </w:t>
            </w:r>
            <w:proofErr w:type="spellStart"/>
            <w:r w:rsidRPr="00312C59">
              <w:rPr>
                <w:rFonts w:ascii="Arial Narrow" w:hAnsi="Arial Narrow"/>
                <w:sz w:val="20"/>
                <w:szCs w:val="20"/>
                <w:lang w:val="ms-MY"/>
              </w:rPr>
              <w:t>Rosnaini</w:t>
            </w:r>
            <w:proofErr w:type="spellEnd"/>
            <w:r w:rsidRPr="00312C59">
              <w:rPr>
                <w:rFonts w:ascii="Arial Narrow" w:hAnsi="Arial Narrow"/>
                <w:sz w:val="20"/>
                <w:szCs w:val="20"/>
                <w:lang w:val="ms-MY"/>
              </w:rPr>
              <w:t xml:space="preserve"> Mahmud, Nur </w:t>
            </w:r>
            <w:proofErr w:type="spellStart"/>
            <w:r w:rsidRPr="00312C59">
              <w:rPr>
                <w:rFonts w:ascii="Arial Narrow" w:hAnsi="Arial Narrow"/>
                <w:sz w:val="20"/>
                <w:szCs w:val="20"/>
                <w:lang w:val="ms-MY"/>
              </w:rPr>
              <w:t>Raidah</w:t>
            </w:r>
            <w:proofErr w:type="spellEnd"/>
            <w:r w:rsidRPr="00312C59">
              <w:rPr>
                <w:rFonts w:ascii="Arial Narrow" w:hAnsi="Arial Narrow"/>
                <w:sz w:val="20"/>
                <w:szCs w:val="20"/>
                <w:lang w:val="ms-MY"/>
              </w:rPr>
              <w:t xml:space="preserve"> Salim &amp; </w:t>
            </w:r>
            <w:proofErr w:type="spellStart"/>
            <w:r w:rsidRPr="00312C59">
              <w:rPr>
                <w:rFonts w:ascii="Arial Narrow" w:hAnsi="Arial Narrow"/>
                <w:sz w:val="20"/>
                <w:szCs w:val="20"/>
                <w:lang w:val="ms-MY"/>
              </w:rPr>
              <w:t>Kathiresan</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Gopal</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Eds</w:t>
            </w:r>
            <w:proofErr w:type="spellEnd"/>
            <w:r w:rsidRPr="00312C59">
              <w:rPr>
                <w:rFonts w:ascii="Arial Narrow" w:hAnsi="Arial Narrow"/>
                <w:sz w:val="20"/>
                <w:szCs w:val="20"/>
                <w:lang w:val="ms-MY"/>
              </w:rPr>
              <w:t xml:space="preserve">). </w:t>
            </w:r>
            <w:r w:rsidRPr="00312C59">
              <w:rPr>
                <w:rFonts w:ascii="Arial Narrow" w:hAnsi="Arial Narrow"/>
                <w:sz w:val="20"/>
                <w:szCs w:val="20"/>
              </w:rPr>
              <w:t xml:space="preserve"> </w:t>
            </w:r>
            <w:r w:rsidRPr="00312C59">
              <w:rPr>
                <w:rFonts w:ascii="Arial Narrow" w:hAnsi="Arial Narrow" w:cs="Courier"/>
                <w:color w:val="212121"/>
                <w:sz w:val="20"/>
                <w:szCs w:val="20"/>
                <w:lang w:val="en"/>
              </w:rPr>
              <w:t>Research and Contemporary Practices in Mathematical Education</w:t>
            </w:r>
            <w:r w:rsidRPr="00312C59">
              <w:rPr>
                <w:rFonts w:ascii="Arial Narrow" w:hAnsi="Arial Narrow"/>
                <w:sz w:val="20"/>
                <w:szCs w:val="20"/>
              </w:rPr>
              <w:t xml:space="preserve">. </w:t>
            </w:r>
            <w:proofErr w:type="spellStart"/>
            <w:r w:rsidRPr="00312C59">
              <w:rPr>
                <w:rFonts w:ascii="Arial Narrow" w:hAnsi="Arial Narrow"/>
                <w:color w:val="211E1E"/>
                <w:sz w:val="20"/>
                <w:szCs w:val="20"/>
              </w:rPr>
              <w:t>Tanjung</w:t>
            </w:r>
            <w:proofErr w:type="spellEnd"/>
            <w:r w:rsidRPr="00312C59">
              <w:rPr>
                <w:rFonts w:ascii="Arial Narrow" w:hAnsi="Arial Narrow"/>
                <w:color w:val="211E1E"/>
                <w:sz w:val="20"/>
                <w:szCs w:val="20"/>
              </w:rPr>
              <w:t xml:space="preserve"> </w:t>
            </w:r>
            <w:proofErr w:type="spellStart"/>
            <w:proofErr w:type="gramStart"/>
            <w:r w:rsidRPr="00312C59">
              <w:rPr>
                <w:rFonts w:ascii="Arial Narrow" w:hAnsi="Arial Narrow"/>
                <w:color w:val="211E1E"/>
                <w:sz w:val="20"/>
                <w:szCs w:val="20"/>
              </w:rPr>
              <w:t>Malim</w:t>
            </w:r>
            <w:proofErr w:type="spellEnd"/>
            <w:r w:rsidRPr="00312C59">
              <w:rPr>
                <w:rFonts w:ascii="Arial Narrow" w:hAnsi="Arial Narrow"/>
                <w:color w:val="211E1E"/>
                <w:sz w:val="20"/>
                <w:szCs w:val="20"/>
              </w:rPr>
              <w:t xml:space="preserve"> :</w:t>
            </w:r>
            <w:proofErr w:type="gram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Universiti</w:t>
            </w:r>
            <w:proofErr w:type="spellEnd"/>
            <w:r w:rsidRPr="00312C59">
              <w:rPr>
                <w:rFonts w:ascii="Arial Narrow" w:hAnsi="Arial Narrow"/>
                <w:color w:val="211E1E"/>
                <w:sz w:val="20"/>
                <w:szCs w:val="20"/>
              </w:rPr>
              <w:t xml:space="preserve"> Pendidikan Sultan Idris.</w:t>
            </w:r>
          </w:p>
          <w:p w14:paraId="0251550A" w14:textId="77777777" w:rsidR="00E207F2" w:rsidRPr="00312C59" w:rsidRDefault="00E207F2" w:rsidP="00D93109">
            <w:pPr>
              <w:pStyle w:val="ListParagraph"/>
              <w:numPr>
                <w:ilvl w:val="0"/>
                <w:numId w:val="3"/>
              </w:numPr>
              <w:ind w:left="344"/>
              <w:contextualSpacing/>
              <w:jc w:val="both"/>
              <w:rPr>
                <w:rFonts w:ascii="Arial Narrow" w:hAnsi="Arial Narrow" w:cs="Arial"/>
                <w:color w:val="000000" w:themeColor="text1"/>
                <w:sz w:val="20"/>
                <w:szCs w:val="20"/>
                <w:shd w:val="clear" w:color="auto" w:fill="FFFFFF"/>
              </w:rPr>
            </w:pPr>
            <w:proofErr w:type="spellStart"/>
            <w:r w:rsidRPr="00312C59">
              <w:rPr>
                <w:rFonts w:ascii="Arial Narrow" w:hAnsi="Arial Narrow"/>
                <w:sz w:val="20"/>
                <w:szCs w:val="20"/>
              </w:rPr>
              <w:t>Kathiresan</w:t>
            </w:r>
            <w:proofErr w:type="spellEnd"/>
            <w:r w:rsidRPr="00312C59">
              <w:rPr>
                <w:rFonts w:ascii="Arial Narrow" w:hAnsi="Arial Narrow"/>
                <w:sz w:val="20"/>
                <w:szCs w:val="20"/>
              </w:rPr>
              <w:t xml:space="preserve"> Gopal, Nur </w:t>
            </w:r>
            <w:proofErr w:type="spellStart"/>
            <w:r w:rsidRPr="00312C59">
              <w:rPr>
                <w:rFonts w:ascii="Arial Narrow" w:hAnsi="Arial Narrow"/>
                <w:sz w:val="20"/>
                <w:szCs w:val="20"/>
              </w:rPr>
              <w:t>Raidah</w:t>
            </w:r>
            <w:proofErr w:type="spellEnd"/>
            <w:r w:rsidRPr="00312C59">
              <w:rPr>
                <w:rFonts w:ascii="Arial Narrow" w:hAnsi="Arial Narrow"/>
                <w:sz w:val="20"/>
                <w:szCs w:val="20"/>
              </w:rPr>
              <w:t xml:space="preserve"> Salim &amp; Ahmad Fauzi </w:t>
            </w:r>
            <w:proofErr w:type="spellStart"/>
            <w:r w:rsidRPr="00312C59">
              <w:rPr>
                <w:rFonts w:ascii="Arial Narrow" w:hAnsi="Arial Narrow"/>
                <w:sz w:val="20"/>
                <w:szCs w:val="20"/>
              </w:rPr>
              <w:t>Mohd</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Ayub</w:t>
            </w:r>
            <w:proofErr w:type="spellEnd"/>
            <w:r w:rsidRPr="00312C59">
              <w:rPr>
                <w:rFonts w:ascii="Arial Narrow" w:hAnsi="Arial Narrow"/>
                <w:sz w:val="20"/>
                <w:szCs w:val="20"/>
                <w:lang w:val="ms-MY"/>
              </w:rPr>
              <w:t xml:space="preserve"> (2018). </w:t>
            </w:r>
            <w:proofErr w:type="spellStart"/>
            <w:r w:rsidRPr="00312C59">
              <w:rPr>
                <w:rFonts w:ascii="Arial Narrow" w:hAnsi="Arial Narrow"/>
                <w:sz w:val="20"/>
                <w:szCs w:val="20"/>
                <w:lang w:val="ms-MY"/>
              </w:rPr>
              <w:t>Students</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Attitudes</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towards</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Statistics</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among</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Undergraduate</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Students</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at</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Public</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University</w:t>
            </w:r>
            <w:proofErr w:type="spellEnd"/>
            <w:r w:rsidRPr="00312C59">
              <w:rPr>
                <w:rFonts w:ascii="Arial Narrow" w:hAnsi="Arial Narrow"/>
                <w:sz w:val="20"/>
                <w:szCs w:val="20"/>
                <w:lang w:val="ms-MY"/>
              </w:rPr>
              <w:t xml:space="preserve"> in Malaysia : A </w:t>
            </w:r>
            <w:proofErr w:type="spellStart"/>
            <w:r w:rsidRPr="00312C59">
              <w:rPr>
                <w:rFonts w:ascii="Arial Narrow" w:hAnsi="Arial Narrow"/>
                <w:sz w:val="20"/>
                <w:szCs w:val="20"/>
                <w:lang w:val="ms-MY"/>
              </w:rPr>
              <w:t>Descriptive</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Study</w:t>
            </w:r>
            <w:proofErr w:type="spellEnd"/>
            <w:r w:rsidRPr="00312C59">
              <w:rPr>
                <w:rFonts w:ascii="Arial Narrow" w:hAnsi="Arial Narrow"/>
                <w:sz w:val="20"/>
                <w:szCs w:val="20"/>
                <w:lang w:val="ms-MY"/>
              </w:rPr>
              <w:t xml:space="preserve">. In  Ahmad Fauzi Mohd Ayub, </w:t>
            </w:r>
            <w:proofErr w:type="spellStart"/>
            <w:r w:rsidRPr="00312C59">
              <w:rPr>
                <w:rFonts w:ascii="Arial Narrow" w:hAnsi="Arial Narrow"/>
                <w:sz w:val="20"/>
                <w:szCs w:val="20"/>
                <w:lang w:val="ms-MY"/>
              </w:rPr>
              <w:t>Rosnaini</w:t>
            </w:r>
            <w:proofErr w:type="spellEnd"/>
            <w:r w:rsidRPr="00312C59">
              <w:rPr>
                <w:rFonts w:ascii="Arial Narrow" w:hAnsi="Arial Narrow"/>
                <w:sz w:val="20"/>
                <w:szCs w:val="20"/>
                <w:lang w:val="ms-MY"/>
              </w:rPr>
              <w:t xml:space="preserve"> Mahmud, Nur </w:t>
            </w:r>
            <w:proofErr w:type="spellStart"/>
            <w:r w:rsidRPr="00312C59">
              <w:rPr>
                <w:rFonts w:ascii="Arial Narrow" w:hAnsi="Arial Narrow"/>
                <w:sz w:val="20"/>
                <w:szCs w:val="20"/>
                <w:lang w:val="ms-MY"/>
              </w:rPr>
              <w:t>Raidah</w:t>
            </w:r>
            <w:proofErr w:type="spellEnd"/>
            <w:r w:rsidRPr="00312C59">
              <w:rPr>
                <w:rFonts w:ascii="Arial Narrow" w:hAnsi="Arial Narrow"/>
                <w:sz w:val="20"/>
                <w:szCs w:val="20"/>
                <w:lang w:val="ms-MY"/>
              </w:rPr>
              <w:t xml:space="preserve"> Salim &amp; </w:t>
            </w:r>
            <w:proofErr w:type="spellStart"/>
            <w:r w:rsidRPr="00312C59">
              <w:rPr>
                <w:rFonts w:ascii="Arial Narrow" w:hAnsi="Arial Narrow"/>
                <w:sz w:val="20"/>
                <w:szCs w:val="20"/>
                <w:lang w:val="ms-MY"/>
              </w:rPr>
              <w:t>Kathiresan</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Gopal</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Eds</w:t>
            </w:r>
            <w:proofErr w:type="spellEnd"/>
            <w:r w:rsidRPr="00312C59">
              <w:rPr>
                <w:rFonts w:ascii="Arial Narrow" w:hAnsi="Arial Narrow"/>
                <w:sz w:val="20"/>
                <w:szCs w:val="20"/>
                <w:lang w:val="ms-MY"/>
              </w:rPr>
              <w:t xml:space="preserve">). </w:t>
            </w:r>
            <w:r w:rsidRPr="00312C59">
              <w:rPr>
                <w:rFonts w:ascii="Arial Narrow" w:hAnsi="Arial Narrow" w:cs="Courier"/>
                <w:color w:val="212121"/>
                <w:sz w:val="20"/>
                <w:szCs w:val="20"/>
                <w:lang w:val="en"/>
              </w:rPr>
              <w:t>Research and Contemporary Practices in Mathematical Education</w:t>
            </w:r>
            <w:r w:rsidRPr="00312C59">
              <w:rPr>
                <w:rFonts w:ascii="Arial Narrow" w:hAnsi="Arial Narrow"/>
                <w:sz w:val="20"/>
                <w:szCs w:val="20"/>
              </w:rPr>
              <w:t xml:space="preserve">. </w:t>
            </w:r>
            <w:proofErr w:type="spellStart"/>
            <w:r w:rsidRPr="00312C59">
              <w:rPr>
                <w:rFonts w:ascii="Arial Narrow" w:hAnsi="Arial Narrow"/>
                <w:color w:val="211E1E"/>
                <w:sz w:val="20"/>
                <w:szCs w:val="20"/>
              </w:rPr>
              <w:t>Tanjung</w:t>
            </w:r>
            <w:proofErr w:type="spellEnd"/>
            <w:r w:rsidRPr="00312C59">
              <w:rPr>
                <w:rFonts w:ascii="Arial Narrow" w:hAnsi="Arial Narrow"/>
                <w:color w:val="211E1E"/>
                <w:sz w:val="20"/>
                <w:szCs w:val="20"/>
              </w:rPr>
              <w:t xml:space="preserve"> </w:t>
            </w:r>
            <w:proofErr w:type="spellStart"/>
            <w:proofErr w:type="gramStart"/>
            <w:r w:rsidRPr="00312C59">
              <w:rPr>
                <w:rFonts w:ascii="Arial Narrow" w:hAnsi="Arial Narrow"/>
                <w:color w:val="211E1E"/>
                <w:sz w:val="20"/>
                <w:szCs w:val="20"/>
              </w:rPr>
              <w:t>Malim</w:t>
            </w:r>
            <w:proofErr w:type="spellEnd"/>
            <w:r w:rsidRPr="00312C59">
              <w:rPr>
                <w:rFonts w:ascii="Arial Narrow" w:hAnsi="Arial Narrow"/>
                <w:color w:val="211E1E"/>
                <w:sz w:val="20"/>
                <w:szCs w:val="20"/>
              </w:rPr>
              <w:t xml:space="preserve"> :</w:t>
            </w:r>
            <w:proofErr w:type="gram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Universiti</w:t>
            </w:r>
            <w:proofErr w:type="spellEnd"/>
            <w:r w:rsidRPr="00312C59">
              <w:rPr>
                <w:rFonts w:ascii="Arial Narrow" w:hAnsi="Arial Narrow"/>
                <w:color w:val="211E1E"/>
                <w:sz w:val="20"/>
                <w:szCs w:val="20"/>
              </w:rPr>
              <w:t xml:space="preserve"> Pendidikan Sultan Idris. </w:t>
            </w:r>
          </w:p>
          <w:p w14:paraId="05381E01" w14:textId="77777777" w:rsidR="00E207F2" w:rsidRPr="00312C59" w:rsidRDefault="00E207F2" w:rsidP="00D93109">
            <w:pPr>
              <w:pStyle w:val="ListParagraph"/>
              <w:numPr>
                <w:ilvl w:val="0"/>
                <w:numId w:val="3"/>
              </w:numPr>
              <w:ind w:left="344"/>
              <w:contextualSpacing/>
              <w:jc w:val="both"/>
              <w:rPr>
                <w:rFonts w:ascii="Arial Narrow" w:hAnsi="Arial Narrow" w:cs="Arial"/>
                <w:color w:val="000000" w:themeColor="text1"/>
                <w:sz w:val="20"/>
                <w:szCs w:val="20"/>
                <w:shd w:val="clear" w:color="auto" w:fill="FFFFFF"/>
              </w:rPr>
            </w:pPr>
            <w:r w:rsidRPr="00312C59">
              <w:rPr>
                <w:rFonts w:ascii="Arial Narrow" w:hAnsi="Arial Narrow"/>
                <w:sz w:val="20"/>
                <w:szCs w:val="20"/>
              </w:rPr>
              <w:t xml:space="preserve">Nur </w:t>
            </w:r>
            <w:proofErr w:type="spellStart"/>
            <w:r w:rsidRPr="00312C59">
              <w:rPr>
                <w:rFonts w:ascii="Arial Narrow" w:hAnsi="Arial Narrow"/>
                <w:sz w:val="20"/>
                <w:szCs w:val="20"/>
              </w:rPr>
              <w:t>Raidah</w:t>
            </w:r>
            <w:proofErr w:type="spellEnd"/>
            <w:r w:rsidRPr="00312C59">
              <w:rPr>
                <w:rFonts w:ascii="Arial Narrow" w:hAnsi="Arial Narrow"/>
                <w:sz w:val="20"/>
                <w:szCs w:val="20"/>
              </w:rPr>
              <w:t xml:space="preserve"> Salim, </w:t>
            </w:r>
            <w:proofErr w:type="spellStart"/>
            <w:r w:rsidRPr="00312C59">
              <w:rPr>
                <w:rFonts w:ascii="Arial Narrow" w:hAnsi="Arial Narrow"/>
                <w:sz w:val="20"/>
                <w:szCs w:val="20"/>
              </w:rPr>
              <w:t>Kathiresan</w:t>
            </w:r>
            <w:proofErr w:type="spellEnd"/>
            <w:r w:rsidRPr="00312C59">
              <w:rPr>
                <w:rFonts w:ascii="Arial Narrow" w:hAnsi="Arial Narrow"/>
                <w:sz w:val="20"/>
                <w:szCs w:val="20"/>
              </w:rPr>
              <w:t xml:space="preserve"> Gopal &amp; Ahmad Fauzi </w:t>
            </w:r>
            <w:proofErr w:type="spellStart"/>
            <w:r w:rsidRPr="00312C59">
              <w:rPr>
                <w:rFonts w:ascii="Arial Narrow" w:hAnsi="Arial Narrow"/>
                <w:sz w:val="20"/>
                <w:szCs w:val="20"/>
              </w:rPr>
              <w:t>Mohd</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Ayub</w:t>
            </w:r>
            <w:proofErr w:type="spellEnd"/>
            <w:r w:rsidRPr="00312C59">
              <w:rPr>
                <w:rFonts w:ascii="Arial Narrow" w:hAnsi="Arial Narrow"/>
                <w:sz w:val="20"/>
                <w:szCs w:val="20"/>
              </w:rPr>
              <w:t xml:space="preserve"> (2018). </w:t>
            </w:r>
            <w:r w:rsidRPr="00312C59">
              <w:rPr>
                <w:rFonts w:ascii="Arial Narrow" w:hAnsi="Arial Narrow" w:cs="Courier"/>
                <w:color w:val="212121"/>
                <w:sz w:val="20"/>
                <w:szCs w:val="20"/>
                <w:lang w:val="en"/>
              </w:rPr>
              <w:t>Students’ Statistical Self-</w:t>
            </w:r>
            <w:proofErr w:type="gramStart"/>
            <w:r w:rsidRPr="00312C59">
              <w:rPr>
                <w:rFonts w:ascii="Arial Narrow" w:hAnsi="Arial Narrow" w:cs="Courier"/>
                <w:color w:val="212121"/>
                <w:sz w:val="20"/>
                <w:szCs w:val="20"/>
                <w:lang w:val="en"/>
              </w:rPr>
              <w:t>efficacy</w:t>
            </w:r>
            <w:proofErr w:type="gramEnd"/>
            <w:r w:rsidRPr="00312C59">
              <w:rPr>
                <w:rFonts w:ascii="Arial Narrow" w:hAnsi="Arial Narrow" w:cs="Courier"/>
                <w:color w:val="212121"/>
                <w:sz w:val="20"/>
                <w:szCs w:val="20"/>
                <w:lang w:val="en"/>
              </w:rPr>
              <w:t xml:space="preserve"> In Public University: A Descriptive Study.  </w:t>
            </w:r>
            <w:r w:rsidRPr="00312C59">
              <w:rPr>
                <w:rFonts w:ascii="Arial Narrow" w:hAnsi="Arial Narrow"/>
                <w:sz w:val="20"/>
                <w:szCs w:val="20"/>
                <w:lang w:val="ms-MY"/>
              </w:rPr>
              <w:t xml:space="preserve">In  Ahmad Fauzi Mohd Ayub, </w:t>
            </w:r>
            <w:proofErr w:type="spellStart"/>
            <w:r w:rsidRPr="00312C59">
              <w:rPr>
                <w:rFonts w:ascii="Arial Narrow" w:hAnsi="Arial Narrow"/>
                <w:sz w:val="20"/>
                <w:szCs w:val="20"/>
                <w:lang w:val="ms-MY"/>
              </w:rPr>
              <w:t>Rosnaini</w:t>
            </w:r>
            <w:proofErr w:type="spellEnd"/>
            <w:r w:rsidRPr="00312C59">
              <w:rPr>
                <w:rFonts w:ascii="Arial Narrow" w:hAnsi="Arial Narrow"/>
                <w:sz w:val="20"/>
                <w:szCs w:val="20"/>
                <w:lang w:val="ms-MY"/>
              </w:rPr>
              <w:t xml:space="preserve"> Mahmud, Nur </w:t>
            </w:r>
            <w:proofErr w:type="spellStart"/>
            <w:r w:rsidRPr="00312C59">
              <w:rPr>
                <w:rFonts w:ascii="Arial Narrow" w:hAnsi="Arial Narrow"/>
                <w:sz w:val="20"/>
                <w:szCs w:val="20"/>
                <w:lang w:val="ms-MY"/>
              </w:rPr>
              <w:t>Raidah</w:t>
            </w:r>
            <w:proofErr w:type="spellEnd"/>
            <w:r w:rsidRPr="00312C59">
              <w:rPr>
                <w:rFonts w:ascii="Arial Narrow" w:hAnsi="Arial Narrow"/>
                <w:sz w:val="20"/>
                <w:szCs w:val="20"/>
                <w:lang w:val="ms-MY"/>
              </w:rPr>
              <w:t xml:space="preserve"> Salim &amp; </w:t>
            </w:r>
            <w:proofErr w:type="spellStart"/>
            <w:r w:rsidRPr="00312C59">
              <w:rPr>
                <w:rFonts w:ascii="Arial Narrow" w:hAnsi="Arial Narrow"/>
                <w:sz w:val="20"/>
                <w:szCs w:val="20"/>
                <w:lang w:val="ms-MY"/>
              </w:rPr>
              <w:t>Kathiresan</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Gopal</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Eds</w:t>
            </w:r>
            <w:proofErr w:type="spellEnd"/>
            <w:r w:rsidRPr="00312C59">
              <w:rPr>
                <w:rFonts w:ascii="Arial Narrow" w:hAnsi="Arial Narrow"/>
                <w:sz w:val="20"/>
                <w:szCs w:val="20"/>
                <w:lang w:val="ms-MY"/>
              </w:rPr>
              <w:t xml:space="preserve">). </w:t>
            </w:r>
            <w:r w:rsidRPr="00312C59">
              <w:rPr>
                <w:rFonts w:ascii="Arial Narrow" w:hAnsi="Arial Narrow" w:cs="Courier"/>
                <w:color w:val="212121"/>
                <w:sz w:val="20"/>
                <w:szCs w:val="20"/>
                <w:lang w:val="en"/>
              </w:rPr>
              <w:t>Research and Contemporary Practices in Mathematical Education</w:t>
            </w:r>
            <w:r w:rsidRPr="00312C59">
              <w:rPr>
                <w:rFonts w:ascii="Arial Narrow" w:hAnsi="Arial Narrow"/>
                <w:sz w:val="20"/>
                <w:szCs w:val="20"/>
              </w:rPr>
              <w:t xml:space="preserve">. </w:t>
            </w:r>
            <w:proofErr w:type="spellStart"/>
            <w:r w:rsidRPr="00312C59">
              <w:rPr>
                <w:rFonts w:ascii="Arial Narrow" w:hAnsi="Arial Narrow"/>
                <w:color w:val="211E1E"/>
                <w:sz w:val="20"/>
                <w:szCs w:val="20"/>
              </w:rPr>
              <w:t>Tanjung</w:t>
            </w:r>
            <w:proofErr w:type="spellEnd"/>
            <w:r w:rsidRPr="00312C59">
              <w:rPr>
                <w:rFonts w:ascii="Arial Narrow" w:hAnsi="Arial Narrow"/>
                <w:color w:val="211E1E"/>
                <w:sz w:val="20"/>
                <w:szCs w:val="20"/>
              </w:rPr>
              <w:t xml:space="preserve"> </w:t>
            </w:r>
            <w:proofErr w:type="spellStart"/>
            <w:proofErr w:type="gramStart"/>
            <w:r w:rsidRPr="00312C59">
              <w:rPr>
                <w:rFonts w:ascii="Arial Narrow" w:hAnsi="Arial Narrow"/>
                <w:color w:val="211E1E"/>
                <w:sz w:val="20"/>
                <w:szCs w:val="20"/>
              </w:rPr>
              <w:t>Malim</w:t>
            </w:r>
            <w:proofErr w:type="spellEnd"/>
            <w:r w:rsidRPr="00312C59">
              <w:rPr>
                <w:rFonts w:ascii="Arial Narrow" w:hAnsi="Arial Narrow"/>
                <w:color w:val="211E1E"/>
                <w:sz w:val="20"/>
                <w:szCs w:val="20"/>
              </w:rPr>
              <w:t xml:space="preserve"> :</w:t>
            </w:r>
            <w:proofErr w:type="gram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Universiti</w:t>
            </w:r>
            <w:proofErr w:type="spellEnd"/>
            <w:r w:rsidRPr="00312C59">
              <w:rPr>
                <w:rFonts w:ascii="Arial Narrow" w:hAnsi="Arial Narrow"/>
                <w:color w:val="211E1E"/>
                <w:sz w:val="20"/>
                <w:szCs w:val="20"/>
              </w:rPr>
              <w:t xml:space="preserve"> Pendidikan Sultan Idris. </w:t>
            </w:r>
          </w:p>
          <w:p w14:paraId="54E3B6C6" w14:textId="77777777" w:rsidR="00E207F2" w:rsidRPr="00312C59" w:rsidRDefault="00E207F2" w:rsidP="00D93109">
            <w:pPr>
              <w:pStyle w:val="ListParagraph"/>
              <w:numPr>
                <w:ilvl w:val="0"/>
                <w:numId w:val="3"/>
              </w:numPr>
              <w:ind w:left="344"/>
              <w:contextualSpacing/>
              <w:jc w:val="both"/>
              <w:rPr>
                <w:rFonts w:ascii="Arial Narrow" w:hAnsi="Arial Narrow" w:cs="Arial"/>
                <w:color w:val="000000" w:themeColor="text1"/>
                <w:sz w:val="20"/>
                <w:szCs w:val="20"/>
                <w:shd w:val="clear" w:color="auto" w:fill="FFFFFF"/>
              </w:rPr>
            </w:pPr>
            <w:r w:rsidRPr="00312C59">
              <w:rPr>
                <w:rFonts w:ascii="Arial Narrow" w:hAnsi="Arial Narrow"/>
                <w:sz w:val="20"/>
                <w:szCs w:val="20"/>
              </w:rPr>
              <w:t xml:space="preserve">Nur </w:t>
            </w:r>
            <w:proofErr w:type="spellStart"/>
            <w:r w:rsidRPr="00312C59">
              <w:rPr>
                <w:rFonts w:ascii="Arial Narrow" w:hAnsi="Arial Narrow"/>
                <w:sz w:val="20"/>
                <w:szCs w:val="20"/>
              </w:rPr>
              <w:t>Raidah</w:t>
            </w:r>
            <w:proofErr w:type="spellEnd"/>
            <w:r w:rsidRPr="00312C59">
              <w:rPr>
                <w:rFonts w:ascii="Arial Narrow" w:hAnsi="Arial Narrow"/>
                <w:sz w:val="20"/>
                <w:szCs w:val="20"/>
              </w:rPr>
              <w:t xml:space="preserve"> Salim, </w:t>
            </w:r>
            <w:proofErr w:type="spellStart"/>
            <w:r w:rsidRPr="00312C59">
              <w:rPr>
                <w:rFonts w:ascii="Arial Narrow" w:hAnsi="Arial Narrow"/>
                <w:sz w:val="20"/>
                <w:szCs w:val="20"/>
              </w:rPr>
              <w:t>Kathiresan</w:t>
            </w:r>
            <w:proofErr w:type="spellEnd"/>
            <w:r w:rsidRPr="00312C59">
              <w:rPr>
                <w:rFonts w:ascii="Arial Narrow" w:hAnsi="Arial Narrow"/>
                <w:sz w:val="20"/>
                <w:szCs w:val="20"/>
              </w:rPr>
              <w:t xml:space="preserve"> Gopal &amp; Ahmad Fauzi </w:t>
            </w:r>
            <w:proofErr w:type="spellStart"/>
            <w:r w:rsidRPr="00312C59">
              <w:rPr>
                <w:rFonts w:ascii="Arial Narrow" w:hAnsi="Arial Narrow"/>
                <w:sz w:val="20"/>
                <w:szCs w:val="20"/>
              </w:rPr>
              <w:t>Mohd</w:t>
            </w:r>
            <w:proofErr w:type="spellEnd"/>
            <w:r w:rsidRPr="00312C59">
              <w:rPr>
                <w:rFonts w:ascii="Arial Narrow" w:hAnsi="Arial Narrow"/>
                <w:sz w:val="20"/>
                <w:szCs w:val="20"/>
              </w:rPr>
              <w:t xml:space="preserve"> </w:t>
            </w:r>
            <w:proofErr w:type="spellStart"/>
            <w:proofErr w:type="gramStart"/>
            <w:r w:rsidRPr="00312C59">
              <w:rPr>
                <w:rFonts w:ascii="Arial Narrow" w:hAnsi="Arial Narrow"/>
                <w:sz w:val="20"/>
                <w:szCs w:val="20"/>
              </w:rPr>
              <w:t>Ayub</w:t>
            </w:r>
            <w:proofErr w:type="spellEnd"/>
            <w:r w:rsidRPr="00312C59">
              <w:rPr>
                <w:rFonts w:ascii="Arial Narrow" w:hAnsi="Arial Narrow"/>
                <w:sz w:val="20"/>
                <w:szCs w:val="20"/>
                <w:lang w:val="ms-MY"/>
              </w:rPr>
              <w:t xml:space="preserve">  (</w:t>
            </w:r>
            <w:proofErr w:type="gramEnd"/>
            <w:r w:rsidRPr="00312C59">
              <w:rPr>
                <w:rFonts w:ascii="Arial Narrow" w:hAnsi="Arial Narrow"/>
                <w:sz w:val="20"/>
                <w:szCs w:val="20"/>
                <w:lang w:val="ms-MY"/>
              </w:rPr>
              <w:t xml:space="preserve">2018). </w:t>
            </w:r>
            <w:r w:rsidRPr="00312C59">
              <w:rPr>
                <w:rFonts w:ascii="Arial Narrow" w:hAnsi="Arial Narrow" w:cs="Arial"/>
                <w:color w:val="212121"/>
                <w:sz w:val="20"/>
                <w:szCs w:val="20"/>
                <w:shd w:val="clear" w:color="auto" w:fill="FFFFFF"/>
              </w:rPr>
              <w:t>Students’ Statistic engagement (Non-Major) among Semester 1 Undergraduate students In A Public University Malaysia: A Descriptive Study</w:t>
            </w:r>
            <w:r w:rsidRPr="00312C59">
              <w:rPr>
                <w:rFonts w:ascii="Arial Narrow" w:hAnsi="Arial Narrow"/>
                <w:sz w:val="20"/>
                <w:szCs w:val="20"/>
                <w:lang w:val="ms-MY"/>
              </w:rPr>
              <w:t xml:space="preserve"> in Ahmad Fauzi Mohd Ayub, </w:t>
            </w:r>
            <w:proofErr w:type="spellStart"/>
            <w:r w:rsidRPr="00312C59">
              <w:rPr>
                <w:rFonts w:ascii="Arial Narrow" w:hAnsi="Arial Narrow"/>
                <w:sz w:val="20"/>
                <w:szCs w:val="20"/>
                <w:lang w:val="ms-MY"/>
              </w:rPr>
              <w:t>Rosnaini</w:t>
            </w:r>
            <w:proofErr w:type="spellEnd"/>
            <w:r w:rsidRPr="00312C59">
              <w:rPr>
                <w:rFonts w:ascii="Arial Narrow" w:hAnsi="Arial Narrow"/>
                <w:sz w:val="20"/>
                <w:szCs w:val="20"/>
                <w:lang w:val="ms-MY"/>
              </w:rPr>
              <w:t xml:space="preserve"> Mahmud, Nur </w:t>
            </w:r>
            <w:proofErr w:type="spellStart"/>
            <w:r w:rsidRPr="00312C59">
              <w:rPr>
                <w:rFonts w:ascii="Arial Narrow" w:hAnsi="Arial Narrow"/>
                <w:sz w:val="20"/>
                <w:szCs w:val="20"/>
                <w:lang w:val="ms-MY"/>
              </w:rPr>
              <w:t>Raidah</w:t>
            </w:r>
            <w:proofErr w:type="spellEnd"/>
            <w:r w:rsidRPr="00312C59">
              <w:rPr>
                <w:rFonts w:ascii="Arial Narrow" w:hAnsi="Arial Narrow"/>
                <w:sz w:val="20"/>
                <w:szCs w:val="20"/>
                <w:lang w:val="ms-MY"/>
              </w:rPr>
              <w:t xml:space="preserve"> Salim &amp; </w:t>
            </w:r>
            <w:proofErr w:type="spellStart"/>
            <w:r w:rsidRPr="00312C59">
              <w:rPr>
                <w:rFonts w:ascii="Arial Narrow" w:hAnsi="Arial Narrow"/>
                <w:sz w:val="20"/>
                <w:szCs w:val="20"/>
                <w:lang w:val="ms-MY"/>
              </w:rPr>
              <w:t>Kathiresan</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Gopal</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Eds</w:t>
            </w:r>
            <w:proofErr w:type="spellEnd"/>
            <w:r w:rsidRPr="00312C59">
              <w:rPr>
                <w:rFonts w:ascii="Arial Narrow" w:hAnsi="Arial Narrow"/>
                <w:sz w:val="20"/>
                <w:szCs w:val="20"/>
                <w:lang w:val="ms-MY"/>
              </w:rPr>
              <w:t xml:space="preserve">). </w:t>
            </w:r>
            <w:r w:rsidRPr="00312C59">
              <w:rPr>
                <w:rFonts w:ascii="Arial Narrow" w:hAnsi="Arial Narrow" w:cs="Courier"/>
                <w:color w:val="212121"/>
                <w:sz w:val="20"/>
                <w:szCs w:val="20"/>
                <w:lang w:val="en"/>
              </w:rPr>
              <w:t>Research and Contemporary Practices in Mathematical Education</w:t>
            </w:r>
            <w:r w:rsidRPr="00312C59">
              <w:rPr>
                <w:rFonts w:ascii="Arial Narrow" w:hAnsi="Arial Narrow"/>
                <w:sz w:val="20"/>
                <w:szCs w:val="20"/>
              </w:rPr>
              <w:t xml:space="preserve">. </w:t>
            </w:r>
            <w:proofErr w:type="spellStart"/>
            <w:r w:rsidRPr="00312C59">
              <w:rPr>
                <w:rFonts w:ascii="Arial Narrow" w:hAnsi="Arial Narrow"/>
                <w:color w:val="211E1E"/>
                <w:sz w:val="20"/>
                <w:szCs w:val="20"/>
              </w:rPr>
              <w:t>Tanjung</w:t>
            </w:r>
            <w:proofErr w:type="spellEnd"/>
            <w:r w:rsidRPr="00312C59">
              <w:rPr>
                <w:rFonts w:ascii="Arial Narrow" w:hAnsi="Arial Narrow"/>
                <w:color w:val="211E1E"/>
                <w:sz w:val="20"/>
                <w:szCs w:val="20"/>
              </w:rPr>
              <w:t xml:space="preserve"> </w:t>
            </w:r>
            <w:proofErr w:type="spellStart"/>
            <w:proofErr w:type="gramStart"/>
            <w:r w:rsidRPr="00312C59">
              <w:rPr>
                <w:rFonts w:ascii="Arial Narrow" w:hAnsi="Arial Narrow"/>
                <w:color w:val="211E1E"/>
                <w:sz w:val="20"/>
                <w:szCs w:val="20"/>
              </w:rPr>
              <w:t>Malim</w:t>
            </w:r>
            <w:proofErr w:type="spellEnd"/>
            <w:r w:rsidRPr="00312C59">
              <w:rPr>
                <w:rFonts w:ascii="Arial Narrow" w:hAnsi="Arial Narrow"/>
                <w:color w:val="211E1E"/>
                <w:sz w:val="20"/>
                <w:szCs w:val="20"/>
              </w:rPr>
              <w:t xml:space="preserve"> :</w:t>
            </w:r>
            <w:proofErr w:type="gram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Universiti</w:t>
            </w:r>
            <w:proofErr w:type="spellEnd"/>
            <w:r w:rsidRPr="00312C59">
              <w:rPr>
                <w:rFonts w:ascii="Arial Narrow" w:hAnsi="Arial Narrow"/>
                <w:color w:val="211E1E"/>
                <w:sz w:val="20"/>
                <w:szCs w:val="20"/>
              </w:rPr>
              <w:t xml:space="preserve"> Pendidikan Sultan Idris. </w:t>
            </w:r>
          </w:p>
          <w:p w14:paraId="3EE7B36B" w14:textId="77777777" w:rsidR="00E207F2" w:rsidRPr="00312C59" w:rsidRDefault="00E207F2" w:rsidP="00D93109">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4"/>
              <w:contextualSpacing/>
              <w:jc w:val="both"/>
              <w:rPr>
                <w:rFonts w:ascii="Arial Narrow" w:hAnsi="Arial Narrow" w:cs="Times"/>
                <w:color w:val="2B2B2B"/>
                <w:sz w:val="20"/>
                <w:szCs w:val="20"/>
                <w:lang w:eastAsia="en-MY"/>
              </w:rPr>
            </w:pPr>
            <w:proofErr w:type="spellStart"/>
            <w:r w:rsidRPr="00312C59">
              <w:rPr>
                <w:rFonts w:ascii="Arial Narrow" w:hAnsi="Arial Narrow"/>
                <w:sz w:val="20"/>
                <w:szCs w:val="20"/>
              </w:rPr>
              <w:lastRenderedPageBreak/>
              <w:t>Kamariah</w:t>
            </w:r>
            <w:proofErr w:type="spellEnd"/>
            <w:r w:rsidRPr="00312C59">
              <w:rPr>
                <w:rFonts w:ascii="Arial Narrow" w:hAnsi="Arial Narrow"/>
                <w:sz w:val="20"/>
                <w:szCs w:val="20"/>
              </w:rPr>
              <w:t xml:space="preserve"> Abu Bakar, Ahmad Fauzi </w:t>
            </w:r>
            <w:proofErr w:type="spellStart"/>
            <w:r w:rsidRPr="00312C59">
              <w:rPr>
                <w:rFonts w:ascii="Arial Narrow" w:hAnsi="Arial Narrow"/>
                <w:sz w:val="20"/>
                <w:szCs w:val="20"/>
              </w:rPr>
              <w:t>Mohd</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Ayub</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Rosnaini</w:t>
            </w:r>
            <w:proofErr w:type="spellEnd"/>
            <w:r w:rsidRPr="00312C59">
              <w:rPr>
                <w:rFonts w:ascii="Arial Narrow" w:hAnsi="Arial Narrow"/>
                <w:sz w:val="20"/>
                <w:szCs w:val="20"/>
              </w:rPr>
              <w:t xml:space="preserve"> Mahmud &amp; Mat </w:t>
            </w:r>
            <w:proofErr w:type="spellStart"/>
            <w:r w:rsidRPr="00312C59">
              <w:rPr>
                <w:rFonts w:ascii="Arial Narrow" w:hAnsi="Arial Narrow"/>
                <w:sz w:val="20"/>
                <w:szCs w:val="20"/>
              </w:rPr>
              <w:t>Rofa</w:t>
            </w:r>
            <w:proofErr w:type="spellEnd"/>
            <w:r w:rsidRPr="00312C59">
              <w:rPr>
                <w:rFonts w:ascii="Arial Narrow" w:hAnsi="Arial Narrow"/>
                <w:sz w:val="20"/>
                <w:szCs w:val="20"/>
              </w:rPr>
              <w:t xml:space="preserve"> Ismail (2017). Relationships between Mathematics Teachers’ Attitude, Confidence and Anxiety towards Infusing HOTS in Teaching and Learning (Pg. 165 – 180). In </w:t>
            </w:r>
            <w:r w:rsidRPr="00312C59">
              <w:rPr>
                <w:rFonts w:ascii="Arial Narrow" w:hAnsi="Arial Narrow" w:cs="Times"/>
                <w:color w:val="2B2B2B"/>
                <w:sz w:val="20"/>
                <w:szCs w:val="20"/>
                <w:lang w:eastAsia="en-MY"/>
              </w:rPr>
              <w:t xml:space="preserve">Beverly </w:t>
            </w:r>
            <w:proofErr w:type="spellStart"/>
            <w:r w:rsidRPr="00312C59">
              <w:rPr>
                <w:rFonts w:ascii="Arial Narrow" w:hAnsi="Arial Narrow" w:cs="Times"/>
                <w:color w:val="2B2B2B"/>
                <w:sz w:val="20"/>
                <w:szCs w:val="20"/>
                <w:lang w:eastAsia="en-MY"/>
              </w:rPr>
              <w:t>Ferruci</w:t>
            </w:r>
            <w:proofErr w:type="spellEnd"/>
            <w:r w:rsidRPr="00312C59">
              <w:rPr>
                <w:rFonts w:ascii="Arial Narrow" w:hAnsi="Arial Narrow" w:cs="Times"/>
                <w:color w:val="2B2B2B"/>
                <w:sz w:val="20"/>
                <w:szCs w:val="20"/>
                <w:lang w:eastAsia="en-MY"/>
              </w:rPr>
              <w:t xml:space="preserve"> &amp; Lei </w:t>
            </w:r>
            <w:proofErr w:type="spellStart"/>
            <w:r w:rsidRPr="00312C59">
              <w:rPr>
                <w:rFonts w:ascii="Arial Narrow" w:hAnsi="Arial Narrow" w:cs="Times"/>
                <w:color w:val="2B2B2B"/>
                <w:sz w:val="20"/>
                <w:szCs w:val="20"/>
                <w:lang w:eastAsia="en-MY"/>
              </w:rPr>
              <w:t>Mee</w:t>
            </w:r>
            <w:proofErr w:type="spellEnd"/>
            <w:r w:rsidRPr="00312C59">
              <w:rPr>
                <w:rFonts w:ascii="Arial Narrow" w:hAnsi="Arial Narrow" w:cs="Times"/>
                <w:color w:val="2B2B2B"/>
                <w:sz w:val="20"/>
                <w:szCs w:val="20"/>
                <w:lang w:eastAsia="en-MY"/>
              </w:rPr>
              <w:t xml:space="preserve"> </w:t>
            </w:r>
            <w:proofErr w:type="spellStart"/>
            <w:r w:rsidRPr="00312C59">
              <w:rPr>
                <w:rFonts w:ascii="Arial Narrow" w:hAnsi="Arial Narrow" w:cs="Times"/>
                <w:color w:val="2B2B2B"/>
                <w:sz w:val="20"/>
                <w:szCs w:val="20"/>
                <w:lang w:eastAsia="en-MY"/>
              </w:rPr>
              <w:t>Thien</w:t>
            </w:r>
            <w:proofErr w:type="spellEnd"/>
            <w:r w:rsidRPr="00312C59">
              <w:rPr>
                <w:rFonts w:ascii="Arial Narrow" w:hAnsi="Arial Narrow" w:cs="Times"/>
                <w:color w:val="2B2B2B"/>
                <w:sz w:val="20"/>
                <w:szCs w:val="20"/>
                <w:lang w:eastAsia="en-MY"/>
              </w:rPr>
              <w:t xml:space="preserve"> (Eds.). </w:t>
            </w:r>
            <w:proofErr w:type="spellStart"/>
            <w:r w:rsidRPr="00312C59">
              <w:rPr>
                <w:rFonts w:ascii="Arial Narrow" w:hAnsi="Arial Narrow" w:cs="Times"/>
                <w:color w:val="2B2B2B"/>
                <w:sz w:val="20"/>
                <w:szCs w:val="20"/>
                <w:lang w:eastAsia="en-MY"/>
              </w:rPr>
              <w:t>Revitalising</w:t>
            </w:r>
            <w:proofErr w:type="spellEnd"/>
            <w:r w:rsidRPr="00312C59">
              <w:rPr>
                <w:rFonts w:ascii="Arial Narrow" w:hAnsi="Arial Narrow" w:cs="Times"/>
                <w:color w:val="2B2B2B"/>
                <w:sz w:val="20"/>
                <w:szCs w:val="20"/>
                <w:lang w:eastAsia="en-MY"/>
              </w:rPr>
              <w:t xml:space="preserve"> Mathematics Teaching and learning culture towards sustainable living. </w:t>
            </w:r>
            <w:proofErr w:type="spellStart"/>
            <w:r w:rsidRPr="00312C59">
              <w:rPr>
                <w:rFonts w:ascii="Arial Narrow" w:hAnsi="Arial Narrow" w:cs="Times"/>
                <w:color w:val="2B2B2B"/>
                <w:sz w:val="20"/>
                <w:szCs w:val="20"/>
                <w:lang w:eastAsia="en-MY"/>
              </w:rPr>
              <w:t>Pulau</w:t>
            </w:r>
            <w:proofErr w:type="spellEnd"/>
            <w:r w:rsidRPr="00312C59">
              <w:rPr>
                <w:rFonts w:ascii="Arial Narrow" w:hAnsi="Arial Narrow" w:cs="Times"/>
                <w:color w:val="2B2B2B"/>
                <w:sz w:val="20"/>
                <w:szCs w:val="20"/>
                <w:lang w:eastAsia="en-MY"/>
              </w:rPr>
              <w:t xml:space="preserve"> </w:t>
            </w:r>
            <w:proofErr w:type="gramStart"/>
            <w:r w:rsidRPr="00312C59">
              <w:rPr>
                <w:rFonts w:ascii="Arial Narrow" w:hAnsi="Arial Narrow" w:cs="Times"/>
                <w:color w:val="2B2B2B"/>
                <w:sz w:val="20"/>
                <w:szCs w:val="20"/>
                <w:lang w:eastAsia="en-MY"/>
              </w:rPr>
              <w:t>Pinang :</w:t>
            </w:r>
            <w:proofErr w:type="gramEnd"/>
            <w:r w:rsidRPr="00312C59">
              <w:rPr>
                <w:rFonts w:ascii="Arial Narrow" w:hAnsi="Arial Narrow" w:cs="Times"/>
                <w:color w:val="2B2B2B"/>
                <w:sz w:val="20"/>
                <w:szCs w:val="20"/>
                <w:lang w:eastAsia="en-MY"/>
              </w:rPr>
              <w:t xml:space="preserve"> </w:t>
            </w:r>
            <w:proofErr w:type="spellStart"/>
            <w:r w:rsidRPr="00312C59">
              <w:rPr>
                <w:rFonts w:ascii="Arial Narrow" w:hAnsi="Arial Narrow" w:cs="Times"/>
                <w:color w:val="2B2B2B"/>
                <w:sz w:val="20"/>
                <w:szCs w:val="20"/>
                <w:lang w:eastAsia="en-MY"/>
              </w:rPr>
              <w:t>Seamo</w:t>
            </w:r>
            <w:proofErr w:type="spellEnd"/>
            <w:r w:rsidRPr="00312C59">
              <w:rPr>
                <w:rFonts w:ascii="Arial Narrow" w:hAnsi="Arial Narrow" w:cs="Times"/>
                <w:color w:val="2B2B2B"/>
                <w:sz w:val="20"/>
                <w:szCs w:val="20"/>
                <w:lang w:eastAsia="en-MY"/>
              </w:rPr>
              <w:t xml:space="preserve"> </w:t>
            </w:r>
            <w:proofErr w:type="spellStart"/>
            <w:r w:rsidRPr="00312C59">
              <w:rPr>
                <w:rFonts w:ascii="Arial Narrow" w:hAnsi="Arial Narrow" w:cs="Times"/>
                <w:color w:val="2B2B2B"/>
                <w:sz w:val="20"/>
                <w:szCs w:val="20"/>
                <w:lang w:eastAsia="en-MY"/>
              </w:rPr>
              <w:t>Recsam</w:t>
            </w:r>
            <w:proofErr w:type="spellEnd"/>
            <w:r w:rsidRPr="00312C59">
              <w:rPr>
                <w:rFonts w:ascii="Arial Narrow" w:hAnsi="Arial Narrow" w:cs="Times"/>
                <w:color w:val="2B2B2B"/>
                <w:sz w:val="20"/>
                <w:szCs w:val="20"/>
                <w:lang w:eastAsia="en-MY"/>
              </w:rPr>
              <w:t>.</w:t>
            </w:r>
          </w:p>
          <w:p w14:paraId="59DAF732" w14:textId="77777777" w:rsidR="00E207F2" w:rsidRPr="00312C59" w:rsidRDefault="00E207F2" w:rsidP="00D93109">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4"/>
              <w:contextualSpacing/>
              <w:rPr>
                <w:rFonts w:ascii="Arial Narrow" w:hAnsi="Arial Narrow" w:cs="Courier"/>
                <w:color w:val="212121"/>
                <w:sz w:val="20"/>
                <w:szCs w:val="20"/>
              </w:rPr>
            </w:pPr>
            <w:r w:rsidRPr="00312C59">
              <w:rPr>
                <w:rFonts w:ascii="Arial Narrow" w:hAnsi="Arial Narrow"/>
                <w:sz w:val="20"/>
                <w:szCs w:val="20"/>
              </w:rPr>
              <w:t xml:space="preserve">Ahmad Fauzi </w:t>
            </w:r>
            <w:proofErr w:type="spellStart"/>
            <w:r w:rsidRPr="00312C59">
              <w:rPr>
                <w:rFonts w:ascii="Arial Narrow" w:hAnsi="Arial Narrow"/>
                <w:sz w:val="20"/>
                <w:szCs w:val="20"/>
              </w:rPr>
              <w:t>Mohd</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Ayub</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Norakusuma</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Mohd</w:t>
            </w:r>
            <w:proofErr w:type="spellEnd"/>
            <w:r w:rsidRPr="00312C59">
              <w:rPr>
                <w:rFonts w:ascii="Arial Narrow" w:hAnsi="Arial Narrow"/>
                <w:sz w:val="20"/>
                <w:szCs w:val="20"/>
              </w:rPr>
              <w:t xml:space="preserve"> Din &amp; </w:t>
            </w:r>
            <w:proofErr w:type="spellStart"/>
            <w:r w:rsidRPr="00312C59">
              <w:rPr>
                <w:rFonts w:ascii="Arial Narrow" w:hAnsi="Arial Narrow"/>
                <w:sz w:val="20"/>
                <w:szCs w:val="20"/>
              </w:rPr>
              <w:t>Kamariah</w:t>
            </w:r>
            <w:proofErr w:type="spellEnd"/>
            <w:r w:rsidRPr="00312C59">
              <w:rPr>
                <w:rFonts w:ascii="Arial Narrow" w:hAnsi="Arial Narrow"/>
                <w:sz w:val="20"/>
                <w:szCs w:val="20"/>
              </w:rPr>
              <w:t xml:space="preserve"> Abu Bakar (2017) </w:t>
            </w:r>
            <w:r w:rsidRPr="00312C59">
              <w:rPr>
                <w:rFonts w:ascii="Arial Narrow" w:hAnsi="Arial Narrow" w:cs="Times"/>
                <w:color w:val="2B2B2B"/>
                <w:sz w:val="20"/>
                <w:szCs w:val="20"/>
                <w:lang w:eastAsia="en-MY"/>
              </w:rPr>
              <w:t xml:space="preserve">An exploratory study towards students’ mathematics engagement at Boarding Schools in Malaysia (Pg. 67 – 84). </w:t>
            </w:r>
            <w:r w:rsidRPr="00312C59">
              <w:rPr>
                <w:rFonts w:ascii="Arial Narrow" w:hAnsi="Arial Narrow"/>
                <w:sz w:val="20"/>
                <w:szCs w:val="20"/>
              </w:rPr>
              <w:t xml:space="preserve">In </w:t>
            </w:r>
            <w:r w:rsidRPr="00312C59">
              <w:rPr>
                <w:rFonts w:ascii="Arial Narrow" w:hAnsi="Arial Narrow" w:cs="Times"/>
                <w:color w:val="2B2B2B"/>
                <w:sz w:val="20"/>
                <w:szCs w:val="20"/>
                <w:lang w:eastAsia="en-MY"/>
              </w:rPr>
              <w:t xml:space="preserve">Beverly </w:t>
            </w:r>
            <w:proofErr w:type="spellStart"/>
            <w:r w:rsidRPr="00312C59">
              <w:rPr>
                <w:rFonts w:ascii="Arial Narrow" w:hAnsi="Arial Narrow" w:cs="Times"/>
                <w:color w:val="2B2B2B"/>
                <w:sz w:val="20"/>
                <w:szCs w:val="20"/>
                <w:lang w:eastAsia="en-MY"/>
              </w:rPr>
              <w:t>Ferruci</w:t>
            </w:r>
            <w:proofErr w:type="spellEnd"/>
            <w:r w:rsidRPr="00312C59">
              <w:rPr>
                <w:rFonts w:ascii="Arial Narrow" w:hAnsi="Arial Narrow" w:cs="Times"/>
                <w:color w:val="2B2B2B"/>
                <w:sz w:val="20"/>
                <w:szCs w:val="20"/>
                <w:lang w:eastAsia="en-MY"/>
              </w:rPr>
              <w:t xml:space="preserve"> &amp; Lei </w:t>
            </w:r>
            <w:proofErr w:type="spellStart"/>
            <w:r w:rsidRPr="00312C59">
              <w:rPr>
                <w:rFonts w:ascii="Arial Narrow" w:hAnsi="Arial Narrow" w:cs="Times"/>
                <w:color w:val="2B2B2B"/>
                <w:sz w:val="20"/>
                <w:szCs w:val="20"/>
                <w:lang w:eastAsia="en-MY"/>
              </w:rPr>
              <w:t>Mee</w:t>
            </w:r>
            <w:proofErr w:type="spellEnd"/>
            <w:r w:rsidRPr="00312C59">
              <w:rPr>
                <w:rFonts w:ascii="Arial Narrow" w:hAnsi="Arial Narrow" w:cs="Times"/>
                <w:color w:val="2B2B2B"/>
                <w:sz w:val="20"/>
                <w:szCs w:val="20"/>
                <w:lang w:eastAsia="en-MY"/>
              </w:rPr>
              <w:t xml:space="preserve"> </w:t>
            </w:r>
            <w:proofErr w:type="spellStart"/>
            <w:r w:rsidRPr="00312C59">
              <w:rPr>
                <w:rFonts w:ascii="Arial Narrow" w:hAnsi="Arial Narrow" w:cs="Times"/>
                <w:color w:val="2B2B2B"/>
                <w:sz w:val="20"/>
                <w:szCs w:val="20"/>
                <w:lang w:eastAsia="en-MY"/>
              </w:rPr>
              <w:t>Thien</w:t>
            </w:r>
            <w:proofErr w:type="spellEnd"/>
            <w:r w:rsidRPr="00312C59">
              <w:rPr>
                <w:rFonts w:ascii="Arial Narrow" w:hAnsi="Arial Narrow" w:cs="Times"/>
                <w:color w:val="2B2B2B"/>
                <w:sz w:val="20"/>
                <w:szCs w:val="20"/>
                <w:lang w:eastAsia="en-MY"/>
              </w:rPr>
              <w:t xml:space="preserve"> (Eds.). </w:t>
            </w:r>
            <w:proofErr w:type="spellStart"/>
            <w:r w:rsidRPr="00312C59">
              <w:rPr>
                <w:rFonts w:ascii="Arial Narrow" w:hAnsi="Arial Narrow" w:cs="Times"/>
                <w:color w:val="2B2B2B"/>
                <w:sz w:val="20"/>
                <w:szCs w:val="20"/>
                <w:lang w:eastAsia="en-MY"/>
              </w:rPr>
              <w:t>Revitalising</w:t>
            </w:r>
            <w:proofErr w:type="spellEnd"/>
            <w:r w:rsidRPr="00312C59">
              <w:rPr>
                <w:rFonts w:ascii="Arial Narrow" w:hAnsi="Arial Narrow" w:cs="Times"/>
                <w:color w:val="2B2B2B"/>
                <w:sz w:val="20"/>
                <w:szCs w:val="20"/>
                <w:lang w:eastAsia="en-MY"/>
              </w:rPr>
              <w:t xml:space="preserve"> Mathematics Teaching and learning culture towards sustainable living. </w:t>
            </w:r>
            <w:proofErr w:type="spellStart"/>
            <w:r w:rsidRPr="00312C59">
              <w:rPr>
                <w:rFonts w:ascii="Arial Narrow" w:hAnsi="Arial Narrow" w:cs="Times"/>
                <w:color w:val="2B2B2B"/>
                <w:sz w:val="20"/>
                <w:szCs w:val="20"/>
                <w:lang w:eastAsia="en-MY"/>
              </w:rPr>
              <w:t>Pulau</w:t>
            </w:r>
            <w:proofErr w:type="spellEnd"/>
            <w:r w:rsidRPr="00312C59">
              <w:rPr>
                <w:rFonts w:ascii="Arial Narrow" w:hAnsi="Arial Narrow" w:cs="Times"/>
                <w:color w:val="2B2B2B"/>
                <w:sz w:val="20"/>
                <w:szCs w:val="20"/>
                <w:lang w:eastAsia="en-MY"/>
              </w:rPr>
              <w:t xml:space="preserve"> </w:t>
            </w:r>
            <w:proofErr w:type="gramStart"/>
            <w:r w:rsidRPr="00312C59">
              <w:rPr>
                <w:rFonts w:ascii="Arial Narrow" w:hAnsi="Arial Narrow" w:cs="Times"/>
                <w:color w:val="2B2B2B"/>
                <w:sz w:val="20"/>
                <w:szCs w:val="20"/>
                <w:lang w:eastAsia="en-MY"/>
              </w:rPr>
              <w:t>Pinang :</w:t>
            </w:r>
            <w:proofErr w:type="gramEnd"/>
            <w:r w:rsidRPr="00312C59">
              <w:rPr>
                <w:rFonts w:ascii="Arial Narrow" w:hAnsi="Arial Narrow" w:cs="Times"/>
                <w:color w:val="2B2B2B"/>
                <w:sz w:val="20"/>
                <w:szCs w:val="20"/>
                <w:lang w:eastAsia="en-MY"/>
              </w:rPr>
              <w:t xml:space="preserve"> </w:t>
            </w:r>
            <w:proofErr w:type="spellStart"/>
            <w:r w:rsidRPr="00312C59">
              <w:rPr>
                <w:rFonts w:ascii="Arial Narrow" w:hAnsi="Arial Narrow" w:cs="Times"/>
                <w:color w:val="2B2B2B"/>
                <w:sz w:val="20"/>
                <w:szCs w:val="20"/>
                <w:lang w:eastAsia="en-MY"/>
              </w:rPr>
              <w:t>Seamo</w:t>
            </w:r>
            <w:proofErr w:type="spellEnd"/>
            <w:r w:rsidRPr="00312C59">
              <w:rPr>
                <w:rFonts w:ascii="Arial Narrow" w:hAnsi="Arial Narrow" w:cs="Times"/>
                <w:color w:val="2B2B2B"/>
                <w:sz w:val="20"/>
                <w:szCs w:val="20"/>
                <w:lang w:eastAsia="en-MY"/>
              </w:rPr>
              <w:t xml:space="preserve"> </w:t>
            </w:r>
            <w:proofErr w:type="spellStart"/>
            <w:r w:rsidRPr="00312C59">
              <w:rPr>
                <w:rFonts w:ascii="Arial Narrow" w:hAnsi="Arial Narrow" w:cs="Times"/>
                <w:color w:val="2B2B2B"/>
                <w:sz w:val="20"/>
                <w:szCs w:val="20"/>
                <w:lang w:eastAsia="en-MY"/>
              </w:rPr>
              <w:t>Recsam</w:t>
            </w:r>
            <w:proofErr w:type="spellEnd"/>
            <w:r w:rsidRPr="00312C59">
              <w:rPr>
                <w:rFonts w:ascii="Arial Narrow" w:hAnsi="Arial Narrow" w:cs="Times"/>
                <w:color w:val="2B2B2B"/>
                <w:sz w:val="20"/>
                <w:szCs w:val="20"/>
                <w:lang w:eastAsia="en-MY"/>
              </w:rPr>
              <w:t>.</w:t>
            </w:r>
          </w:p>
          <w:p w14:paraId="404A2583" w14:textId="77777777" w:rsidR="00E207F2" w:rsidRPr="00312C59" w:rsidRDefault="00E207F2" w:rsidP="00D93109">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4"/>
              <w:contextualSpacing/>
              <w:rPr>
                <w:rFonts w:ascii="Arial Narrow" w:hAnsi="Arial Narrow" w:cs="Courier"/>
                <w:color w:val="212121"/>
                <w:sz w:val="20"/>
                <w:szCs w:val="20"/>
              </w:rPr>
            </w:pPr>
            <w:proofErr w:type="spellStart"/>
            <w:r w:rsidRPr="00312C59">
              <w:rPr>
                <w:rFonts w:ascii="Arial Narrow" w:hAnsi="Arial Narrow"/>
                <w:color w:val="211E1E"/>
                <w:sz w:val="20"/>
                <w:szCs w:val="20"/>
              </w:rPr>
              <w:t>Zaharah</w:t>
            </w:r>
            <w:proofErr w:type="spell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Ja’afar</w:t>
            </w:r>
            <w:proofErr w:type="spellEnd"/>
            <w:r w:rsidRPr="00312C59">
              <w:rPr>
                <w:rFonts w:ascii="Arial Narrow" w:hAnsi="Arial Narrow"/>
                <w:color w:val="211E1E"/>
                <w:sz w:val="20"/>
                <w:szCs w:val="20"/>
              </w:rPr>
              <w:t xml:space="preserve">, Ahmad Fauzi </w:t>
            </w:r>
            <w:proofErr w:type="spellStart"/>
            <w:r w:rsidRPr="00312C59">
              <w:rPr>
                <w:rFonts w:ascii="Arial Narrow" w:hAnsi="Arial Narrow"/>
                <w:color w:val="211E1E"/>
                <w:sz w:val="20"/>
                <w:szCs w:val="20"/>
              </w:rPr>
              <w:t>Mohd</w:t>
            </w:r>
            <w:proofErr w:type="spell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Ayub</w:t>
            </w:r>
            <w:proofErr w:type="spell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Rosini</w:t>
            </w:r>
            <w:proofErr w:type="spellEnd"/>
            <w:r w:rsidRPr="00312C59">
              <w:rPr>
                <w:rFonts w:ascii="Arial Narrow" w:hAnsi="Arial Narrow"/>
                <w:color w:val="211E1E"/>
                <w:sz w:val="20"/>
                <w:szCs w:val="20"/>
              </w:rPr>
              <w:t xml:space="preserve"> Abu &amp; </w:t>
            </w:r>
            <w:proofErr w:type="spellStart"/>
            <w:r w:rsidRPr="00312C59">
              <w:rPr>
                <w:rFonts w:ascii="Arial Narrow" w:hAnsi="Arial Narrow"/>
                <w:color w:val="211E1E"/>
                <w:sz w:val="20"/>
                <w:szCs w:val="20"/>
              </w:rPr>
              <w:t>Rahimah</w:t>
            </w:r>
            <w:proofErr w:type="spellEnd"/>
            <w:r w:rsidRPr="00312C59">
              <w:rPr>
                <w:rFonts w:ascii="Arial Narrow" w:hAnsi="Arial Narrow"/>
                <w:color w:val="211E1E"/>
                <w:sz w:val="20"/>
                <w:szCs w:val="20"/>
              </w:rPr>
              <w:t xml:space="preserve"> Jamaluddin (2017). </w:t>
            </w:r>
            <w:r w:rsidRPr="00312C59">
              <w:rPr>
                <w:rFonts w:ascii="Arial Narrow" w:hAnsi="Arial Narrow" w:cs="Courier"/>
                <w:color w:val="212121"/>
                <w:sz w:val="20"/>
                <w:szCs w:val="20"/>
                <w:lang w:val="en"/>
              </w:rPr>
              <w:t xml:space="preserve">Relationships between Existing Knowledge, Mathematical Skills and Mathematical Logic Intelligence with Food Power Calculation Achievement among Home Economics Pupils </w:t>
            </w:r>
            <w:r w:rsidRPr="00312C59">
              <w:rPr>
                <w:rFonts w:ascii="Arial Narrow" w:hAnsi="Arial Narrow"/>
                <w:color w:val="211E1E"/>
                <w:sz w:val="20"/>
                <w:szCs w:val="20"/>
              </w:rPr>
              <w:t>(pg. 93-102</w:t>
            </w:r>
            <w:proofErr w:type="gramStart"/>
            <w:r w:rsidRPr="00312C59">
              <w:rPr>
                <w:rFonts w:ascii="Arial Narrow" w:hAnsi="Arial Narrow"/>
                <w:color w:val="211E1E"/>
                <w:sz w:val="20"/>
                <w:szCs w:val="20"/>
              </w:rPr>
              <w:t xml:space="preserve">) </w:t>
            </w:r>
            <w:r w:rsidRPr="00312C59">
              <w:rPr>
                <w:rFonts w:ascii="Arial Narrow" w:hAnsi="Arial Narrow" w:cs="Courier"/>
                <w:color w:val="212121"/>
                <w:sz w:val="20"/>
                <w:szCs w:val="20"/>
                <w:lang w:val="en"/>
              </w:rPr>
              <w:t xml:space="preserve"> </w:t>
            </w:r>
            <w:r w:rsidRPr="00312C59">
              <w:rPr>
                <w:rFonts w:ascii="Arial Narrow" w:hAnsi="Arial Narrow"/>
                <w:color w:val="211E1E"/>
                <w:sz w:val="20"/>
                <w:szCs w:val="20"/>
              </w:rPr>
              <w:t>in</w:t>
            </w:r>
            <w:proofErr w:type="gramEnd"/>
            <w:r w:rsidRPr="00312C59">
              <w:rPr>
                <w:rFonts w:ascii="Arial Narrow" w:hAnsi="Arial Narrow"/>
                <w:color w:val="211E1E"/>
                <w:sz w:val="20"/>
                <w:szCs w:val="20"/>
              </w:rPr>
              <w:t xml:space="preserve"> </w:t>
            </w:r>
            <w:proofErr w:type="spellStart"/>
            <w:r w:rsidRPr="00312C59">
              <w:rPr>
                <w:rFonts w:ascii="Arial Narrow" w:hAnsi="Arial Narrow" w:cs="Arial"/>
                <w:color w:val="211E1E"/>
                <w:sz w:val="20"/>
                <w:szCs w:val="20"/>
              </w:rPr>
              <w:t>Arasinah</w:t>
            </w:r>
            <w:proofErr w:type="spellEnd"/>
            <w:r w:rsidRPr="00312C59">
              <w:rPr>
                <w:rFonts w:ascii="Arial Narrow" w:hAnsi="Arial Narrow" w:cs="Arial"/>
                <w:color w:val="211E1E"/>
                <w:sz w:val="20"/>
                <w:szCs w:val="20"/>
              </w:rPr>
              <w:t xml:space="preserve"> </w:t>
            </w:r>
            <w:proofErr w:type="spellStart"/>
            <w:r w:rsidRPr="00312C59">
              <w:rPr>
                <w:rFonts w:ascii="Arial Narrow" w:hAnsi="Arial Narrow" w:cs="Arial"/>
                <w:color w:val="211E1E"/>
                <w:sz w:val="20"/>
                <w:szCs w:val="20"/>
              </w:rPr>
              <w:t>Kamis</w:t>
            </w:r>
            <w:proofErr w:type="spellEnd"/>
            <w:r w:rsidRPr="00312C59">
              <w:rPr>
                <w:rFonts w:ascii="Arial Narrow" w:hAnsi="Arial Narrow" w:cs="Arial"/>
                <w:color w:val="211E1E"/>
                <w:sz w:val="20"/>
                <w:szCs w:val="20"/>
              </w:rPr>
              <w:t xml:space="preserve">, </w:t>
            </w:r>
            <w:proofErr w:type="spellStart"/>
            <w:r w:rsidRPr="00312C59">
              <w:rPr>
                <w:rFonts w:ascii="Arial Narrow" w:hAnsi="Arial Narrow" w:cs="Arial"/>
                <w:color w:val="211E1E"/>
                <w:sz w:val="20"/>
                <w:szCs w:val="20"/>
              </w:rPr>
              <w:t>Rahimah</w:t>
            </w:r>
            <w:proofErr w:type="spellEnd"/>
            <w:r w:rsidRPr="00312C59">
              <w:rPr>
                <w:rFonts w:ascii="Arial Narrow" w:hAnsi="Arial Narrow" w:cs="Arial"/>
                <w:color w:val="211E1E"/>
                <w:sz w:val="20"/>
                <w:szCs w:val="20"/>
              </w:rPr>
              <w:t xml:space="preserve"> Jamaluddin &amp; Ahmad Fauzi </w:t>
            </w:r>
            <w:proofErr w:type="spellStart"/>
            <w:r w:rsidRPr="00312C59">
              <w:rPr>
                <w:rFonts w:ascii="Arial Narrow" w:hAnsi="Arial Narrow" w:cs="Arial"/>
                <w:color w:val="211E1E"/>
                <w:sz w:val="20"/>
                <w:szCs w:val="20"/>
              </w:rPr>
              <w:t>Mohd</w:t>
            </w:r>
            <w:proofErr w:type="spellEnd"/>
            <w:r w:rsidRPr="00312C59">
              <w:rPr>
                <w:rFonts w:ascii="Arial Narrow" w:hAnsi="Arial Narrow" w:cs="Arial"/>
                <w:color w:val="211E1E"/>
                <w:sz w:val="20"/>
                <w:szCs w:val="20"/>
              </w:rPr>
              <w:t xml:space="preserve"> </w:t>
            </w:r>
            <w:proofErr w:type="spellStart"/>
            <w:r w:rsidRPr="00312C59">
              <w:rPr>
                <w:rFonts w:ascii="Arial Narrow" w:hAnsi="Arial Narrow" w:cs="Arial"/>
                <w:color w:val="211E1E"/>
                <w:sz w:val="20"/>
                <w:szCs w:val="20"/>
              </w:rPr>
              <w:t>Ayub</w:t>
            </w:r>
            <w:proofErr w:type="spellEnd"/>
            <w:r w:rsidRPr="00312C59">
              <w:rPr>
                <w:rFonts w:ascii="Arial Narrow" w:hAnsi="Arial Narrow" w:cs="Arial"/>
                <w:color w:val="211E1E"/>
                <w:sz w:val="20"/>
                <w:szCs w:val="20"/>
              </w:rPr>
              <w:t xml:space="preserve"> </w:t>
            </w:r>
            <w:r w:rsidRPr="00312C59">
              <w:rPr>
                <w:rFonts w:ascii="Arial Narrow" w:hAnsi="Arial Narrow"/>
                <w:sz w:val="20"/>
                <w:szCs w:val="20"/>
              </w:rPr>
              <w:t>(Eds) Research in Home Economic</w:t>
            </w:r>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Tanjung</w:t>
            </w:r>
            <w:proofErr w:type="spellEnd"/>
            <w:r w:rsidRPr="00312C59">
              <w:rPr>
                <w:rFonts w:ascii="Arial Narrow" w:hAnsi="Arial Narrow"/>
                <w:color w:val="211E1E"/>
                <w:sz w:val="20"/>
                <w:szCs w:val="20"/>
              </w:rPr>
              <w:t xml:space="preserve"> </w:t>
            </w:r>
            <w:proofErr w:type="spellStart"/>
            <w:proofErr w:type="gramStart"/>
            <w:r w:rsidRPr="00312C59">
              <w:rPr>
                <w:rFonts w:ascii="Arial Narrow" w:hAnsi="Arial Narrow"/>
                <w:color w:val="211E1E"/>
                <w:sz w:val="20"/>
                <w:szCs w:val="20"/>
              </w:rPr>
              <w:t>Malim</w:t>
            </w:r>
            <w:proofErr w:type="spellEnd"/>
            <w:r w:rsidRPr="00312C59">
              <w:rPr>
                <w:rFonts w:ascii="Arial Narrow" w:hAnsi="Arial Narrow"/>
                <w:color w:val="211E1E"/>
                <w:sz w:val="20"/>
                <w:szCs w:val="20"/>
              </w:rPr>
              <w:t xml:space="preserve"> :</w:t>
            </w:r>
            <w:proofErr w:type="gram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Universiti</w:t>
            </w:r>
            <w:proofErr w:type="spellEnd"/>
            <w:r w:rsidRPr="00312C59">
              <w:rPr>
                <w:rFonts w:ascii="Arial Narrow" w:hAnsi="Arial Narrow"/>
                <w:color w:val="211E1E"/>
                <w:sz w:val="20"/>
                <w:szCs w:val="20"/>
              </w:rPr>
              <w:t xml:space="preserve"> Pendidikan Sultan Idris.</w:t>
            </w:r>
          </w:p>
          <w:p w14:paraId="778DDF17" w14:textId="77777777" w:rsidR="00E207F2" w:rsidRPr="00312C59" w:rsidRDefault="00E207F2" w:rsidP="00D93109">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4"/>
              <w:contextualSpacing/>
              <w:rPr>
                <w:rFonts w:ascii="Arial Narrow" w:hAnsi="Arial Narrow" w:cs="Courier"/>
                <w:color w:val="212121"/>
                <w:sz w:val="20"/>
                <w:szCs w:val="20"/>
              </w:rPr>
            </w:pPr>
            <w:proofErr w:type="spellStart"/>
            <w:r w:rsidRPr="00312C59">
              <w:rPr>
                <w:rFonts w:ascii="Arial Narrow" w:hAnsi="Arial Narrow"/>
                <w:color w:val="211E1E"/>
                <w:sz w:val="20"/>
                <w:szCs w:val="20"/>
              </w:rPr>
              <w:t>Zaharah</w:t>
            </w:r>
            <w:proofErr w:type="spell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Ja’afar</w:t>
            </w:r>
            <w:proofErr w:type="spell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Rosini</w:t>
            </w:r>
            <w:proofErr w:type="spellEnd"/>
            <w:r w:rsidRPr="00312C59">
              <w:rPr>
                <w:rFonts w:ascii="Arial Narrow" w:hAnsi="Arial Narrow"/>
                <w:color w:val="211E1E"/>
                <w:sz w:val="20"/>
                <w:szCs w:val="20"/>
              </w:rPr>
              <w:t xml:space="preserve"> Abu &amp; Ahmad Fauzi </w:t>
            </w:r>
            <w:proofErr w:type="spellStart"/>
            <w:r w:rsidRPr="00312C59">
              <w:rPr>
                <w:rFonts w:ascii="Arial Narrow" w:hAnsi="Arial Narrow"/>
                <w:color w:val="211E1E"/>
                <w:sz w:val="20"/>
                <w:szCs w:val="20"/>
              </w:rPr>
              <w:t>Mohd</w:t>
            </w:r>
            <w:proofErr w:type="spell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Ayub</w:t>
            </w:r>
            <w:proofErr w:type="spellEnd"/>
            <w:r w:rsidRPr="00312C59">
              <w:rPr>
                <w:rFonts w:ascii="Arial Narrow" w:hAnsi="Arial Narrow"/>
                <w:color w:val="211E1E"/>
                <w:sz w:val="20"/>
                <w:szCs w:val="20"/>
              </w:rPr>
              <w:t xml:space="preserve"> (2017). </w:t>
            </w:r>
            <w:r w:rsidRPr="00312C59">
              <w:rPr>
                <w:rFonts w:ascii="Arial Narrow" w:hAnsi="Arial Narrow"/>
                <w:sz w:val="20"/>
                <w:szCs w:val="20"/>
              </w:rPr>
              <w:t xml:space="preserve">Home Economic Pupils </w:t>
            </w:r>
            <w:proofErr w:type="spellStart"/>
            <w:r w:rsidRPr="00312C59">
              <w:rPr>
                <w:rFonts w:ascii="Arial Narrow" w:hAnsi="Arial Narrow"/>
                <w:sz w:val="20"/>
                <w:szCs w:val="20"/>
              </w:rPr>
              <w:t>attiudes</w:t>
            </w:r>
            <w:proofErr w:type="spellEnd"/>
            <w:r w:rsidRPr="00312C59">
              <w:rPr>
                <w:rFonts w:ascii="Arial Narrow" w:hAnsi="Arial Narrow"/>
                <w:sz w:val="20"/>
                <w:szCs w:val="20"/>
              </w:rPr>
              <w:t xml:space="preserve">’ towards </w:t>
            </w:r>
            <w:r w:rsidRPr="00312C59">
              <w:rPr>
                <w:rFonts w:ascii="Arial Narrow" w:hAnsi="Arial Narrow" w:cs="Courier"/>
                <w:color w:val="212121"/>
                <w:sz w:val="20"/>
                <w:szCs w:val="20"/>
                <w:lang w:val="en"/>
              </w:rPr>
              <w:t xml:space="preserve">Food Power Calculation topic </w:t>
            </w:r>
            <w:r w:rsidRPr="00312C59">
              <w:rPr>
                <w:rFonts w:ascii="Arial Narrow" w:hAnsi="Arial Narrow"/>
                <w:color w:val="211E1E"/>
                <w:sz w:val="20"/>
                <w:szCs w:val="20"/>
              </w:rPr>
              <w:t xml:space="preserve">(Pg. 79 – 92). </w:t>
            </w:r>
            <w:proofErr w:type="spellStart"/>
            <w:r w:rsidRPr="00312C59">
              <w:rPr>
                <w:rFonts w:ascii="Arial Narrow" w:hAnsi="Arial Narrow"/>
                <w:color w:val="211E1E"/>
                <w:sz w:val="20"/>
                <w:szCs w:val="20"/>
              </w:rPr>
              <w:t>Dalam</w:t>
            </w:r>
            <w:proofErr w:type="spellEnd"/>
            <w:r w:rsidRPr="00312C59">
              <w:rPr>
                <w:rFonts w:ascii="Arial Narrow" w:hAnsi="Arial Narrow"/>
                <w:color w:val="211E1E"/>
                <w:sz w:val="20"/>
                <w:szCs w:val="20"/>
              </w:rPr>
              <w:t xml:space="preserve"> </w:t>
            </w:r>
            <w:proofErr w:type="spellStart"/>
            <w:r w:rsidRPr="00312C59">
              <w:rPr>
                <w:rFonts w:ascii="Arial Narrow" w:hAnsi="Arial Narrow" w:cs="Arial"/>
                <w:color w:val="211E1E"/>
                <w:sz w:val="20"/>
                <w:szCs w:val="20"/>
              </w:rPr>
              <w:t>Arasinah</w:t>
            </w:r>
            <w:proofErr w:type="spellEnd"/>
            <w:r w:rsidRPr="00312C59">
              <w:rPr>
                <w:rFonts w:ascii="Arial Narrow" w:hAnsi="Arial Narrow" w:cs="Arial"/>
                <w:color w:val="211E1E"/>
                <w:sz w:val="20"/>
                <w:szCs w:val="20"/>
              </w:rPr>
              <w:t xml:space="preserve"> </w:t>
            </w:r>
            <w:proofErr w:type="spellStart"/>
            <w:r w:rsidRPr="00312C59">
              <w:rPr>
                <w:rFonts w:ascii="Arial Narrow" w:hAnsi="Arial Narrow" w:cs="Arial"/>
                <w:color w:val="211E1E"/>
                <w:sz w:val="20"/>
                <w:szCs w:val="20"/>
              </w:rPr>
              <w:t>Kamis</w:t>
            </w:r>
            <w:proofErr w:type="spellEnd"/>
            <w:r w:rsidRPr="00312C59">
              <w:rPr>
                <w:rFonts w:ascii="Arial Narrow" w:hAnsi="Arial Narrow" w:cs="Arial"/>
                <w:color w:val="211E1E"/>
                <w:sz w:val="20"/>
                <w:szCs w:val="20"/>
              </w:rPr>
              <w:t xml:space="preserve">, </w:t>
            </w:r>
            <w:proofErr w:type="spellStart"/>
            <w:r w:rsidRPr="00312C59">
              <w:rPr>
                <w:rFonts w:ascii="Arial Narrow" w:hAnsi="Arial Narrow" w:cs="Arial"/>
                <w:color w:val="211E1E"/>
                <w:sz w:val="20"/>
                <w:szCs w:val="20"/>
              </w:rPr>
              <w:t>Rahimah</w:t>
            </w:r>
            <w:proofErr w:type="spellEnd"/>
            <w:r w:rsidRPr="00312C59">
              <w:rPr>
                <w:rFonts w:ascii="Arial Narrow" w:hAnsi="Arial Narrow" w:cs="Arial"/>
                <w:color w:val="211E1E"/>
                <w:sz w:val="20"/>
                <w:szCs w:val="20"/>
              </w:rPr>
              <w:t xml:space="preserve"> Jamaluddin &amp; Ahmad Fauzi </w:t>
            </w:r>
            <w:proofErr w:type="spellStart"/>
            <w:r w:rsidRPr="00312C59">
              <w:rPr>
                <w:rFonts w:ascii="Arial Narrow" w:hAnsi="Arial Narrow" w:cs="Arial"/>
                <w:color w:val="211E1E"/>
                <w:sz w:val="20"/>
                <w:szCs w:val="20"/>
              </w:rPr>
              <w:t>Mohd</w:t>
            </w:r>
            <w:proofErr w:type="spellEnd"/>
            <w:r w:rsidRPr="00312C59">
              <w:rPr>
                <w:rFonts w:ascii="Arial Narrow" w:hAnsi="Arial Narrow" w:cs="Arial"/>
                <w:color w:val="211E1E"/>
                <w:sz w:val="20"/>
                <w:szCs w:val="20"/>
              </w:rPr>
              <w:t xml:space="preserve"> </w:t>
            </w:r>
            <w:proofErr w:type="spellStart"/>
            <w:r w:rsidRPr="00312C59">
              <w:rPr>
                <w:rFonts w:ascii="Arial Narrow" w:hAnsi="Arial Narrow" w:cs="Arial"/>
                <w:color w:val="211E1E"/>
                <w:sz w:val="20"/>
                <w:szCs w:val="20"/>
              </w:rPr>
              <w:t>Ayub</w:t>
            </w:r>
            <w:proofErr w:type="spellEnd"/>
            <w:r w:rsidRPr="00312C59">
              <w:rPr>
                <w:rFonts w:ascii="Arial Narrow" w:hAnsi="Arial Narrow" w:cs="Arial"/>
                <w:color w:val="211E1E"/>
                <w:sz w:val="20"/>
                <w:szCs w:val="20"/>
              </w:rPr>
              <w:t xml:space="preserve"> </w:t>
            </w:r>
            <w:r w:rsidRPr="00312C59">
              <w:rPr>
                <w:rFonts w:ascii="Arial Narrow" w:hAnsi="Arial Narrow"/>
                <w:sz w:val="20"/>
                <w:szCs w:val="20"/>
              </w:rPr>
              <w:t>(Eds). Research in Home Economic</w:t>
            </w:r>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Tanjung</w:t>
            </w:r>
            <w:proofErr w:type="spellEnd"/>
            <w:r w:rsidRPr="00312C59">
              <w:rPr>
                <w:rFonts w:ascii="Arial Narrow" w:hAnsi="Arial Narrow"/>
                <w:color w:val="211E1E"/>
                <w:sz w:val="20"/>
                <w:szCs w:val="20"/>
              </w:rPr>
              <w:t xml:space="preserve"> </w:t>
            </w:r>
            <w:proofErr w:type="spellStart"/>
            <w:proofErr w:type="gramStart"/>
            <w:r w:rsidRPr="00312C59">
              <w:rPr>
                <w:rFonts w:ascii="Arial Narrow" w:hAnsi="Arial Narrow"/>
                <w:color w:val="211E1E"/>
                <w:sz w:val="20"/>
                <w:szCs w:val="20"/>
              </w:rPr>
              <w:t>Malim</w:t>
            </w:r>
            <w:proofErr w:type="spellEnd"/>
            <w:r w:rsidRPr="00312C59">
              <w:rPr>
                <w:rFonts w:ascii="Arial Narrow" w:hAnsi="Arial Narrow"/>
                <w:color w:val="211E1E"/>
                <w:sz w:val="20"/>
                <w:szCs w:val="20"/>
              </w:rPr>
              <w:t xml:space="preserve"> :</w:t>
            </w:r>
            <w:proofErr w:type="gram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Universiti</w:t>
            </w:r>
            <w:proofErr w:type="spellEnd"/>
            <w:r w:rsidRPr="00312C59">
              <w:rPr>
                <w:rFonts w:ascii="Arial Narrow" w:hAnsi="Arial Narrow"/>
                <w:color w:val="211E1E"/>
                <w:sz w:val="20"/>
                <w:szCs w:val="20"/>
              </w:rPr>
              <w:t xml:space="preserve"> Pendidikan Sultan Idris.</w:t>
            </w:r>
          </w:p>
          <w:p w14:paraId="18B460A8" w14:textId="77777777" w:rsidR="00E207F2" w:rsidRPr="00312C59" w:rsidRDefault="00E207F2" w:rsidP="00D93109">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4"/>
              <w:contextualSpacing/>
              <w:rPr>
                <w:rFonts w:ascii="Arial Narrow" w:hAnsi="Arial Narrow" w:cs="Courier"/>
                <w:color w:val="212121"/>
                <w:sz w:val="20"/>
                <w:szCs w:val="20"/>
              </w:rPr>
            </w:pPr>
            <w:proofErr w:type="spellStart"/>
            <w:r w:rsidRPr="00312C59">
              <w:rPr>
                <w:rFonts w:ascii="Arial Narrow" w:hAnsi="Arial Narrow"/>
                <w:color w:val="211E1E"/>
                <w:sz w:val="20"/>
                <w:szCs w:val="20"/>
              </w:rPr>
              <w:t>Afizal</w:t>
            </w:r>
            <w:proofErr w:type="spellEnd"/>
            <w:r w:rsidRPr="00312C59">
              <w:rPr>
                <w:rFonts w:ascii="Arial Narrow" w:hAnsi="Arial Narrow"/>
                <w:color w:val="211E1E"/>
                <w:sz w:val="20"/>
                <w:szCs w:val="20"/>
              </w:rPr>
              <w:t xml:space="preserve"> Shahir, Ahmad Fauzi </w:t>
            </w:r>
            <w:proofErr w:type="spellStart"/>
            <w:r w:rsidRPr="00312C59">
              <w:rPr>
                <w:rFonts w:ascii="Arial Narrow" w:hAnsi="Arial Narrow"/>
                <w:color w:val="211E1E"/>
                <w:sz w:val="20"/>
                <w:szCs w:val="20"/>
              </w:rPr>
              <w:t>Mohd</w:t>
            </w:r>
            <w:proofErr w:type="spell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Ayub</w:t>
            </w:r>
            <w:proofErr w:type="spell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Rosini</w:t>
            </w:r>
            <w:proofErr w:type="spellEnd"/>
            <w:r w:rsidRPr="00312C59">
              <w:rPr>
                <w:rFonts w:ascii="Arial Narrow" w:hAnsi="Arial Narrow"/>
                <w:color w:val="211E1E"/>
                <w:sz w:val="20"/>
                <w:szCs w:val="20"/>
              </w:rPr>
              <w:t xml:space="preserve"> Abu &amp; </w:t>
            </w:r>
            <w:proofErr w:type="spellStart"/>
            <w:r w:rsidRPr="00312C59">
              <w:rPr>
                <w:rFonts w:ascii="Arial Narrow" w:hAnsi="Arial Narrow"/>
                <w:color w:val="211E1E"/>
                <w:sz w:val="20"/>
                <w:szCs w:val="20"/>
              </w:rPr>
              <w:t>Arasinah</w:t>
            </w:r>
            <w:proofErr w:type="spell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Kamis</w:t>
            </w:r>
            <w:proofErr w:type="spellEnd"/>
            <w:r w:rsidRPr="00312C59">
              <w:rPr>
                <w:rFonts w:ascii="Arial Narrow" w:hAnsi="Arial Narrow"/>
                <w:color w:val="211E1E"/>
                <w:sz w:val="20"/>
                <w:szCs w:val="20"/>
              </w:rPr>
              <w:t xml:space="preserve"> (2017). </w:t>
            </w:r>
            <w:r w:rsidRPr="00312C59">
              <w:rPr>
                <w:rFonts w:ascii="Arial Narrow" w:hAnsi="Arial Narrow"/>
                <w:sz w:val="20"/>
                <w:szCs w:val="20"/>
              </w:rPr>
              <w:t xml:space="preserve">Development </w:t>
            </w:r>
            <w:proofErr w:type="gramStart"/>
            <w:r w:rsidRPr="00312C59">
              <w:rPr>
                <w:rFonts w:ascii="Arial Narrow" w:hAnsi="Arial Narrow"/>
                <w:sz w:val="20"/>
                <w:szCs w:val="20"/>
              </w:rPr>
              <w:t>of  Teaching</w:t>
            </w:r>
            <w:proofErr w:type="gramEnd"/>
            <w:r w:rsidRPr="00312C59">
              <w:rPr>
                <w:rFonts w:ascii="Arial Narrow" w:hAnsi="Arial Narrow"/>
                <w:sz w:val="20"/>
                <w:szCs w:val="20"/>
              </w:rPr>
              <w:t xml:space="preserve"> and Learning video for catering and Serving subject (</w:t>
            </w:r>
            <w:r w:rsidRPr="00312C59">
              <w:rPr>
                <w:rFonts w:ascii="Arial Narrow" w:hAnsi="Arial Narrow"/>
                <w:color w:val="211E1E"/>
                <w:sz w:val="20"/>
                <w:szCs w:val="20"/>
              </w:rPr>
              <w:t xml:space="preserve">Pg. 103-120) </w:t>
            </w:r>
            <w:r w:rsidRPr="00312C59">
              <w:rPr>
                <w:rFonts w:ascii="Arial Narrow" w:hAnsi="Arial Narrow"/>
                <w:sz w:val="20"/>
                <w:szCs w:val="20"/>
              </w:rPr>
              <w:t xml:space="preserve"> </w:t>
            </w:r>
            <w:proofErr w:type="spellStart"/>
            <w:r w:rsidRPr="00312C59">
              <w:rPr>
                <w:rFonts w:ascii="Arial Narrow" w:hAnsi="Arial Narrow"/>
                <w:color w:val="211E1E"/>
                <w:sz w:val="20"/>
                <w:szCs w:val="20"/>
              </w:rPr>
              <w:t>Dalam</w:t>
            </w:r>
            <w:proofErr w:type="spellEnd"/>
            <w:r w:rsidRPr="00312C59">
              <w:rPr>
                <w:rFonts w:ascii="Arial Narrow" w:hAnsi="Arial Narrow"/>
                <w:color w:val="211E1E"/>
                <w:sz w:val="20"/>
                <w:szCs w:val="20"/>
              </w:rPr>
              <w:t xml:space="preserve"> </w:t>
            </w:r>
            <w:proofErr w:type="spellStart"/>
            <w:r w:rsidRPr="00312C59">
              <w:rPr>
                <w:rFonts w:ascii="Arial Narrow" w:hAnsi="Arial Narrow" w:cs="Arial"/>
                <w:color w:val="211E1E"/>
                <w:sz w:val="20"/>
                <w:szCs w:val="20"/>
              </w:rPr>
              <w:t>Arasinah</w:t>
            </w:r>
            <w:proofErr w:type="spellEnd"/>
            <w:r w:rsidRPr="00312C59">
              <w:rPr>
                <w:rFonts w:ascii="Arial Narrow" w:hAnsi="Arial Narrow" w:cs="Arial"/>
                <w:color w:val="211E1E"/>
                <w:sz w:val="20"/>
                <w:szCs w:val="20"/>
              </w:rPr>
              <w:t xml:space="preserve"> </w:t>
            </w:r>
            <w:proofErr w:type="spellStart"/>
            <w:r w:rsidRPr="00312C59">
              <w:rPr>
                <w:rFonts w:ascii="Arial Narrow" w:hAnsi="Arial Narrow" w:cs="Arial"/>
                <w:color w:val="211E1E"/>
                <w:sz w:val="20"/>
                <w:szCs w:val="20"/>
              </w:rPr>
              <w:t>Kamis</w:t>
            </w:r>
            <w:proofErr w:type="spellEnd"/>
            <w:r w:rsidRPr="00312C59">
              <w:rPr>
                <w:rFonts w:ascii="Arial Narrow" w:hAnsi="Arial Narrow" w:cs="Arial"/>
                <w:color w:val="211E1E"/>
                <w:sz w:val="20"/>
                <w:szCs w:val="20"/>
              </w:rPr>
              <w:t xml:space="preserve">, </w:t>
            </w:r>
            <w:proofErr w:type="spellStart"/>
            <w:r w:rsidRPr="00312C59">
              <w:rPr>
                <w:rFonts w:ascii="Arial Narrow" w:hAnsi="Arial Narrow" w:cs="Arial"/>
                <w:color w:val="211E1E"/>
                <w:sz w:val="20"/>
                <w:szCs w:val="20"/>
              </w:rPr>
              <w:t>Rahimah</w:t>
            </w:r>
            <w:proofErr w:type="spellEnd"/>
            <w:r w:rsidRPr="00312C59">
              <w:rPr>
                <w:rFonts w:ascii="Arial Narrow" w:hAnsi="Arial Narrow" w:cs="Arial"/>
                <w:color w:val="211E1E"/>
                <w:sz w:val="20"/>
                <w:szCs w:val="20"/>
              </w:rPr>
              <w:t xml:space="preserve"> Jamaluddin &amp; Ahmad Fauzi </w:t>
            </w:r>
            <w:proofErr w:type="spellStart"/>
            <w:r w:rsidRPr="00312C59">
              <w:rPr>
                <w:rFonts w:ascii="Arial Narrow" w:hAnsi="Arial Narrow" w:cs="Arial"/>
                <w:color w:val="211E1E"/>
                <w:sz w:val="20"/>
                <w:szCs w:val="20"/>
              </w:rPr>
              <w:t>Mohd</w:t>
            </w:r>
            <w:proofErr w:type="spellEnd"/>
            <w:r w:rsidRPr="00312C59">
              <w:rPr>
                <w:rFonts w:ascii="Arial Narrow" w:hAnsi="Arial Narrow" w:cs="Arial"/>
                <w:color w:val="211E1E"/>
                <w:sz w:val="20"/>
                <w:szCs w:val="20"/>
              </w:rPr>
              <w:t xml:space="preserve"> </w:t>
            </w:r>
            <w:proofErr w:type="spellStart"/>
            <w:r w:rsidRPr="00312C59">
              <w:rPr>
                <w:rFonts w:ascii="Arial Narrow" w:hAnsi="Arial Narrow" w:cs="Arial"/>
                <w:color w:val="211E1E"/>
                <w:sz w:val="20"/>
                <w:szCs w:val="20"/>
              </w:rPr>
              <w:t>Ayub</w:t>
            </w:r>
            <w:proofErr w:type="spellEnd"/>
            <w:r w:rsidRPr="00312C59">
              <w:rPr>
                <w:rFonts w:ascii="Arial Narrow" w:hAnsi="Arial Narrow" w:cs="Arial"/>
                <w:color w:val="211E1E"/>
                <w:sz w:val="20"/>
                <w:szCs w:val="20"/>
              </w:rPr>
              <w:t xml:space="preserve"> </w:t>
            </w:r>
            <w:r w:rsidRPr="00312C59">
              <w:rPr>
                <w:rFonts w:ascii="Arial Narrow" w:hAnsi="Arial Narrow"/>
                <w:sz w:val="20"/>
                <w:szCs w:val="20"/>
              </w:rPr>
              <w:t>(Eds). Research in Home Economic</w:t>
            </w:r>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Tanjung</w:t>
            </w:r>
            <w:proofErr w:type="spellEnd"/>
            <w:r w:rsidRPr="00312C59">
              <w:rPr>
                <w:rFonts w:ascii="Arial Narrow" w:hAnsi="Arial Narrow"/>
                <w:color w:val="211E1E"/>
                <w:sz w:val="20"/>
                <w:szCs w:val="20"/>
              </w:rPr>
              <w:t xml:space="preserve"> </w:t>
            </w:r>
            <w:proofErr w:type="spellStart"/>
            <w:proofErr w:type="gramStart"/>
            <w:r w:rsidRPr="00312C59">
              <w:rPr>
                <w:rFonts w:ascii="Arial Narrow" w:hAnsi="Arial Narrow"/>
                <w:color w:val="211E1E"/>
                <w:sz w:val="20"/>
                <w:szCs w:val="20"/>
              </w:rPr>
              <w:t>Malim</w:t>
            </w:r>
            <w:proofErr w:type="spellEnd"/>
            <w:r w:rsidRPr="00312C59">
              <w:rPr>
                <w:rFonts w:ascii="Arial Narrow" w:hAnsi="Arial Narrow"/>
                <w:color w:val="211E1E"/>
                <w:sz w:val="20"/>
                <w:szCs w:val="20"/>
              </w:rPr>
              <w:t xml:space="preserve"> :</w:t>
            </w:r>
            <w:proofErr w:type="gram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Universiti</w:t>
            </w:r>
            <w:proofErr w:type="spellEnd"/>
            <w:r w:rsidRPr="00312C59">
              <w:rPr>
                <w:rFonts w:ascii="Arial Narrow" w:hAnsi="Arial Narrow"/>
                <w:color w:val="211E1E"/>
                <w:sz w:val="20"/>
                <w:szCs w:val="20"/>
              </w:rPr>
              <w:t xml:space="preserve"> Pendidikan Sultan Idris.</w:t>
            </w:r>
          </w:p>
          <w:p w14:paraId="5AECC4B4" w14:textId="77777777" w:rsidR="00E207F2" w:rsidRPr="00312C59" w:rsidRDefault="00E207F2" w:rsidP="00D93109">
            <w:pPr>
              <w:ind w:left="426" w:hanging="426"/>
              <w:jc w:val="both"/>
              <w:rPr>
                <w:rFonts w:ascii="Arial Narrow" w:hAnsi="Arial Narrow"/>
                <w:color w:val="211E1E"/>
                <w:sz w:val="20"/>
                <w:szCs w:val="20"/>
              </w:rPr>
            </w:pPr>
            <w:r w:rsidRPr="00312C59">
              <w:rPr>
                <w:rFonts w:ascii="Arial Narrow" w:hAnsi="Arial Narrow"/>
                <w:color w:val="211E1E"/>
                <w:sz w:val="20"/>
                <w:szCs w:val="20"/>
              </w:rPr>
              <w:t xml:space="preserve">12.  Ahmad Fauzi </w:t>
            </w:r>
            <w:proofErr w:type="spellStart"/>
            <w:r w:rsidRPr="00312C59">
              <w:rPr>
                <w:rFonts w:ascii="Arial Narrow" w:hAnsi="Arial Narrow"/>
                <w:color w:val="211E1E"/>
                <w:sz w:val="20"/>
                <w:szCs w:val="20"/>
              </w:rPr>
              <w:t>Mohd</w:t>
            </w:r>
            <w:proofErr w:type="spell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Ayub</w:t>
            </w:r>
            <w:proofErr w:type="spell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Norakusuma</w:t>
            </w:r>
            <w:proofErr w:type="spell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Mohd</w:t>
            </w:r>
            <w:proofErr w:type="spellEnd"/>
            <w:r w:rsidRPr="00312C59">
              <w:rPr>
                <w:rFonts w:ascii="Arial Narrow" w:hAnsi="Arial Narrow"/>
                <w:color w:val="211E1E"/>
                <w:sz w:val="20"/>
                <w:szCs w:val="20"/>
              </w:rPr>
              <w:t xml:space="preserve"> Din &amp; </w:t>
            </w:r>
            <w:proofErr w:type="spellStart"/>
            <w:r w:rsidRPr="00312C59">
              <w:rPr>
                <w:rFonts w:ascii="Arial Narrow" w:hAnsi="Arial Narrow"/>
                <w:color w:val="211E1E"/>
                <w:sz w:val="20"/>
                <w:szCs w:val="20"/>
              </w:rPr>
              <w:t>Kamariah</w:t>
            </w:r>
            <w:proofErr w:type="spellEnd"/>
            <w:r w:rsidRPr="00312C59">
              <w:rPr>
                <w:rFonts w:ascii="Arial Narrow" w:hAnsi="Arial Narrow"/>
                <w:color w:val="211E1E"/>
                <w:sz w:val="20"/>
                <w:szCs w:val="20"/>
              </w:rPr>
              <w:t xml:space="preserve"> Abu Bakar (2017). An </w:t>
            </w:r>
            <w:proofErr w:type="gramStart"/>
            <w:r w:rsidRPr="00312C59">
              <w:rPr>
                <w:rFonts w:ascii="Arial Narrow" w:hAnsi="Arial Narrow"/>
                <w:color w:val="211E1E"/>
                <w:sz w:val="20"/>
                <w:szCs w:val="20"/>
              </w:rPr>
              <w:t>exploratory  study</w:t>
            </w:r>
            <w:proofErr w:type="gramEnd"/>
            <w:r w:rsidRPr="00312C59">
              <w:rPr>
                <w:rFonts w:ascii="Arial Narrow" w:hAnsi="Arial Narrow"/>
                <w:color w:val="211E1E"/>
                <w:sz w:val="20"/>
                <w:szCs w:val="20"/>
              </w:rPr>
              <w:t xml:space="preserve"> towards Students’ mathematics Engagement at Boarding Schools in Malaysia. In Beverly </w:t>
            </w:r>
            <w:proofErr w:type="spellStart"/>
            <w:r w:rsidRPr="00312C59">
              <w:rPr>
                <w:rFonts w:ascii="Arial Narrow" w:hAnsi="Arial Narrow"/>
                <w:color w:val="211E1E"/>
                <w:sz w:val="20"/>
                <w:szCs w:val="20"/>
              </w:rPr>
              <w:t>Ferrucci</w:t>
            </w:r>
            <w:proofErr w:type="spellEnd"/>
            <w:r w:rsidRPr="00312C59">
              <w:rPr>
                <w:rFonts w:ascii="Arial Narrow" w:hAnsi="Arial Narrow"/>
                <w:color w:val="211E1E"/>
                <w:sz w:val="20"/>
                <w:szCs w:val="20"/>
              </w:rPr>
              <w:t xml:space="preserve"> &amp; Lei </w:t>
            </w:r>
            <w:proofErr w:type="spellStart"/>
            <w:r w:rsidRPr="00312C59">
              <w:rPr>
                <w:rFonts w:ascii="Arial Narrow" w:hAnsi="Arial Narrow"/>
                <w:color w:val="211E1E"/>
                <w:sz w:val="20"/>
                <w:szCs w:val="20"/>
              </w:rPr>
              <w:t>Mee</w:t>
            </w:r>
            <w:proofErr w:type="spell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Thien</w:t>
            </w:r>
            <w:proofErr w:type="spell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Revitalising</w:t>
            </w:r>
            <w:proofErr w:type="spellEnd"/>
            <w:r w:rsidRPr="00312C59">
              <w:rPr>
                <w:rFonts w:ascii="Arial Narrow" w:hAnsi="Arial Narrow"/>
                <w:color w:val="211E1E"/>
                <w:sz w:val="20"/>
                <w:szCs w:val="20"/>
              </w:rPr>
              <w:t xml:space="preserve"> Mathematics Teaching and Learning Culture Towards Sustainable Living. </w:t>
            </w:r>
            <w:proofErr w:type="gramStart"/>
            <w:r w:rsidRPr="00312C59">
              <w:rPr>
                <w:rFonts w:ascii="Arial Narrow" w:hAnsi="Arial Narrow"/>
                <w:color w:val="211E1E"/>
                <w:sz w:val="20"/>
                <w:szCs w:val="20"/>
              </w:rPr>
              <w:t>Penang :</w:t>
            </w:r>
            <w:proofErr w:type="gram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Seaamo</w:t>
            </w:r>
            <w:proofErr w:type="spellEnd"/>
            <w:r w:rsidRPr="00312C59">
              <w:rPr>
                <w:rFonts w:ascii="Arial Narrow" w:hAnsi="Arial Narrow"/>
                <w:color w:val="211E1E"/>
                <w:sz w:val="20"/>
                <w:szCs w:val="20"/>
              </w:rPr>
              <w:t xml:space="preserve"> RECSAM.</w:t>
            </w:r>
          </w:p>
          <w:p w14:paraId="484305A8" w14:textId="77777777" w:rsidR="00E207F2" w:rsidRPr="00312C59" w:rsidRDefault="00E207F2" w:rsidP="00D93109">
            <w:pPr>
              <w:ind w:left="426" w:hanging="426"/>
              <w:jc w:val="both"/>
              <w:rPr>
                <w:rFonts w:ascii="Arial Narrow" w:hAnsi="Arial Narrow"/>
                <w:color w:val="211E1E"/>
                <w:sz w:val="20"/>
                <w:szCs w:val="20"/>
              </w:rPr>
            </w:pPr>
            <w:r w:rsidRPr="00312C59">
              <w:rPr>
                <w:rFonts w:ascii="Arial Narrow" w:hAnsi="Arial Narrow"/>
                <w:color w:val="211E1E"/>
                <w:sz w:val="20"/>
                <w:szCs w:val="20"/>
              </w:rPr>
              <w:t>13.</w:t>
            </w:r>
            <w:r w:rsidRPr="00312C59">
              <w:rPr>
                <w:rFonts w:ascii="Arial Narrow" w:hAnsi="Arial Narrow"/>
                <w:color w:val="211E1E"/>
                <w:sz w:val="20"/>
                <w:szCs w:val="20"/>
              </w:rPr>
              <w:tab/>
              <w:t xml:space="preserve">Abu Bakar, </w:t>
            </w:r>
            <w:proofErr w:type="spellStart"/>
            <w:r w:rsidRPr="00312C59">
              <w:rPr>
                <w:rFonts w:ascii="Arial Narrow" w:hAnsi="Arial Narrow"/>
                <w:color w:val="211E1E"/>
                <w:sz w:val="20"/>
                <w:szCs w:val="20"/>
              </w:rPr>
              <w:t>Kamariah</w:t>
            </w:r>
            <w:proofErr w:type="spellEnd"/>
            <w:r w:rsidRPr="00312C59">
              <w:rPr>
                <w:rFonts w:ascii="Arial Narrow" w:hAnsi="Arial Narrow"/>
                <w:color w:val="211E1E"/>
                <w:sz w:val="20"/>
                <w:szCs w:val="20"/>
              </w:rPr>
              <w:t xml:space="preserve">, Ahmad Fauzi </w:t>
            </w:r>
            <w:proofErr w:type="spellStart"/>
            <w:r w:rsidRPr="00312C59">
              <w:rPr>
                <w:rFonts w:ascii="Arial Narrow" w:hAnsi="Arial Narrow"/>
                <w:color w:val="211E1E"/>
                <w:sz w:val="20"/>
                <w:szCs w:val="20"/>
              </w:rPr>
              <w:t>Mohd</w:t>
            </w:r>
            <w:proofErr w:type="spell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Ayub</w:t>
            </w:r>
            <w:proofErr w:type="spell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Rosnaini</w:t>
            </w:r>
            <w:proofErr w:type="spellEnd"/>
            <w:r w:rsidRPr="00312C59">
              <w:rPr>
                <w:rFonts w:ascii="Arial Narrow" w:hAnsi="Arial Narrow"/>
                <w:color w:val="211E1E"/>
                <w:sz w:val="20"/>
                <w:szCs w:val="20"/>
              </w:rPr>
              <w:t xml:space="preserve"> Mahmud &amp; Mat </w:t>
            </w:r>
            <w:proofErr w:type="spellStart"/>
            <w:r w:rsidRPr="00312C59">
              <w:rPr>
                <w:rFonts w:ascii="Arial Narrow" w:hAnsi="Arial Narrow"/>
                <w:color w:val="211E1E"/>
                <w:sz w:val="20"/>
                <w:szCs w:val="20"/>
              </w:rPr>
              <w:t>Rofa</w:t>
            </w:r>
            <w:proofErr w:type="spellEnd"/>
            <w:r w:rsidRPr="00312C59">
              <w:rPr>
                <w:rFonts w:ascii="Arial Narrow" w:hAnsi="Arial Narrow"/>
                <w:color w:val="211E1E"/>
                <w:sz w:val="20"/>
                <w:szCs w:val="20"/>
              </w:rPr>
              <w:t xml:space="preserve"> Ismail (2017). Relationship between Mathematics Teachers’ Attitude, confidence and Anxiety towards infusing HOTS in Teaching and learning. In Beverly </w:t>
            </w:r>
            <w:proofErr w:type="spellStart"/>
            <w:r w:rsidRPr="00312C59">
              <w:rPr>
                <w:rFonts w:ascii="Arial Narrow" w:hAnsi="Arial Narrow"/>
                <w:color w:val="211E1E"/>
                <w:sz w:val="20"/>
                <w:szCs w:val="20"/>
              </w:rPr>
              <w:t>Ferrucci</w:t>
            </w:r>
            <w:proofErr w:type="spellEnd"/>
            <w:r w:rsidRPr="00312C59">
              <w:rPr>
                <w:rFonts w:ascii="Arial Narrow" w:hAnsi="Arial Narrow"/>
                <w:color w:val="211E1E"/>
                <w:sz w:val="20"/>
                <w:szCs w:val="20"/>
              </w:rPr>
              <w:t xml:space="preserve"> &amp; Lei </w:t>
            </w:r>
            <w:proofErr w:type="spellStart"/>
            <w:r w:rsidRPr="00312C59">
              <w:rPr>
                <w:rFonts w:ascii="Arial Narrow" w:hAnsi="Arial Narrow"/>
                <w:color w:val="211E1E"/>
                <w:sz w:val="20"/>
                <w:szCs w:val="20"/>
              </w:rPr>
              <w:t>Mee</w:t>
            </w:r>
            <w:proofErr w:type="spell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Thien</w:t>
            </w:r>
            <w:proofErr w:type="spell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Revitalising</w:t>
            </w:r>
            <w:proofErr w:type="spellEnd"/>
            <w:r w:rsidRPr="00312C59">
              <w:rPr>
                <w:rFonts w:ascii="Arial Narrow" w:hAnsi="Arial Narrow"/>
                <w:color w:val="211E1E"/>
                <w:sz w:val="20"/>
                <w:szCs w:val="20"/>
              </w:rPr>
              <w:t xml:space="preserve"> Mathematics Teaching and Learning Culture Towards Sustainable Living. </w:t>
            </w:r>
            <w:proofErr w:type="gramStart"/>
            <w:r w:rsidRPr="00312C59">
              <w:rPr>
                <w:rFonts w:ascii="Arial Narrow" w:hAnsi="Arial Narrow"/>
                <w:color w:val="211E1E"/>
                <w:sz w:val="20"/>
                <w:szCs w:val="20"/>
              </w:rPr>
              <w:t>Penang :</w:t>
            </w:r>
            <w:proofErr w:type="gramEnd"/>
            <w:r w:rsidRPr="00312C59">
              <w:rPr>
                <w:rFonts w:ascii="Arial Narrow" w:hAnsi="Arial Narrow"/>
                <w:color w:val="211E1E"/>
                <w:sz w:val="20"/>
                <w:szCs w:val="20"/>
              </w:rPr>
              <w:t xml:space="preserve"> </w:t>
            </w:r>
            <w:proofErr w:type="spellStart"/>
            <w:r w:rsidRPr="00312C59">
              <w:rPr>
                <w:rFonts w:ascii="Arial Narrow" w:hAnsi="Arial Narrow"/>
                <w:color w:val="211E1E"/>
                <w:sz w:val="20"/>
                <w:szCs w:val="20"/>
              </w:rPr>
              <w:t>Seaamo</w:t>
            </w:r>
            <w:proofErr w:type="spellEnd"/>
            <w:r w:rsidRPr="00312C59">
              <w:rPr>
                <w:rFonts w:ascii="Arial Narrow" w:hAnsi="Arial Narrow"/>
                <w:color w:val="211E1E"/>
                <w:sz w:val="20"/>
                <w:szCs w:val="20"/>
              </w:rPr>
              <w:t xml:space="preserve"> RECSAM.</w:t>
            </w:r>
          </w:p>
          <w:p w14:paraId="4E3CD6D2" w14:textId="77777777" w:rsidR="00E207F2" w:rsidRPr="00312C59" w:rsidRDefault="00E207F2" w:rsidP="00D93109">
            <w:pPr>
              <w:ind w:left="426" w:hanging="426"/>
              <w:jc w:val="both"/>
              <w:rPr>
                <w:rFonts w:ascii="Arial Narrow" w:hAnsi="Arial Narrow"/>
                <w:sz w:val="20"/>
                <w:szCs w:val="20"/>
              </w:rPr>
            </w:pPr>
            <w:r w:rsidRPr="00312C59">
              <w:rPr>
                <w:rFonts w:ascii="Arial Narrow" w:hAnsi="Arial Narrow"/>
                <w:color w:val="211E1E"/>
                <w:sz w:val="20"/>
                <w:szCs w:val="20"/>
              </w:rPr>
              <w:t>14.</w:t>
            </w:r>
            <w:r w:rsidRPr="00312C59">
              <w:rPr>
                <w:rFonts w:ascii="Arial Narrow" w:hAnsi="Arial Narrow"/>
                <w:color w:val="211E1E"/>
                <w:sz w:val="20"/>
                <w:szCs w:val="20"/>
              </w:rPr>
              <w:tab/>
            </w:r>
            <w:proofErr w:type="spellStart"/>
            <w:r w:rsidRPr="00312C59">
              <w:rPr>
                <w:rFonts w:ascii="Arial Narrow" w:hAnsi="Arial Narrow"/>
                <w:sz w:val="20"/>
                <w:szCs w:val="20"/>
              </w:rPr>
              <w:t>Norhafizah</w:t>
            </w:r>
            <w:proofErr w:type="spellEnd"/>
            <w:r w:rsidRPr="00312C59">
              <w:rPr>
                <w:rFonts w:ascii="Arial Narrow" w:hAnsi="Arial Narrow"/>
                <w:sz w:val="20"/>
                <w:szCs w:val="20"/>
              </w:rPr>
              <w:t xml:space="preserve"> Ismail, Ahmad Fauzi </w:t>
            </w:r>
            <w:proofErr w:type="spellStart"/>
            <w:r w:rsidRPr="00312C59">
              <w:rPr>
                <w:rFonts w:ascii="Arial Narrow" w:hAnsi="Arial Narrow"/>
                <w:sz w:val="20"/>
                <w:szCs w:val="20"/>
              </w:rPr>
              <w:t>Mohd</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Ayub</w:t>
            </w:r>
            <w:proofErr w:type="spellEnd"/>
            <w:r w:rsidRPr="00312C59">
              <w:rPr>
                <w:rFonts w:ascii="Arial Narrow" w:hAnsi="Arial Narrow"/>
                <w:sz w:val="20"/>
                <w:szCs w:val="20"/>
              </w:rPr>
              <w:t xml:space="preserve">, Aida Suraya Md </w:t>
            </w:r>
            <w:proofErr w:type="spellStart"/>
            <w:r w:rsidRPr="00312C59">
              <w:rPr>
                <w:rFonts w:ascii="Arial Narrow" w:hAnsi="Arial Narrow"/>
                <w:sz w:val="20"/>
                <w:szCs w:val="20"/>
              </w:rPr>
              <w:t>Yunus</w:t>
            </w:r>
            <w:proofErr w:type="spellEnd"/>
            <w:r w:rsidRPr="00312C59">
              <w:rPr>
                <w:rFonts w:ascii="Arial Narrow" w:hAnsi="Arial Narrow"/>
                <w:sz w:val="20"/>
                <w:szCs w:val="20"/>
              </w:rPr>
              <w:t xml:space="preserve">, &amp; </w:t>
            </w:r>
            <w:proofErr w:type="spellStart"/>
            <w:r w:rsidRPr="00312C59">
              <w:rPr>
                <w:rFonts w:ascii="Arial Narrow" w:hAnsi="Arial Narrow"/>
                <w:sz w:val="20"/>
                <w:szCs w:val="20"/>
              </w:rPr>
              <w:t>Habibah</w:t>
            </w:r>
            <w:proofErr w:type="spellEnd"/>
            <w:r w:rsidRPr="00312C59">
              <w:rPr>
                <w:rFonts w:ascii="Arial Narrow" w:hAnsi="Arial Narrow"/>
                <w:sz w:val="20"/>
                <w:szCs w:val="20"/>
              </w:rPr>
              <w:t xml:space="preserve"> Ab Jalil (2016). </w:t>
            </w:r>
            <w:proofErr w:type="spellStart"/>
            <w:r w:rsidRPr="00312C59">
              <w:rPr>
                <w:rFonts w:ascii="Arial Narrow" w:hAnsi="Arial Narrow"/>
                <w:color w:val="393939"/>
                <w:sz w:val="20"/>
                <w:szCs w:val="20"/>
              </w:rPr>
              <w:t>Harmonisation</w:t>
            </w:r>
            <w:proofErr w:type="spellEnd"/>
            <w:r w:rsidRPr="00312C59">
              <w:rPr>
                <w:rFonts w:ascii="Arial Narrow" w:hAnsi="Arial Narrow"/>
                <w:color w:val="393939"/>
                <w:sz w:val="20"/>
                <w:szCs w:val="20"/>
              </w:rPr>
              <w:t xml:space="preserve"> of Blended Learning Design in True Practice and Allocated Courses via CIDOS LMS to Nurture Teaching and Learning Engagement. In </w:t>
            </w:r>
            <w:proofErr w:type="spellStart"/>
            <w:r w:rsidRPr="00312C59">
              <w:rPr>
                <w:rFonts w:ascii="Arial Narrow" w:hAnsi="Arial Narrow"/>
                <w:sz w:val="20"/>
                <w:szCs w:val="20"/>
              </w:rPr>
              <w:t>Aini</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Ideris</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Renuganth</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Varatharajoo</w:t>
            </w:r>
            <w:proofErr w:type="spellEnd"/>
            <w:r w:rsidRPr="00312C59">
              <w:rPr>
                <w:rFonts w:ascii="Arial Narrow" w:hAnsi="Arial Narrow"/>
                <w:sz w:val="20"/>
                <w:szCs w:val="20"/>
              </w:rPr>
              <w:t xml:space="preserve">, Fairuz </w:t>
            </w:r>
            <w:proofErr w:type="spellStart"/>
            <w:r w:rsidRPr="00312C59">
              <w:rPr>
                <w:rFonts w:ascii="Arial Narrow" w:hAnsi="Arial Narrow"/>
                <w:sz w:val="20"/>
                <w:szCs w:val="20"/>
              </w:rPr>
              <w:t>Izzudin</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Romli</w:t>
            </w:r>
            <w:proofErr w:type="spellEnd"/>
            <w:r w:rsidRPr="00312C59">
              <w:rPr>
                <w:rFonts w:ascii="Arial Narrow" w:hAnsi="Arial Narrow"/>
                <w:sz w:val="20"/>
                <w:szCs w:val="20"/>
              </w:rPr>
              <w:t xml:space="preserve">, Ab. Rahim Bakar &amp; Eugene </w:t>
            </w:r>
            <w:proofErr w:type="spellStart"/>
            <w:r w:rsidRPr="00312C59">
              <w:rPr>
                <w:rFonts w:ascii="Arial Narrow" w:hAnsi="Arial Narrow"/>
                <w:sz w:val="20"/>
                <w:szCs w:val="20"/>
              </w:rPr>
              <w:t>Fransua</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Arokiasamy</w:t>
            </w:r>
            <w:proofErr w:type="spellEnd"/>
            <w:r w:rsidRPr="00312C59">
              <w:rPr>
                <w:rFonts w:ascii="Arial Narrow" w:hAnsi="Arial Narrow"/>
                <w:sz w:val="20"/>
                <w:szCs w:val="20"/>
              </w:rPr>
              <w:t xml:space="preserve"> (Eds). Borderless in Open Access Education. </w:t>
            </w:r>
            <w:proofErr w:type="gramStart"/>
            <w:r w:rsidRPr="00312C59">
              <w:rPr>
                <w:rFonts w:ascii="Arial Narrow" w:hAnsi="Arial Narrow"/>
                <w:sz w:val="20"/>
                <w:szCs w:val="20"/>
              </w:rPr>
              <w:t>Serdang :</w:t>
            </w:r>
            <w:proofErr w:type="gramEnd"/>
            <w:r w:rsidRPr="00312C59">
              <w:rPr>
                <w:rFonts w:ascii="Arial Narrow" w:hAnsi="Arial Narrow"/>
                <w:sz w:val="20"/>
                <w:szCs w:val="20"/>
              </w:rPr>
              <w:t xml:space="preserve"> UPM</w:t>
            </w:r>
          </w:p>
          <w:p w14:paraId="0F0A197F" w14:textId="77777777" w:rsidR="00E207F2" w:rsidRPr="00312C59" w:rsidRDefault="00E207F2" w:rsidP="00D93109">
            <w:pPr>
              <w:ind w:left="426" w:hanging="426"/>
              <w:jc w:val="both"/>
              <w:rPr>
                <w:rFonts w:ascii="Arial Narrow" w:hAnsi="Arial Narrow" w:cs="Arial"/>
                <w:color w:val="333333"/>
                <w:sz w:val="20"/>
                <w:szCs w:val="20"/>
                <w:shd w:val="clear" w:color="auto" w:fill="F1F1F1"/>
              </w:rPr>
            </w:pPr>
            <w:r w:rsidRPr="00312C59">
              <w:rPr>
                <w:rFonts w:ascii="Arial Narrow" w:hAnsi="Arial Narrow" w:cs="Arial"/>
                <w:color w:val="333333"/>
                <w:sz w:val="20"/>
                <w:szCs w:val="20"/>
                <w:shd w:val="clear" w:color="auto" w:fill="F1F1F1"/>
              </w:rPr>
              <w:t>15.</w:t>
            </w:r>
            <w:r w:rsidRPr="00312C59">
              <w:rPr>
                <w:rFonts w:ascii="Arial Narrow" w:hAnsi="Arial Narrow" w:cs="Arial"/>
                <w:color w:val="333333"/>
                <w:sz w:val="20"/>
                <w:szCs w:val="20"/>
                <w:shd w:val="clear" w:color="auto" w:fill="F1F1F1"/>
              </w:rPr>
              <w:tab/>
            </w:r>
            <w:proofErr w:type="spellStart"/>
            <w:r w:rsidRPr="00312C59">
              <w:rPr>
                <w:rFonts w:ascii="Arial Narrow" w:hAnsi="Arial Narrow" w:cs="Arial"/>
                <w:color w:val="000000" w:themeColor="text1"/>
                <w:sz w:val="20"/>
                <w:szCs w:val="20"/>
                <w:shd w:val="clear" w:color="auto" w:fill="F1F1F1"/>
              </w:rPr>
              <w:t>Fathiyah</w:t>
            </w:r>
            <w:proofErr w:type="spellEnd"/>
            <w:r w:rsidRPr="00312C59">
              <w:rPr>
                <w:rFonts w:ascii="Arial Narrow" w:hAnsi="Arial Narrow" w:cs="Arial"/>
                <w:color w:val="000000" w:themeColor="text1"/>
                <w:sz w:val="20"/>
                <w:szCs w:val="20"/>
                <w:shd w:val="clear" w:color="auto" w:fill="F1F1F1"/>
              </w:rPr>
              <w:t xml:space="preserve"> </w:t>
            </w:r>
            <w:proofErr w:type="spellStart"/>
            <w:r w:rsidRPr="00312C59">
              <w:rPr>
                <w:rFonts w:ascii="Arial Narrow" w:hAnsi="Arial Narrow" w:cs="Arial"/>
                <w:color w:val="000000" w:themeColor="text1"/>
                <w:sz w:val="20"/>
                <w:szCs w:val="20"/>
                <w:shd w:val="clear" w:color="auto" w:fill="F1F1F1"/>
              </w:rPr>
              <w:t>Mohd</w:t>
            </w:r>
            <w:proofErr w:type="spellEnd"/>
            <w:r w:rsidRPr="00312C59">
              <w:rPr>
                <w:rFonts w:ascii="Arial Narrow" w:hAnsi="Arial Narrow" w:cs="Arial"/>
                <w:color w:val="000000" w:themeColor="text1"/>
                <w:sz w:val="20"/>
                <w:szCs w:val="20"/>
                <w:shd w:val="clear" w:color="auto" w:fill="F1F1F1"/>
              </w:rPr>
              <w:t xml:space="preserve"> </w:t>
            </w:r>
            <w:proofErr w:type="spellStart"/>
            <w:r w:rsidRPr="00312C59">
              <w:rPr>
                <w:rFonts w:ascii="Arial Narrow" w:hAnsi="Arial Narrow" w:cs="Arial"/>
                <w:color w:val="000000" w:themeColor="text1"/>
                <w:sz w:val="20"/>
                <w:szCs w:val="20"/>
                <w:shd w:val="clear" w:color="auto" w:fill="F1F1F1"/>
              </w:rPr>
              <w:t>Fakharuddin</w:t>
            </w:r>
            <w:proofErr w:type="spellEnd"/>
            <w:r w:rsidRPr="00312C59">
              <w:rPr>
                <w:rFonts w:ascii="Arial Narrow" w:hAnsi="Arial Narrow" w:cs="Arial"/>
                <w:color w:val="000000" w:themeColor="text1"/>
                <w:sz w:val="20"/>
                <w:szCs w:val="20"/>
                <w:shd w:val="clear" w:color="auto" w:fill="F1F1F1"/>
              </w:rPr>
              <w:t xml:space="preserve">, Ahmad Fauzi </w:t>
            </w:r>
            <w:proofErr w:type="spellStart"/>
            <w:r w:rsidRPr="00312C59">
              <w:rPr>
                <w:rFonts w:ascii="Arial Narrow" w:hAnsi="Arial Narrow" w:cs="Arial"/>
                <w:color w:val="000000" w:themeColor="text1"/>
                <w:sz w:val="20"/>
                <w:szCs w:val="20"/>
                <w:shd w:val="clear" w:color="auto" w:fill="F1F1F1"/>
              </w:rPr>
              <w:t>Mohd</w:t>
            </w:r>
            <w:proofErr w:type="spellEnd"/>
            <w:r w:rsidRPr="00312C59">
              <w:rPr>
                <w:rFonts w:ascii="Arial Narrow" w:hAnsi="Arial Narrow" w:cs="Arial"/>
                <w:color w:val="000000" w:themeColor="text1"/>
                <w:sz w:val="20"/>
                <w:szCs w:val="20"/>
                <w:shd w:val="clear" w:color="auto" w:fill="F1F1F1"/>
              </w:rPr>
              <w:t xml:space="preserve">. </w:t>
            </w:r>
            <w:proofErr w:type="spellStart"/>
            <w:r w:rsidRPr="00312C59">
              <w:rPr>
                <w:rFonts w:ascii="Arial Narrow" w:hAnsi="Arial Narrow" w:cs="Arial"/>
                <w:color w:val="000000" w:themeColor="text1"/>
                <w:sz w:val="20"/>
                <w:szCs w:val="20"/>
                <w:shd w:val="clear" w:color="auto" w:fill="F1F1F1"/>
              </w:rPr>
              <w:t>Ayub</w:t>
            </w:r>
            <w:proofErr w:type="spellEnd"/>
            <w:r w:rsidRPr="00312C59">
              <w:rPr>
                <w:rFonts w:ascii="Arial Narrow" w:hAnsi="Arial Narrow" w:cs="Arial"/>
                <w:color w:val="000000" w:themeColor="text1"/>
                <w:sz w:val="20"/>
                <w:szCs w:val="20"/>
                <w:shd w:val="clear" w:color="auto" w:fill="F1F1F1"/>
              </w:rPr>
              <w:t>,</w:t>
            </w:r>
            <w:r w:rsidRPr="00312C59">
              <w:rPr>
                <w:rFonts w:ascii="Arial Narrow" w:hAnsi="Arial Narrow" w:cs="Arial"/>
                <w:color w:val="000000" w:themeColor="text1"/>
                <w:sz w:val="20"/>
                <w:szCs w:val="20"/>
              </w:rPr>
              <w:t xml:space="preserve"> </w:t>
            </w:r>
            <w:proofErr w:type="spellStart"/>
            <w:r w:rsidRPr="00312C59">
              <w:rPr>
                <w:rFonts w:ascii="Arial Narrow" w:hAnsi="Arial Narrow" w:cs="Arial"/>
                <w:color w:val="000000" w:themeColor="text1"/>
                <w:sz w:val="20"/>
                <w:szCs w:val="20"/>
                <w:shd w:val="clear" w:color="auto" w:fill="F1F1F1"/>
              </w:rPr>
              <w:t>Norlizah</w:t>
            </w:r>
            <w:proofErr w:type="spellEnd"/>
            <w:r w:rsidRPr="00312C59">
              <w:rPr>
                <w:rFonts w:ascii="Arial Narrow" w:hAnsi="Arial Narrow" w:cs="Arial"/>
                <w:color w:val="000000" w:themeColor="text1"/>
                <w:sz w:val="20"/>
                <w:szCs w:val="20"/>
                <w:shd w:val="clear" w:color="auto" w:fill="F1F1F1"/>
              </w:rPr>
              <w:t xml:space="preserve"> Che </w:t>
            </w:r>
            <w:proofErr w:type="gramStart"/>
            <w:r w:rsidRPr="00312C59">
              <w:rPr>
                <w:rFonts w:ascii="Arial Narrow" w:hAnsi="Arial Narrow" w:cs="Arial"/>
                <w:color w:val="000000" w:themeColor="text1"/>
                <w:sz w:val="20"/>
                <w:szCs w:val="20"/>
                <w:shd w:val="clear" w:color="auto" w:fill="F1F1F1"/>
              </w:rPr>
              <w:t xml:space="preserve">Hassan, </w:t>
            </w:r>
            <w:r w:rsidRPr="00312C59">
              <w:rPr>
                <w:rFonts w:ascii="Arial Narrow" w:hAnsi="Arial Narrow" w:cs="Arial"/>
                <w:color w:val="000000" w:themeColor="text1"/>
                <w:sz w:val="20"/>
                <w:szCs w:val="20"/>
              </w:rPr>
              <w:t xml:space="preserve"> </w:t>
            </w:r>
            <w:r w:rsidRPr="00312C59">
              <w:rPr>
                <w:rFonts w:ascii="Arial Narrow" w:hAnsi="Arial Narrow" w:cs="Arial"/>
                <w:color w:val="000000" w:themeColor="text1"/>
                <w:sz w:val="20"/>
                <w:szCs w:val="20"/>
                <w:shd w:val="clear" w:color="auto" w:fill="F1F1F1"/>
              </w:rPr>
              <w:t>Wan</w:t>
            </w:r>
            <w:proofErr w:type="gramEnd"/>
            <w:r w:rsidRPr="00312C59">
              <w:rPr>
                <w:rFonts w:ascii="Arial Narrow" w:hAnsi="Arial Narrow" w:cs="Arial"/>
                <w:color w:val="000000" w:themeColor="text1"/>
                <w:sz w:val="20"/>
                <w:szCs w:val="20"/>
                <w:shd w:val="clear" w:color="auto" w:fill="F1F1F1"/>
              </w:rPr>
              <w:t xml:space="preserve"> </w:t>
            </w:r>
            <w:proofErr w:type="spellStart"/>
            <w:r w:rsidRPr="00312C59">
              <w:rPr>
                <w:rFonts w:ascii="Arial Narrow" w:hAnsi="Arial Narrow" w:cs="Arial"/>
                <w:color w:val="000000" w:themeColor="text1"/>
                <w:sz w:val="20"/>
                <w:szCs w:val="20"/>
                <w:shd w:val="clear" w:color="auto" w:fill="F1F1F1"/>
              </w:rPr>
              <w:t>Marzuki</w:t>
            </w:r>
            <w:proofErr w:type="spellEnd"/>
            <w:r w:rsidRPr="00312C59">
              <w:rPr>
                <w:rFonts w:ascii="Arial Narrow" w:hAnsi="Arial Narrow" w:cs="Arial"/>
                <w:color w:val="000000" w:themeColor="text1"/>
                <w:sz w:val="20"/>
                <w:szCs w:val="20"/>
                <w:shd w:val="clear" w:color="auto" w:fill="F1F1F1"/>
              </w:rPr>
              <w:t xml:space="preserve"> Wan Jaafar, Lukman Abd </w:t>
            </w:r>
            <w:proofErr w:type="spellStart"/>
            <w:r w:rsidRPr="00312C59">
              <w:rPr>
                <w:rFonts w:ascii="Arial Narrow" w:hAnsi="Arial Narrow" w:cs="Arial"/>
                <w:color w:val="000000" w:themeColor="text1"/>
                <w:sz w:val="20"/>
                <w:szCs w:val="20"/>
                <w:shd w:val="clear" w:color="auto" w:fill="F1F1F1"/>
              </w:rPr>
              <w:t>Mutalib</w:t>
            </w:r>
            <w:proofErr w:type="spellEnd"/>
            <w:r w:rsidRPr="00312C59">
              <w:rPr>
                <w:rFonts w:ascii="Arial Narrow" w:hAnsi="Arial Narrow" w:cs="Arial"/>
                <w:color w:val="000000" w:themeColor="text1"/>
                <w:sz w:val="20"/>
                <w:szCs w:val="20"/>
                <w:shd w:val="clear" w:color="auto" w:fill="F1F1F1"/>
              </w:rPr>
              <w:t xml:space="preserve"> (2015) . </w:t>
            </w:r>
            <w:proofErr w:type="spellStart"/>
            <w:r w:rsidRPr="00312C59">
              <w:rPr>
                <w:rFonts w:ascii="Arial Narrow" w:hAnsi="Arial Narrow" w:cs="Arial"/>
                <w:color w:val="000000" w:themeColor="text1"/>
                <w:sz w:val="20"/>
                <w:szCs w:val="20"/>
                <w:shd w:val="clear" w:color="auto" w:fill="FFFFFF"/>
              </w:rPr>
              <w:t>Tahfiz</w:t>
            </w:r>
            <w:proofErr w:type="spellEnd"/>
            <w:r w:rsidRPr="00312C59">
              <w:rPr>
                <w:rFonts w:ascii="Arial Narrow" w:hAnsi="Arial Narrow" w:cs="Arial"/>
                <w:color w:val="000000" w:themeColor="text1"/>
                <w:sz w:val="20"/>
                <w:szCs w:val="20"/>
                <w:shd w:val="clear" w:color="auto" w:fill="FFFFFF"/>
              </w:rPr>
              <w:t xml:space="preserve"> Education Challenges in Malaysia towards Producing Al-</w:t>
            </w:r>
            <w:proofErr w:type="spellStart"/>
            <w:r w:rsidRPr="00312C59">
              <w:rPr>
                <w:rFonts w:ascii="Arial Narrow" w:hAnsi="Arial Narrow" w:cs="Arial"/>
                <w:color w:val="000000" w:themeColor="text1"/>
                <w:sz w:val="20"/>
                <w:szCs w:val="20"/>
                <w:shd w:val="clear" w:color="auto" w:fill="FFFFFF"/>
              </w:rPr>
              <w:t>quran</w:t>
            </w:r>
            <w:proofErr w:type="spellEnd"/>
            <w:r w:rsidRPr="00312C59">
              <w:rPr>
                <w:rFonts w:ascii="Arial Narrow" w:hAnsi="Arial Narrow" w:cs="Arial"/>
                <w:color w:val="000000" w:themeColor="text1"/>
                <w:sz w:val="20"/>
                <w:szCs w:val="20"/>
                <w:shd w:val="clear" w:color="auto" w:fill="FFFFFF"/>
              </w:rPr>
              <w:t xml:space="preserve"> Generation</w:t>
            </w:r>
            <w:r w:rsidRPr="00312C59">
              <w:rPr>
                <w:rFonts w:ascii="Arial Narrow" w:hAnsi="Arial Narrow" w:cs="Arial"/>
                <w:color w:val="000000" w:themeColor="text1"/>
                <w:sz w:val="20"/>
                <w:szCs w:val="20"/>
                <w:shd w:val="clear" w:color="auto" w:fill="F1F1F1"/>
              </w:rPr>
              <w:t xml:space="preserve">.  In </w:t>
            </w:r>
            <w:proofErr w:type="spellStart"/>
            <w:r w:rsidRPr="00312C59">
              <w:rPr>
                <w:rFonts w:ascii="Arial Narrow" w:hAnsi="Arial Narrow" w:cs="Arial"/>
                <w:color w:val="000000" w:themeColor="text1"/>
                <w:sz w:val="20"/>
                <w:szCs w:val="20"/>
                <w:shd w:val="clear" w:color="auto" w:fill="F1F1F1"/>
              </w:rPr>
              <w:t>Mohd</w:t>
            </w:r>
            <w:proofErr w:type="spellEnd"/>
            <w:r w:rsidRPr="00312C59">
              <w:rPr>
                <w:rFonts w:ascii="Arial Narrow" w:hAnsi="Arial Narrow" w:cs="Arial"/>
                <w:color w:val="000000" w:themeColor="text1"/>
                <w:sz w:val="20"/>
                <w:szCs w:val="20"/>
                <w:shd w:val="clear" w:color="auto" w:fill="F1F1F1"/>
              </w:rPr>
              <w:t xml:space="preserve"> </w:t>
            </w:r>
            <w:proofErr w:type="spellStart"/>
            <w:r w:rsidRPr="00312C59">
              <w:rPr>
                <w:rFonts w:ascii="Arial Narrow" w:hAnsi="Arial Narrow" w:cs="Arial"/>
                <w:color w:val="000000" w:themeColor="text1"/>
                <w:sz w:val="20"/>
                <w:szCs w:val="20"/>
                <w:shd w:val="clear" w:color="auto" w:fill="F1F1F1"/>
              </w:rPr>
              <w:t>Zaini</w:t>
            </w:r>
            <w:proofErr w:type="spellEnd"/>
            <w:r w:rsidRPr="00312C59">
              <w:rPr>
                <w:rFonts w:ascii="Arial Narrow" w:hAnsi="Arial Narrow" w:cs="Arial"/>
                <w:color w:val="000000" w:themeColor="text1"/>
                <w:sz w:val="20"/>
                <w:szCs w:val="20"/>
                <w:shd w:val="clear" w:color="auto" w:fill="F1F1F1"/>
              </w:rPr>
              <w:t xml:space="preserve"> Zakaria, </w:t>
            </w:r>
            <w:proofErr w:type="spellStart"/>
            <w:r w:rsidRPr="00312C59">
              <w:rPr>
                <w:rFonts w:ascii="Arial Narrow" w:hAnsi="Arial Narrow" w:cs="Arial"/>
                <w:color w:val="000000" w:themeColor="text1"/>
                <w:sz w:val="20"/>
                <w:szCs w:val="20"/>
                <w:shd w:val="clear" w:color="auto" w:fill="F1F1F1"/>
              </w:rPr>
              <w:t>Robiatul</w:t>
            </w:r>
            <w:proofErr w:type="spellEnd"/>
            <w:r w:rsidRPr="00312C59">
              <w:rPr>
                <w:rFonts w:ascii="Arial Narrow" w:hAnsi="Arial Narrow" w:cs="Arial"/>
                <w:color w:val="000000" w:themeColor="text1"/>
                <w:sz w:val="20"/>
                <w:szCs w:val="20"/>
                <w:shd w:val="clear" w:color="auto" w:fill="F1F1F1"/>
              </w:rPr>
              <w:t xml:space="preserve"> </w:t>
            </w:r>
            <w:proofErr w:type="spellStart"/>
            <w:r w:rsidRPr="00312C59">
              <w:rPr>
                <w:rFonts w:ascii="Arial Narrow" w:hAnsi="Arial Narrow" w:cs="Arial"/>
                <w:color w:val="000000" w:themeColor="text1"/>
                <w:sz w:val="20"/>
                <w:szCs w:val="20"/>
                <w:shd w:val="clear" w:color="auto" w:fill="F1F1F1"/>
              </w:rPr>
              <w:t>Adawiyah</w:t>
            </w:r>
            <w:proofErr w:type="spellEnd"/>
            <w:r w:rsidRPr="00312C59">
              <w:rPr>
                <w:rFonts w:ascii="Arial Narrow" w:hAnsi="Arial Narrow" w:cs="Arial"/>
                <w:color w:val="000000" w:themeColor="text1"/>
                <w:sz w:val="20"/>
                <w:szCs w:val="20"/>
                <w:shd w:val="clear" w:color="auto" w:fill="F1F1F1"/>
              </w:rPr>
              <w:t xml:space="preserve"> </w:t>
            </w:r>
            <w:proofErr w:type="spellStart"/>
            <w:r w:rsidRPr="00312C59">
              <w:rPr>
                <w:rFonts w:ascii="Arial Narrow" w:hAnsi="Arial Narrow" w:cs="Arial"/>
                <w:color w:val="000000" w:themeColor="text1"/>
                <w:sz w:val="20"/>
                <w:szCs w:val="20"/>
                <w:shd w:val="clear" w:color="auto" w:fill="F1F1F1"/>
              </w:rPr>
              <w:t>Mohd</w:t>
            </w:r>
            <w:proofErr w:type="spellEnd"/>
            <w:r w:rsidRPr="00312C59">
              <w:rPr>
                <w:rFonts w:ascii="Arial Narrow" w:hAnsi="Arial Narrow" w:cs="Arial"/>
                <w:color w:val="000000" w:themeColor="text1"/>
                <w:sz w:val="20"/>
                <w:szCs w:val="20"/>
                <w:shd w:val="clear" w:color="auto" w:fill="F1F1F1"/>
              </w:rPr>
              <w:t xml:space="preserve">, Noor </w:t>
            </w:r>
            <w:proofErr w:type="spellStart"/>
            <w:r w:rsidRPr="00312C59">
              <w:rPr>
                <w:rFonts w:ascii="Arial Narrow" w:hAnsi="Arial Narrow" w:cs="Arial"/>
                <w:color w:val="000000" w:themeColor="text1"/>
                <w:sz w:val="20"/>
                <w:szCs w:val="20"/>
                <w:shd w:val="clear" w:color="auto" w:fill="F1F1F1"/>
              </w:rPr>
              <w:t>Azma</w:t>
            </w:r>
            <w:proofErr w:type="spellEnd"/>
            <w:r w:rsidRPr="00312C59">
              <w:rPr>
                <w:rFonts w:ascii="Arial Narrow" w:hAnsi="Arial Narrow" w:cs="Arial"/>
                <w:color w:val="000000" w:themeColor="text1"/>
                <w:sz w:val="20"/>
                <w:szCs w:val="20"/>
                <w:shd w:val="clear" w:color="auto" w:fill="F1F1F1"/>
              </w:rPr>
              <w:t xml:space="preserve"> </w:t>
            </w:r>
            <w:proofErr w:type="spellStart"/>
            <w:r w:rsidRPr="00312C59">
              <w:rPr>
                <w:rFonts w:ascii="Arial Narrow" w:hAnsi="Arial Narrow" w:cs="Arial"/>
                <w:color w:val="000000" w:themeColor="text1"/>
                <w:sz w:val="20"/>
                <w:szCs w:val="20"/>
                <w:shd w:val="clear" w:color="auto" w:fill="F1F1F1"/>
              </w:rPr>
              <w:t>Mohd</w:t>
            </w:r>
            <w:proofErr w:type="spellEnd"/>
            <w:r w:rsidRPr="00312C59">
              <w:rPr>
                <w:rFonts w:ascii="Arial Narrow" w:hAnsi="Arial Narrow" w:cs="Arial"/>
                <w:color w:val="000000" w:themeColor="text1"/>
                <w:sz w:val="20"/>
                <w:szCs w:val="20"/>
                <w:shd w:val="clear" w:color="auto" w:fill="F1F1F1"/>
              </w:rPr>
              <w:t xml:space="preserve"> </w:t>
            </w:r>
            <w:proofErr w:type="spellStart"/>
            <w:r w:rsidRPr="00312C59">
              <w:rPr>
                <w:rFonts w:ascii="Arial Narrow" w:hAnsi="Arial Narrow" w:cs="Arial"/>
                <w:color w:val="000000" w:themeColor="text1"/>
                <w:sz w:val="20"/>
                <w:szCs w:val="20"/>
                <w:shd w:val="clear" w:color="auto" w:fill="F1F1F1"/>
              </w:rPr>
              <w:t>Khassim</w:t>
            </w:r>
            <w:proofErr w:type="spellEnd"/>
            <w:r w:rsidRPr="00312C59">
              <w:rPr>
                <w:rFonts w:ascii="Arial Narrow" w:hAnsi="Arial Narrow" w:cs="Arial"/>
                <w:color w:val="000000" w:themeColor="text1"/>
                <w:sz w:val="20"/>
                <w:szCs w:val="20"/>
                <w:shd w:val="clear" w:color="auto" w:fill="F1F1F1"/>
              </w:rPr>
              <w:t xml:space="preserve">, Abdullah </w:t>
            </w:r>
            <w:proofErr w:type="spellStart"/>
            <w:r w:rsidRPr="00312C59">
              <w:rPr>
                <w:rFonts w:ascii="Arial Narrow" w:hAnsi="Arial Narrow" w:cs="Arial"/>
                <w:color w:val="000000" w:themeColor="text1"/>
                <w:sz w:val="20"/>
                <w:szCs w:val="20"/>
                <w:shd w:val="clear" w:color="auto" w:fill="F1F1F1"/>
              </w:rPr>
              <w:t>Salaeh</w:t>
            </w:r>
            <w:proofErr w:type="spellEnd"/>
            <w:r w:rsidRPr="00312C59">
              <w:rPr>
                <w:rFonts w:ascii="Arial Narrow" w:hAnsi="Arial Narrow" w:cs="Arial"/>
                <w:color w:val="000000" w:themeColor="text1"/>
                <w:sz w:val="20"/>
                <w:szCs w:val="20"/>
                <w:shd w:val="clear" w:color="auto" w:fill="F1F1F1"/>
              </w:rPr>
              <w:t xml:space="preserve"> (Eds) </w:t>
            </w:r>
            <w:proofErr w:type="spellStart"/>
            <w:r w:rsidRPr="00312C59">
              <w:rPr>
                <w:rFonts w:ascii="Arial Narrow" w:hAnsi="Arial Narrow" w:cs="Arial"/>
                <w:color w:val="000000" w:themeColor="text1"/>
                <w:sz w:val="20"/>
                <w:szCs w:val="20"/>
                <w:shd w:val="clear" w:color="auto" w:fill="F1F1F1"/>
              </w:rPr>
              <w:t>Socialising</w:t>
            </w:r>
            <w:proofErr w:type="spellEnd"/>
            <w:r w:rsidRPr="00312C59">
              <w:rPr>
                <w:rFonts w:ascii="Arial Narrow" w:hAnsi="Arial Narrow" w:cs="Arial"/>
                <w:color w:val="000000" w:themeColor="text1"/>
                <w:sz w:val="20"/>
                <w:szCs w:val="20"/>
                <w:shd w:val="clear" w:color="auto" w:fill="F1F1F1"/>
              </w:rPr>
              <w:t xml:space="preserve"> the Quran, </w:t>
            </w:r>
            <w:proofErr w:type="spellStart"/>
            <w:r w:rsidRPr="00312C59">
              <w:rPr>
                <w:rFonts w:ascii="Arial Narrow" w:hAnsi="Arial Narrow" w:cs="Arial"/>
                <w:color w:val="000000" w:themeColor="text1"/>
                <w:sz w:val="20"/>
                <w:szCs w:val="20"/>
                <w:shd w:val="clear" w:color="auto" w:fill="F1F1F1"/>
              </w:rPr>
              <w:t>Harmonising</w:t>
            </w:r>
            <w:proofErr w:type="spellEnd"/>
            <w:r w:rsidRPr="00312C59">
              <w:rPr>
                <w:rFonts w:ascii="Arial Narrow" w:hAnsi="Arial Narrow" w:cs="Arial"/>
                <w:color w:val="000000" w:themeColor="text1"/>
                <w:sz w:val="20"/>
                <w:szCs w:val="20"/>
                <w:shd w:val="clear" w:color="auto" w:fill="F1F1F1"/>
              </w:rPr>
              <w:t xml:space="preserve"> the Ummah. </w:t>
            </w:r>
            <w:proofErr w:type="gramStart"/>
            <w:r w:rsidRPr="00312C59">
              <w:rPr>
                <w:rFonts w:ascii="Arial Narrow" w:hAnsi="Arial Narrow" w:cs="Arial"/>
                <w:color w:val="000000" w:themeColor="text1"/>
                <w:sz w:val="20"/>
                <w:szCs w:val="20"/>
                <w:shd w:val="clear" w:color="auto" w:fill="F1F1F1"/>
              </w:rPr>
              <w:t>Nilai :</w:t>
            </w:r>
            <w:proofErr w:type="gramEnd"/>
            <w:r w:rsidRPr="00312C59">
              <w:rPr>
                <w:rFonts w:ascii="Arial Narrow" w:hAnsi="Arial Narrow" w:cs="Arial"/>
                <w:color w:val="000000" w:themeColor="text1"/>
                <w:sz w:val="20"/>
                <w:szCs w:val="20"/>
                <w:shd w:val="clear" w:color="auto" w:fill="F1F1F1"/>
              </w:rPr>
              <w:t xml:space="preserve"> </w:t>
            </w:r>
            <w:proofErr w:type="spellStart"/>
            <w:r w:rsidRPr="00312C59">
              <w:rPr>
                <w:rFonts w:ascii="Arial Narrow" w:hAnsi="Arial Narrow" w:cs="Arial"/>
                <w:color w:val="000000" w:themeColor="text1"/>
                <w:sz w:val="20"/>
                <w:szCs w:val="20"/>
                <w:shd w:val="clear" w:color="auto" w:fill="F1F1F1"/>
              </w:rPr>
              <w:t>Universiti</w:t>
            </w:r>
            <w:proofErr w:type="spellEnd"/>
            <w:r w:rsidRPr="00312C59">
              <w:rPr>
                <w:rFonts w:ascii="Arial Narrow" w:hAnsi="Arial Narrow" w:cs="Arial"/>
                <w:color w:val="000000" w:themeColor="text1"/>
                <w:sz w:val="20"/>
                <w:szCs w:val="20"/>
                <w:shd w:val="clear" w:color="auto" w:fill="F1F1F1"/>
              </w:rPr>
              <w:t xml:space="preserve"> </w:t>
            </w:r>
            <w:proofErr w:type="spellStart"/>
            <w:r w:rsidRPr="00312C59">
              <w:rPr>
                <w:rFonts w:ascii="Arial Narrow" w:hAnsi="Arial Narrow" w:cs="Arial"/>
                <w:color w:val="000000" w:themeColor="text1"/>
                <w:sz w:val="20"/>
                <w:szCs w:val="20"/>
                <w:shd w:val="clear" w:color="auto" w:fill="F1F1F1"/>
              </w:rPr>
              <w:t>Sains</w:t>
            </w:r>
            <w:proofErr w:type="spellEnd"/>
            <w:r w:rsidRPr="00312C59">
              <w:rPr>
                <w:rFonts w:ascii="Arial Narrow" w:hAnsi="Arial Narrow" w:cs="Arial"/>
                <w:color w:val="000000" w:themeColor="text1"/>
                <w:sz w:val="20"/>
                <w:szCs w:val="20"/>
                <w:shd w:val="clear" w:color="auto" w:fill="F1F1F1"/>
              </w:rPr>
              <w:t xml:space="preserve"> Islam Malaysia.</w:t>
            </w:r>
          </w:p>
          <w:p w14:paraId="1180E37F" w14:textId="77777777" w:rsidR="00E207F2" w:rsidRPr="00312C59" w:rsidRDefault="00E207F2" w:rsidP="00D93109">
            <w:pPr>
              <w:pStyle w:val="ListParagraph"/>
              <w:numPr>
                <w:ilvl w:val="0"/>
                <w:numId w:val="36"/>
              </w:numPr>
              <w:ind w:left="344"/>
              <w:jc w:val="both"/>
              <w:rPr>
                <w:rFonts w:ascii="Arial Narrow" w:hAnsi="Arial Narrow" w:cs="Arial"/>
                <w:color w:val="333333"/>
                <w:sz w:val="20"/>
                <w:szCs w:val="20"/>
                <w:shd w:val="clear" w:color="auto" w:fill="F1F1F1"/>
              </w:rPr>
            </w:pPr>
            <w:r w:rsidRPr="00312C59">
              <w:rPr>
                <w:rFonts w:ascii="Arial Narrow" w:hAnsi="Arial Narrow"/>
                <w:sz w:val="20"/>
                <w:szCs w:val="20"/>
              </w:rPr>
              <w:t xml:space="preserve">Ahmad Fauzi </w:t>
            </w:r>
            <w:proofErr w:type="spellStart"/>
            <w:r w:rsidRPr="00312C59">
              <w:rPr>
                <w:rFonts w:ascii="Arial Narrow" w:hAnsi="Arial Narrow"/>
                <w:sz w:val="20"/>
                <w:szCs w:val="20"/>
              </w:rPr>
              <w:t>Mohd</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Ayub</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Tengku</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Mohd</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Tengku</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Sembok</w:t>
            </w:r>
            <w:proofErr w:type="spellEnd"/>
            <w:r w:rsidRPr="00312C59">
              <w:rPr>
                <w:rFonts w:ascii="Arial Narrow" w:hAnsi="Arial Narrow"/>
                <w:sz w:val="20"/>
                <w:szCs w:val="20"/>
              </w:rPr>
              <w:t xml:space="preserve"> &amp; Marina Ismail (2010). Pembangunan </w:t>
            </w:r>
            <w:proofErr w:type="spellStart"/>
            <w:r w:rsidRPr="00312C59">
              <w:rPr>
                <w:rFonts w:ascii="Arial Narrow" w:hAnsi="Arial Narrow"/>
                <w:sz w:val="20"/>
                <w:szCs w:val="20"/>
              </w:rPr>
              <w:t>Perisian</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Kursus</w:t>
            </w:r>
            <w:proofErr w:type="spellEnd"/>
            <w:r w:rsidRPr="00312C59">
              <w:rPr>
                <w:rFonts w:ascii="Arial Narrow" w:hAnsi="Arial Narrow"/>
                <w:sz w:val="20"/>
                <w:szCs w:val="20"/>
              </w:rPr>
              <w:t xml:space="preserve"> MACCC </w:t>
            </w:r>
            <w:proofErr w:type="spellStart"/>
            <w:r w:rsidRPr="00312C59">
              <w:rPr>
                <w:rFonts w:ascii="Arial Narrow" w:hAnsi="Arial Narrow"/>
                <w:sz w:val="20"/>
                <w:szCs w:val="20"/>
              </w:rPr>
              <w:t>menggunakan</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pendekatan</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pembelajaran</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masteri</w:t>
            </w:r>
            <w:proofErr w:type="spellEnd"/>
            <w:r w:rsidRPr="00312C59">
              <w:rPr>
                <w:rFonts w:ascii="Arial Narrow" w:hAnsi="Arial Narrow"/>
                <w:sz w:val="20"/>
                <w:szCs w:val="20"/>
              </w:rPr>
              <w:t xml:space="preserve">. Pembangunan dan </w:t>
            </w:r>
            <w:proofErr w:type="spellStart"/>
            <w:r w:rsidRPr="00312C59">
              <w:rPr>
                <w:rFonts w:ascii="Arial Narrow" w:hAnsi="Arial Narrow"/>
                <w:sz w:val="20"/>
                <w:szCs w:val="20"/>
              </w:rPr>
              <w:t>Penilaian</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Kursus</w:t>
            </w:r>
            <w:proofErr w:type="spellEnd"/>
            <w:r w:rsidRPr="00312C59">
              <w:rPr>
                <w:rFonts w:ascii="Arial Narrow" w:hAnsi="Arial Narrow"/>
                <w:sz w:val="20"/>
                <w:szCs w:val="20"/>
              </w:rPr>
              <w:t xml:space="preserve"> Multimedia. </w:t>
            </w:r>
            <w:proofErr w:type="gramStart"/>
            <w:r w:rsidRPr="00312C59">
              <w:rPr>
                <w:rFonts w:ascii="Arial Narrow" w:hAnsi="Arial Narrow"/>
                <w:sz w:val="20"/>
                <w:szCs w:val="20"/>
              </w:rPr>
              <w:t>Editor :</w:t>
            </w:r>
            <w:proofErr w:type="gramEnd"/>
            <w:r w:rsidRPr="00312C59">
              <w:rPr>
                <w:rFonts w:ascii="Arial Narrow" w:hAnsi="Arial Narrow"/>
                <w:sz w:val="20"/>
                <w:szCs w:val="20"/>
              </w:rPr>
              <w:t xml:space="preserve"> Ahmad Fauzi </w:t>
            </w:r>
            <w:proofErr w:type="spellStart"/>
            <w:r w:rsidRPr="00312C59">
              <w:rPr>
                <w:rFonts w:ascii="Arial Narrow" w:hAnsi="Arial Narrow"/>
                <w:sz w:val="20"/>
                <w:szCs w:val="20"/>
              </w:rPr>
              <w:t>Mohd</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Ayub</w:t>
            </w:r>
            <w:proofErr w:type="spellEnd"/>
            <w:r w:rsidRPr="00312C59">
              <w:rPr>
                <w:rFonts w:ascii="Arial Narrow" w:hAnsi="Arial Narrow"/>
                <w:sz w:val="20"/>
                <w:szCs w:val="20"/>
              </w:rPr>
              <w:t xml:space="preserve"> &amp; Aida Suraya Md. </w:t>
            </w:r>
            <w:proofErr w:type="spellStart"/>
            <w:r w:rsidRPr="00312C59">
              <w:rPr>
                <w:rFonts w:ascii="Arial Narrow" w:hAnsi="Arial Narrow"/>
                <w:sz w:val="20"/>
                <w:szCs w:val="20"/>
              </w:rPr>
              <w:t>Yunus</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Penerbit</w:t>
            </w:r>
            <w:proofErr w:type="spellEnd"/>
            <w:r w:rsidRPr="00312C59">
              <w:rPr>
                <w:rFonts w:ascii="Arial Narrow" w:hAnsi="Arial Narrow"/>
                <w:sz w:val="20"/>
                <w:szCs w:val="20"/>
              </w:rPr>
              <w:t xml:space="preserve"> UPM</w:t>
            </w:r>
          </w:p>
          <w:p w14:paraId="18A4481F" w14:textId="77777777" w:rsidR="00E207F2" w:rsidRPr="00312C59" w:rsidRDefault="00E207F2" w:rsidP="00D93109">
            <w:pPr>
              <w:pStyle w:val="Heading3"/>
              <w:numPr>
                <w:ilvl w:val="0"/>
                <w:numId w:val="3"/>
              </w:numPr>
              <w:spacing w:before="0" w:after="0"/>
              <w:ind w:left="344"/>
              <w:jc w:val="both"/>
              <w:rPr>
                <w:rFonts w:ascii="Arial Narrow" w:hAnsi="Arial Narrow" w:cs="Times New Roman"/>
                <w:b w:val="0"/>
                <w:bCs w:val="0"/>
                <w:sz w:val="20"/>
                <w:szCs w:val="20"/>
                <w:lang w:val="sv-SE"/>
              </w:rPr>
            </w:pPr>
            <w:r w:rsidRPr="00312C59">
              <w:rPr>
                <w:rFonts w:ascii="Arial Narrow" w:hAnsi="Arial Narrow" w:cs="Times New Roman"/>
                <w:b w:val="0"/>
                <w:bCs w:val="0"/>
                <w:sz w:val="20"/>
                <w:szCs w:val="20"/>
              </w:rPr>
              <w:t xml:space="preserve">Wan </w:t>
            </w:r>
            <w:proofErr w:type="spellStart"/>
            <w:r w:rsidRPr="00312C59">
              <w:rPr>
                <w:rFonts w:ascii="Arial Narrow" w:hAnsi="Arial Narrow" w:cs="Times New Roman"/>
                <w:b w:val="0"/>
                <w:bCs w:val="0"/>
                <w:sz w:val="20"/>
                <w:szCs w:val="20"/>
              </w:rPr>
              <w:t>Hamzari</w:t>
            </w:r>
            <w:proofErr w:type="spellEnd"/>
            <w:r w:rsidRPr="00312C59">
              <w:rPr>
                <w:rFonts w:ascii="Arial Narrow" w:hAnsi="Arial Narrow" w:cs="Times New Roman"/>
                <w:b w:val="0"/>
                <w:bCs w:val="0"/>
                <w:sz w:val="20"/>
                <w:szCs w:val="20"/>
              </w:rPr>
              <w:t xml:space="preserve"> Wan Hamid, Ahmad Fauzi </w:t>
            </w:r>
            <w:proofErr w:type="spellStart"/>
            <w:r w:rsidRPr="00312C59">
              <w:rPr>
                <w:rFonts w:ascii="Arial Narrow" w:hAnsi="Arial Narrow" w:cs="Times New Roman"/>
                <w:b w:val="0"/>
                <w:bCs w:val="0"/>
                <w:sz w:val="20"/>
                <w:szCs w:val="20"/>
              </w:rPr>
              <w:t>Mohd</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Ayub</w:t>
            </w:r>
            <w:proofErr w:type="spellEnd"/>
            <w:r w:rsidRPr="00312C59">
              <w:rPr>
                <w:rFonts w:ascii="Arial Narrow" w:hAnsi="Arial Narrow" w:cs="Times New Roman"/>
                <w:b w:val="0"/>
                <w:bCs w:val="0"/>
                <w:sz w:val="20"/>
                <w:szCs w:val="20"/>
              </w:rPr>
              <w:t xml:space="preserve"> &amp; Mokhtar </w:t>
            </w:r>
            <w:proofErr w:type="spellStart"/>
            <w:r w:rsidRPr="00312C59">
              <w:rPr>
                <w:rFonts w:ascii="Arial Narrow" w:hAnsi="Arial Narrow" w:cs="Times New Roman"/>
                <w:b w:val="0"/>
                <w:bCs w:val="0"/>
                <w:sz w:val="20"/>
                <w:szCs w:val="20"/>
              </w:rPr>
              <w:t>Hj</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Nawawi</w:t>
            </w:r>
            <w:proofErr w:type="spellEnd"/>
            <w:r w:rsidRPr="00312C59">
              <w:rPr>
                <w:rFonts w:ascii="Arial Narrow" w:hAnsi="Arial Narrow" w:cs="Times New Roman"/>
                <w:b w:val="0"/>
                <w:bCs w:val="0"/>
                <w:sz w:val="20"/>
                <w:szCs w:val="20"/>
              </w:rPr>
              <w:t xml:space="preserve"> (2010) </w:t>
            </w:r>
            <w:proofErr w:type="spellStart"/>
            <w:r w:rsidRPr="00312C59">
              <w:rPr>
                <w:rFonts w:ascii="Arial Narrow" w:hAnsi="Arial Narrow" w:cs="Times New Roman"/>
                <w:b w:val="0"/>
                <w:bCs w:val="0"/>
                <w:sz w:val="20"/>
                <w:szCs w:val="20"/>
              </w:rPr>
              <w:t>Penggunaan</w:t>
            </w:r>
            <w:proofErr w:type="spellEnd"/>
            <w:r w:rsidRPr="00312C59">
              <w:rPr>
                <w:rFonts w:ascii="Arial Narrow" w:hAnsi="Arial Narrow" w:cs="Times New Roman"/>
                <w:b w:val="0"/>
                <w:bCs w:val="0"/>
                <w:sz w:val="20"/>
                <w:szCs w:val="20"/>
              </w:rPr>
              <w:t xml:space="preserve"> Internet </w:t>
            </w:r>
            <w:proofErr w:type="spellStart"/>
            <w:r w:rsidRPr="00312C59">
              <w:rPr>
                <w:rFonts w:ascii="Arial Narrow" w:hAnsi="Arial Narrow" w:cs="Times New Roman"/>
                <w:b w:val="0"/>
                <w:bCs w:val="0"/>
                <w:sz w:val="20"/>
                <w:szCs w:val="20"/>
              </w:rPr>
              <w:t>Dalam</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Kalangan</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Pelajar</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Sains</w:t>
            </w:r>
            <w:proofErr w:type="spellEnd"/>
            <w:r w:rsidRPr="00312C59">
              <w:rPr>
                <w:rFonts w:ascii="Arial Narrow" w:hAnsi="Arial Narrow" w:cs="Times New Roman"/>
                <w:b w:val="0"/>
                <w:bCs w:val="0"/>
                <w:sz w:val="20"/>
                <w:szCs w:val="20"/>
              </w:rPr>
              <w:t xml:space="preserve"> dan </w:t>
            </w:r>
            <w:proofErr w:type="spellStart"/>
            <w:r w:rsidRPr="00312C59">
              <w:rPr>
                <w:rFonts w:ascii="Arial Narrow" w:hAnsi="Arial Narrow" w:cs="Times New Roman"/>
                <w:b w:val="0"/>
                <w:bCs w:val="0"/>
                <w:sz w:val="20"/>
                <w:szCs w:val="20"/>
              </w:rPr>
              <w:t>Sains</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Sosial</w:t>
            </w:r>
            <w:proofErr w:type="spellEnd"/>
            <w:r w:rsidRPr="00312C59">
              <w:rPr>
                <w:rFonts w:ascii="Arial Narrow" w:hAnsi="Arial Narrow" w:cs="Times New Roman"/>
                <w:b w:val="0"/>
                <w:bCs w:val="0"/>
                <w:sz w:val="20"/>
                <w:szCs w:val="20"/>
              </w:rPr>
              <w:t xml:space="preserve"> di </w:t>
            </w:r>
            <w:proofErr w:type="spellStart"/>
            <w:r w:rsidRPr="00312C59">
              <w:rPr>
                <w:rFonts w:ascii="Arial Narrow" w:hAnsi="Arial Narrow" w:cs="Times New Roman"/>
                <w:b w:val="0"/>
                <w:bCs w:val="0"/>
                <w:sz w:val="20"/>
                <w:szCs w:val="20"/>
              </w:rPr>
              <w:t>Institusi</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Pengajian</w:t>
            </w:r>
            <w:proofErr w:type="spellEnd"/>
            <w:r w:rsidRPr="00312C59">
              <w:rPr>
                <w:rFonts w:ascii="Arial Narrow" w:hAnsi="Arial Narrow" w:cs="Times New Roman"/>
                <w:b w:val="0"/>
                <w:bCs w:val="0"/>
                <w:sz w:val="20"/>
                <w:szCs w:val="20"/>
              </w:rPr>
              <w:t xml:space="preserve"> Tinggi Pendidikan </w:t>
            </w:r>
            <w:proofErr w:type="spellStart"/>
            <w:r w:rsidRPr="00312C59">
              <w:rPr>
                <w:rFonts w:ascii="Arial Narrow" w:hAnsi="Arial Narrow" w:cs="Times New Roman"/>
                <w:b w:val="0"/>
                <w:bCs w:val="0"/>
                <w:sz w:val="20"/>
                <w:szCs w:val="20"/>
              </w:rPr>
              <w:t>Elektronik</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Ke</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arah</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Persekitaran</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Pembelajaran</w:t>
            </w:r>
            <w:proofErr w:type="spellEnd"/>
            <w:r w:rsidRPr="00312C59">
              <w:rPr>
                <w:rFonts w:ascii="Arial Narrow" w:hAnsi="Arial Narrow" w:cs="Times New Roman"/>
                <w:b w:val="0"/>
                <w:bCs w:val="0"/>
                <w:sz w:val="20"/>
                <w:szCs w:val="20"/>
              </w:rPr>
              <w:t xml:space="preserve"> </w:t>
            </w:r>
            <w:proofErr w:type="spellStart"/>
            <w:proofErr w:type="gramStart"/>
            <w:r w:rsidRPr="00312C59">
              <w:rPr>
                <w:rFonts w:ascii="Arial Narrow" w:hAnsi="Arial Narrow" w:cs="Times New Roman"/>
                <w:b w:val="0"/>
                <w:bCs w:val="0"/>
                <w:sz w:val="20"/>
                <w:szCs w:val="20"/>
              </w:rPr>
              <w:t>Imersif</w:t>
            </w:r>
            <w:proofErr w:type="spellEnd"/>
            <w:r w:rsidRPr="00312C59">
              <w:rPr>
                <w:rFonts w:ascii="Arial Narrow" w:hAnsi="Arial Narrow" w:cs="Times New Roman"/>
                <w:b w:val="0"/>
                <w:bCs w:val="0"/>
                <w:sz w:val="20"/>
                <w:szCs w:val="20"/>
              </w:rPr>
              <w:t xml:space="preserve"> .</w:t>
            </w:r>
            <w:proofErr w:type="gramEnd"/>
            <w:r w:rsidRPr="00312C59">
              <w:rPr>
                <w:rFonts w:ascii="Arial Narrow" w:hAnsi="Arial Narrow" w:cs="Times New Roman"/>
                <w:b w:val="0"/>
                <w:bCs w:val="0"/>
                <w:sz w:val="20"/>
                <w:szCs w:val="20"/>
              </w:rPr>
              <w:t xml:space="preserve"> </w:t>
            </w:r>
            <w:proofErr w:type="gramStart"/>
            <w:r w:rsidRPr="00312C59">
              <w:rPr>
                <w:rFonts w:ascii="Arial Narrow" w:hAnsi="Arial Narrow" w:cs="Times New Roman"/>
                <w:b w:val="0"/>
                <w:bCs w:val="0"/>
                <w:sz w:val="20"/>
                <w:szCs w:val="20"/>
              </w:rPr>
              <w:t>Editor :</w:t>
            </w:r>
            <w:proofErr w:type="gram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Mohd</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Arif</w:t>
            </w:r>
            <w:proofErr w:type="spellEnd"/>
            <w:r w:rsidRPr="00312C59">
              <w:rPr>
                <w:rFonts w:ascii="Arial Narrow" w:hAnsi="Arial Narrow" w:cs="Times New Roman"/>
                <w:b w:val="0"/>
                <w:bCs w:val="0"/>
                <w:sz w:val="20"/>
                <w:szCs w:val="20"/>
              </w:rPr>
              <w:t xml:space="preserve"> Ismail, </w:t>
            </w:r>
            <w:proofErr w:type="spellStart"/>
            <w:r w:rsidRPr="00312C59">
              <w:rPr>
                <w:rFonts w:ascii="Arial Narrow" w:hAnsi="Arial Narrow" w:cs="Times New Roman"/>
                <w:b w:val="0"/>
                <w:bCs w:val="0"/>
                <w:sz w:val="20"/>
                <w:szCs w:val="20"/>
              </w:rPr>
              <w:t>Rozhan</w:t>
            </w:r>
            <w:proofErr w:type="spellEnd"/>
            <w:r w:rsidRPr="00312C59">
              <w:rPr>
                <w:rFonts w:ascii="Arial Narrow" w:hAnsi="Arial Narrow" w:cs="Times New Roman"/>
                <w:b w:val="0"/>
                <w:bCs w:val="0"/>
                <w:sz w:val="20"/>
                <w:szCs w:val="20"/>
              </w:rPr>
              <w:t xml:space="preserve"> Md. </w:t>
            </w:r>
            <w:proofErr w:type="spellStart"/>
            <w:r w:rsidRPr="00312C59">
              <w:rPr>
                <w:rFonts w:ascii="Arial Narrow" w:hAnsi="Arial Narrow" w:cs="Times New Roman"/>
                <w:b w:val="0"/>
                <w:bCs w:val="0"/>
                <w:sz w:val="20"/>
                <w:szCs w:val="20"/>
              </w:rPr>
              <w:t>Idrus</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Rosnaini</w:t>
            </w:r>
            <w:proofErr w:type="spellEnd"/>
            <w:r w:rsidRPr="00312C59">
              <w:rPr>
                <w:rFonts w:ascii="Arial Narrow" w:hAnsi="Arial Narrow" w:cs="Times New Roman"/>
                <w:b w:val="0"/>
                <w:bCs w:val="0"/>
                <w:sz w:val="20"/>
                <w:szCs w:val="20"/>
              </w:rPr>
              <w:t xml:space="preserve"> Mahmud, </w:t>
            </w:r>
            <w:proofErr w:type="spellStart"/>
            <w:r w:rsidRPr="00312C59">
              <w:rPr>
                <w:rFonts w:ascii="Arial Narrow" w:hAnsi="Arial Narrow" w:cs="Times New Roman"/>
                <w:b w:val="0"/>
                <w:bCs w:val="0"/>
                <w:sz w:val="20"/>
                <w:szCs w:val="20"/>
              </w:rPr>
              <w:t>Mohd</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Sahandri</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gani</w:t>
            </w:r>
            <w:proofErr w:type="spellEnd"/>
            <w:r w:rsidRPr="00312C59">
              <w:rPr>
                <w:rFonts w:ascii="Arial Narrow" w:hAnsi="Arial Narrow" w:cs="Times New Roman"/>
                <w:b w:val="0"/>
                <w:bCs w:val="0"/>
                <w:sz w:val="20"/>
                <w:szCs w:val="20"/>
              </w:rPr>
              <w:t xml:space="preserve"> Hamzah. </w:t>
            </w:r>
            <w:proofErr w:type="spellStart"/>
            <w:r w:rsidRPr="00312C59">
              <w:rPr>
                <w:rFonts w:ascii="Arial Narrow" w:hAnsi="Arial Narrow" w:cs="Times New Roman"/>
                <w:b w:val="0"/>
                <w:bCs w:val="0"/>
                <w:sz w:val="20"/>
                <w:szCs w:val="20"/>
              </w:rPr>
              <w:t>Penerbit</w:t>
            </w:r>
            <w:proofErr w:type="spellEnd"/>
            <w:r w:rsidRPr="00312C59">
              <w:rPr>
                <w:rFonts w:ascii="Arial Narrow" w:hAnsi="Arial Narrow" w:cs="Times New Roman"/>
                <w:b w:val="0"/>
                <w:bCs w:val="0"/>
                <w:sz w:val="20"/>
                <w:szCs w:val="20"/>
              </w:rPr>
              <w:t xml:space="preserve"> Pearson</w:t>
            </w:r>
          </w:p>
          <w:p w14:paraId="716F7D96" w14:textId="77777777" w:rsidR="00E207F2" w:rsidRPr="00312C59" w:rsidRDefault="00E207F2" w:rsidP="00D93109">
            <w:pPr>
              <w:pStyle w:val="Heading3"/>
              <w:numPr>
                <w:ilvl w:val="0"/>
                <w:numId w:val="3"/>
              </w:numPr>
              <w:spacing w:before="0" w:after="0"/>
              <w:ind w:left="344"/>
              <w:jc w:val="both"/>
              <w:rPr>
                <w:rFonts w:ascii="Arial Narrow" w:hAnsi="Arial Narrow" w:cs="Times New Roman"/>
                <w:b w:val="0"/>
                <w:bCs w:val="0"/>
                <w:sz w:val="20"/>
                <w:szCs w:val="20"/>
                <w:lang w:val="sv-SE"/>
              </w:rPr>
            </w:pPr>
            <w:r w:rsidRPr="00312C59">
              <w:rPr>
                <w:rFonts w:ascii="Arial Narrow" w:hAnsi="Arial Narrow" w:cs="Times New Roman"/>
                <w:b w:val="0"/>
                <w:bCs w:val="0"/>
                <w:sz w:val="20"/>
                <w:szCs w:val="20"/>
              </w:rPr>
              <w:t xml:space="preserve">Nurul </w:t>
            </w:r>
            <w:proofErr w:type="spellStart"/>
            <w:r w:rsidRPr="00312C59">
              <w:rPr>
                <w:rFonts w:ascii="Arial Narrow" w:hAnsi="Arial Narrow" w:cs="Times New Roman"/>
                <w:b w:val="0"/>
                <w:bCs w:val="0"/>
                <w:sz w:val="20"/>
                <w:szCs w:val="20"/>
              </w:rPr>
              <w:t>Fatiha</w:t>
            </w:r>
            <w:proofErr w:type="spellEnd"/>
            <w:r w:rsidRPr="00312C59">
              <w:rPr>
                <w:rFonts w:ascii="Arial Narrow" w:hAnsi="Arial Narrow" w:cs="Times New Roman"/>
                <w:b w:val="0"/>
                <w:bCs w:val="0"/>
                <w:sz w:val="20"/>
                <w:szCs w:val="20"/>
              </w:rPr>
              <w:t xml:space="preserve"> Che </w:t>
            </w:r>
            <w:proofErr w:type="spellStart"/>
            <w:r w:rsidRPr="00312C59">
              <w:rPr>
                <w:rFonts w:ascii="Arial Narrow" w:hAnsi="Arial Narrow" w:cs="Times New Roman"/>
                <w:b w:val="0"/>
                <w:bCs w:val="0"/>
                <w:sz w:val="20"/>
                <w:szCs w:val="20"/>
              </w:rPr>
              <w:t>Jamin</w:t>
            </w:r>
            <w:proofErr w:type="spellEnd"/>
            <w:r w:rsidRPr="00312C59">
              <w:rPr>
                <w:rFonts w:ascii="Arial Narrow" w:hAnsi="Arial Narrow" w:cs="Times New Roman"/>
                <w:b w:val="0"/>
                <w:bCs w:val="0"/>
                <w:sz w:val="20"/>
                <w:szCs w:val="20"/>
              </w:rPr>
              <w:t xml:space="preserve"> @ Abd. Hamid, Wan </w:t>
            </w:r>
            <w:proofErr w:type="spellStart"/>
            <w:r w:rsidRPr="00312C59">
              <w:rPr>
                <w:rFonts w:ascii="Arial Narrow" w:hAnsi="Arial Narrow" w:cs="Times New Roman"/>
                <w:b w:val="0"/>
                <w:bCs w:val="0"/>
                <w:sz w:val="20"/>
                <w:szCs w:val="20"/>
              </w:rPr>
              <w:t>Zah</w:t>
            </w:r>
            <w:proofErr w:type="spellEnd"/>
            <w:r w:rsidRPr="00312C59">
              <w:rPr>
                <w:rFonts w:ascii="Arial Narrow" w:hAnsi="Arial Narrow" w:cs="Times New Roman"/>
                <w:b w:val="0"/>
                <w:bCs w:val="0"/>
                <w:sz w:val="20"/>
                <w:szCs w:val="20"/>
              </w:rPr>
              <w:t xml:space="preserve"> Wan Ali &amp; Ahmad Fauzi </w:t>
            </w:r>
            <w:proofErr w:type="spellStart"/>
            <w:r w:rsidRPr="00312C59">
              <w:rPr>
                <w:rFonts w:ascii="Arial Narrow" w:hAnsi="Arial Narrow" w:cs="Times New Roman"/>
                <w:b w:val="0"/>
                <w:bCs w:val="0"/>
                <w:sz w:val="20"/>
                <w:szCs w:val="20"/>
              </w:rPr>
              <w:t>Mohd</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Ayub</w:t>
            </w:r>
            <w:proofErr w:type="spellEnd"/>
            <w:r w:rsidRPr="00312C59">
              <w:rPr>
                <w:rFonts w:ascii="Arial Narrow" w:hAnsi="Arial Narrow" w:cs="Times New Roman"/>
                <w:b w:val="0"/>
                <w:bCs w:val="0"/>
                <w:sz w:val="20"/>
                <w:szCs w:val="20"/>
              </w:rPr>
              <w:t xml:space="preserve"> (2010). </w:t>
            </w:r>
            <w:proofErr w:type="spellStart"/>
            <w:r w:rsidRPr="00312C59">
              <w:rPr>
                <w:rFonts w:ascii="Arial Narrow" w:hAnsi="Arial Narrow" w:cs="Times New Roman"/>
                <w:b w:val="0"/>
                <w:bCs w:val="0"/>
                <w:sz w:val="20"/>
                <w:szCs w:val="20"/>
              </w:rPr>
              <w:t>Faktor</w:t>
            </w:r>
            <w:proofErr w:type="spellEnd"/>
            <w:r w:rsidRPr="00312C59">
              <w:rPr>
                <w:rFonts w:ascii="Arial Narrow" w:hAnsi="Arial Narrow" w:cs="Times New Roman"/>
                <w:b w:val="0"/>
                <w:bCs w:val="0"/>
                <w:sz w:val="20"/>
                <w:szCs w:val="20"/>
              </w:rPr>
              <w:t xml:space="preserve"> Yang </w:t>
            </w:r>
            <w:proofErr w:type="spellStart"/>
            <w:r w:rsidRPr="00312C59">
              <w:rPr>
                <w:rFonts w:ascii="Arial Narrow" w:hAnsi="Arial Narrow" w:cs="Times New Roman"/>
                <w:b w:val="0"/>
                <w:bCs w:val="0"/>
                <w:sz w:val="20"/>
                <w:szCs w:val="20"/>
              </w:rPr>
              <w:t>Mempengaruhi</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Interaksi</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Pelajar</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Dalam</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Persekitaran</w:t>
            </w:r>
            <w:proofErr w:type="spellEnd"/>
            <w:r w:rsidRPr="00312C59">
              <w:rPr>
                <w:rFonts w:ascii="Arial Narrow" w:hAnsi="Arial Narrow" w:cs="Times New Roman"/>
                <w:b w:val="0"/>
                <w:bCs w:val="0"/>
                <w:sz w:val="20"/>
                <w:szCs w:val="20"/>
              </w:rPr>
              <w:t xml:space="preserve"> Portal Pendidikan </w:t>
            </w:r>
            <w:proofErr w:type="spellStart"/>
            <w:r w:rsidRPr="00312C59">
              <w:rPr>
                <w:rFonts w:ascii="Arial Narrow" w:hAnsi="Arial Narrow" w:cs="Times New Roman"/>
                <w:b w:val="0"/>
                <w:bCs w:val="0"/>
                <w:sz w:val="20"/>
                <w:szCs w:val="20"/>
              </w:rPr>
              <w:t>Pendidikan</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Elektronik</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Ke</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arah</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Persekitaran</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Pembelajaran</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Imersif</w:t>
            </w:r>
            <w:proofErr w:type="spellEnd"/>
            <w:r w:rsidRPr="00312C59">
              <w:rPr>
                <w:rFonts w:ascii="Arial Narrow" w:hAnsi="Arial Narrow" w:cs="Times New Roman"/>
                <w:b w:val="0"/>
                <w:bCs w:val="0"/>
                <w:sz w:val="20"/>
                <w:szCs w:val="20"/>
              </w:rPr>
              <w:t xml:space="preserve">. </w:t>
            </w:r>
            <w:proofErr w:type="gramStart"/>
            <w:r w:rsidRPr="00312C59">
              <w:rPr>
                <w:rFonts w:ascii="Arial Narrow" w:hAnsi="Arial Narrow" w:cs="Times New Roman"/>
                <w:b w:val="0"/>
                <w:bCs w:val="0"/>
                <w:sz w:val="20"/>
                <w:szCs w:val="20"/>
              </w:rPr>
              <w:t>Editor :</w:t>
            </w:r>
            <w:proofErr w:type="gram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Mohd</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Arif</w:t>
            </w:r>
            <w:proofErr w:type="spellEnd"/>
            <w:r w:rsidRPr="00312C59">
              <w:rPr>
                <w:rFonts w:ascii="Arial Narrow" w:hAnsi="Arial Narrow" w:cs="Times New Roman"/>
                <w:b w:val="0"/>
                <w:bCs w:val="0"/>
                <w:sz w:val="20"/>
                <w:szCs w:val="20"/>
              </w:rPr>
              <w:t xml:space="preserve"> Ismail, </w:t>
            </w:r>
            <w:proofErr w:type="spellStart"/>
            <w:r w:rsidRPr="00312C59">
              <w:rPr>
                <w:rFonts w:ascii="Arial Narrow" w:hAnsi="Arial Narrow" w:cs="Times New Roman"/>
                <w:b w:val="0"/>
                <w:bCs w:val="0"/>
                <w:sz w:val="20"/>
                <w:szCs w:val="20"/>
              </w:rPr>
              <w:t>Rozhan</w:t>
            </w:r>
            <w:proofErr w:type="spellEnd"/>
            <w:r w:rsidRPr="00312C59">
              <w:rPr>
                <w:rFonts w:ascii="Arial Narrow" w:hAnsi="Arial Narrow" w:cs="Times New Roman"/>
                <w:b w:val="0"/>
                <w:bCs w:val="0"/>
                <w:sz w:val="20"/>
                <w:szCs w:val="20"/>
              </w:rPr>
              <w:t xml:space="preserve"> Md. </w:t>
            </w:r>
            <w:proofErr w:type="spellStart"/>
            <w:r w:rsidRPr="00312C59">
              <w:rPr>
                <w:rFonts w:ascii="Arial Narrow" w:hAnsi="Arial Narrow" w:cs="Times New Roman"/>
                <w:b w:val="0"/>
                <w:bCs w:val="0"/>
                <w:sz w:val="20"/>
                <w:szCs w:val="20"/>
              </w:rPr>
              <w:t>Idrus</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Rosnaini</w:t>
            </w:r>
            <w:proofErr w:type="spellEnd"/>
            <w:r w:rsidRPr="00312C59">
              <w:rPr>
                <w:rFonts w:ascii="Arial Narrow" w:hAnsi="Arial Narrow" w:cs="Times New Roman"/>
                <w:b w:val="0"/>
                <w:bCs w:val="0"/>
                <w:sz w:val="20"/>
                <w:szCs w:val="20"/>
              </w:rPr>
              <w:t xml:space="preserve"> Mahmud, </w:t>
            </w:r>
            <w:proofErr w:type="spellStart"/>
            <w:r w:rsidRPr="00312C59">
              <w:rPr>
                <w:rFonts w:ascii="Arial Narrow" w:hAnsi="Arial Narrow" w:cs="Times New Roman"/>
                <w:b w:val="0"/>
                <w:bCs w:val="0"/>
                <w:sz w:val="20"/>
                <w:szCs w:val="20"/>
              </w:rPr>
              <w:t>Mohd</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Sahandri</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Gani</w:t>
            </w:r>
            <w:proofErr w:type="spellEnd"/>
            <w:r w:rsidRPr="00312C59">
              <w:rPr>
                <w:rFonts w:ascii="Arial Narrow" w:hAnsi="Arial Narrow" w:cs="Times New Roman"/>
                <w:b w:val="0"/>
                <w:bCs w:val="0"/>
                <w:sz w:val="20"/>
                <w:szCs w:val="20"/>
              </w:rPr>
              <w:t xml:space="preserve"> Hamzah. </w:t>
            </w:r>
            <w:proofErr w:type="spellStart"/>
            <w:r w:rsidRPr="00312C59">
              <w:rPr>
                <w:rFonts w:ascii="Arial Narrow" w:hAnsi="Arial Narrow" w:cs="Times New Roman"/>
                <w:b w:val="0"/>
                <w:bCs w:val="0"/>
                <w:sz w:val="20"/>
                <w:szCs w:val="20"/>
              </w:rPr>
              <w:t>Penerbit</w:t>
            </w:r>
            <w:proofErr w:type="spellEnd"/>
            <w:r w:rsidRPr="00312C59">
              <w:rPr>
                <w:rFonts w:ascii="Arial Narrow" w:hAnsi="Arial Narrow" w:cs="Times New Roman"/>
                <w:b w:val="0"/>
                <w:bCs w:val="0"/>
                <w:sz w:val="20"/>
                <w:szCs w:val="20"/>
              </w:rPr>
              <w:t xml:space="preserve"> Pearson</w:t>
            </w:r>
          </w:p>
          <w:p w14:paraId="5D31E9C3" w14:textId="77777777" w:rsidR="00E207F2" w:rsidRPr="00312C59" w:rsidRDefault="00E207F2" w:rsidP="00D93109">
            <w:pPr>
              <w:pStyle w:val="Heading3"/>
              <w:numPr>
                <w:ilvl w:val="0"/>
                <w:numId w:val="3"/>
              </w:numPr>
              <w:spacing w:before="0" w:after="0"/>
              <w:ind w:left="344"/>
              <w:jc w:val="both"/>
              <w:rPr>
                <w:rFonts w:ascii="Arial Narrow" w:hAnsi="Arial Narrow" w:cs="Times New Roman"/>
                <w:b w:val="0"/>
                <w:bCs w:val="0"/>
                <w:sz w:val="20"/>
                <w:szCs w:val="20"/>
                <w:lang w:val="sv-SE"/>
              </w:rPr>
            </w:pPr>
            <w:r w:rsidRPr="00312C59">
              <w:rPr>
                <w:rFonts w:ascii="Arial Narrow" w:hAnsi="Arial Narrow" w:cs="Times New Roman"/>
                <w:b w:val="0"/>
                <w:bCs w:val="0"/>
                <w:sz w:val="20"/>
                <w:szCs w:val="20"/>
              </w:rPr>
              <w:t xml:space="preserve">Sarojini Devi a/p </w:t>
            </w:r>
            <w:proofErr w:type="spellStart"/>
            <w:r w:rsidRPr="00312C59">
              <w:rPr>
                <w:rFonts w:ascii="Arial Narrow" w:hAnsi="Arial Narrow" w:cs="Times New Roman"/>
                <w:b w:val="0"/>
                <w:bCs w:val="0"/>
                <w:sz w:val="20"/>
                <w:szCs w:val="20"/>
              </w:rPr>
              <w:t>Algaretnam</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Kamariah</w:t>
            </w:r>
            <w:proofErr w:type="spellEnd"/>
            <w:r w:rsidRPr="00312C59">
              <w:rPr>
                <w:rFonts w:ascii="Arial Narrow" w:hAnsi="Arial Narrow" w:cs="Times New Roman"/>
                <w:b w:val="0"/>
                <w:bCs w:val="0"/>
                <w:sz w:val="20"/>
                <w:szCs w:val="20"/>
              </w:rPr>
              <w:t xml:space="preserve"> Abu Bakar, </w:t>
            </w:r>
            <w:proofErr w:type="spellStart"/>
            <w:r w:rsidRPr="00312C59">
              <w:rPr>
                <w:rFonts w:ascii="Arial Narrow" w:hAnsi="Arial Narrow" w:cs="Times New Roman"/>
                <w:b w:val="0"/>
                <w:bCs w:val="0"/>
                <w:sz w:val="20"/>
                <w:szCs w:val="20"/>
              </w:rPr>
              <w:t>Rohani</w:t>
            </w:r>
            <w:proofErr w:type="spellEnd"/>
            <w:r w:rsidRPr="00312C59">
              <w:rPr>
                <w:rFonts w:ascii="Arial Narrow" w:hAnsi="Arial Narrow" w:cs="Times New Roman"/>
                <w:b w:val="0"/>
                <w:bCs w:val="0"/>
                <w:sz w:val="20"/>
                <w:szCs w:val="20"/>
              </w:rPr>
              <w:t xml:space="preserve"> Ahmad </w:t>
            </w:r>
            <w:proofErr w:type="spellStart"/>
            <w:r w:rsidRPr="00312C59">
              <w:rPr>
                <w:rFonts w:ascii="Arial Narrow" w:hAnsi="Arial Narrow" w:cs="Times New Roman"/>
                <w:b w:val="0"/>
                <w:bCs w:val="0"/>
                <w:sz w:val="20"/>
                <w:szCs w:val="20"/>
              </w:rPr>
              <w:t>Tarmizi</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Mohd</w:t>
            </w:r>
            <w:proofErr w:type="spellEnd"/>
            <w:r w:rsidRPr="00312C59">
              <w:rPr>
                <w:rFonts w:ascii="Arial Narrow" w:hAnsi="Arial Narrow" w:cs="Times New Roman"/>
                <w:b w:val="0"/>
                <w:bCs w:val="0"/>
                <w:sz w:val="20"/>
                <w:szCs w:val="20"/>
              </w:rPr>
              <w:t xml:space="preserve"> Majid </w:t>
            </w:r>
            <w:proofErr w:type="spellStart"/>
            <w:r w:rsidRPr="00312C59">
              <w:rPr>
                <w:rFonts w:ascii="Arial Narrow" w:hAnsi="Arial Narrow" w:cs="Times New Roman"/>
                <w:b w:val="0"/>
                <w:bCs w:val="0"/>
                <w:sz w:val="20"/>
                <w:szCs w:val="20"/>
              </w:rPr>
              <w:t>Konting</w:t>
            </w:r>
            <w:proofErr w:type="spellEnd"/>
            <w:r w:rsidRPr="00312C59">
              <w:rPr>
                <w:rFonts w:ascii="Arial Narrow" w:hAnsi="Arial Narrow" w:cs="Times New Roman"/>
                <w:b w:val="0"/>
                <w:bCs w:val="0"/>
                <w:sz w:val="20"/>
                <w:szCs w:val="20"/>
              </w:rPr>
              <w:t xml:space="preserve"> &amp; Ahmad Fauzi </w:t>
            </w:r>
            <w:proofErr w:type="spellStart"/>
            <w:r w:rsidRPr="00312C59">
              <w:rPr>
                <w:rFonts w:ascii="Arial Narrow" w:hAnsi="Arial Narrow" w:cs="Times New Roman"/>
                <w:b w:val="0"/>
                <w:bCs w:val="0"/>
                <w:sz w:val="20"/>
                <w:szCs w:val="20"/>
              </w:rPr>
              <w:t>Mohd</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Ayub</w:t>
            </w:r>
            <w:proofErr w:type="spellEnd"/>
            <w:r w:rsidRPr="00312C59">
              <w:rPr>
                <w:rFonts w:ascii="Arial Narrow" w:hAnsi="Arial Narrow" w:cs="Times New Roman"/>
                <w:b w:val="0"/>
                <w:bCs w:val="0"/>
                <w:sz w:val="20"/>
                <w:szCs w:val="20"/>
              </w:rPr>
              <w:t xml:space="preserve"> (2010). </w:t>
            </w:r>
            <w:proofErr w:type="spellStart"/>
            <w:r w:rsidRPr="00312C59">
              <w:rPr>
                <w:rFonts w:ascii="Arial Narrow" w:hAnsi="Arial Narrow" w:cs="Times New Roman"/>
                <w:b w:val="0"/>
                <w:bCs w:val="0"/>
                <w:sz w:val="20"/>
                <w:szCs w:val="20"/>
              </w:rPr>
              <w:t>Dinamik</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Makmal</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Sains</w:t>
            </w:r>
            <w:proofErr w:type="spellEnd"/>
            <w:r w:rsidRPr="00312C59">
              <w:rPr>
                <w:rFonts w:ascii="Arial Narrow" w:hAnsi="Arial Narrow" w:cs="Times New Roman"/>
                <w:b w:val="0"/>
                <w:bCs w:val="0"/>
                <w:sz w:val="20"/>
                <w:szCs w:val="20"/>
              </w:rPr>
              <w:t xml:space="preserve"> dan </w:t>
            </w:r>
            <w:proofErr w:type="spellStart"/>
            <w:r w:rsidRPr="00312C59">
              <w:rPr>
                <w:rFonts w:ascii="Arial Narrow" w:hAnsi="Arial Narrow" w:cs="Times New Roman"/>
                <w:b w:val="0"/>
                <w:bCs w:val="0"/>
                <w:sz w:val="20"/>
                <w:szCs w:val="20"/>
              </w:rPr>
              <w:t>Pemerolehan</w:t>
            </w:r>
            <w:proofErr w:type="spellEnd"/>
            <w:r w:rsidRPr="00312C59">
              <w:rPr>
                <w:rFonts w:ascii="Arial Narrow" w:hAnsi="Arial Narrow" w:cs="Times New Roman"/>
                <w:b w:val="0"/>
                <w:bCs w:val="0"/>
                <w:sz w:val="20"/>
                <w:szCs w:val="20"/>
              </w:rPr>
              <w:t xml:space="preserve"> Kemahiran Proses </w:t>
            </w:r>
            <w:proofErr w:type="spellStart"/>
            <w:r w:rsidRPr="00312C59">
              <w:rPr>
                <w:rFonts w:ascii="Arial Narrow" w:hAnsi="Arial Narrow" w:cs="Times New Roman"/>
                <w:b w:val="0"/>
                <w:bCs w:val="0"/>
                <w:sz w:val="20"/>
                <w:szCs w:val="20"/>
              </w:rPr>
              <w:t>Sains</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dalam</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Kalangan</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Pelajar</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Perempuan</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Tingkatan</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Empat</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Sains</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Isu</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Pengurusan</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Pengajaran</w:t>
            </w:r>
            <w:proofErr w:type="spellEnd"/>
            <w:r w:rsidRPr="00312C59">
              <w:rPr>
                <w:rFonts w:ascii="Arial Narrow" w:hAnsi="Arial Narrow" w:cs="Times New Roman"/>
                <w:b w:val="0"/>
                <w:bCs w:val="0"/>
                <w:sz w:val="20"/>
                <w:szCs w:val="20"/>
              </w:rPr>
              <w:t xml:space="preserve"> &amp; </w:t>
            </w:r>
            <w:proofErr w:type="spellStart"/>
            <w:r w:rsidRPr="00312C59">
              <w:rPr>
                <w:rFonts w:ascii="Arial Narrow" w:hAnsi="Arial Narrow" w:cs="Times New Roman"/>
                <w:b w:val="0"/>
                <w:bCs w:val="0"/>
                <w:sz w:val="20"/>
                <w:szCs w:val="20"/>
              </w:rPr>
              <w:t>Pembelajaran</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dalam</w:t>
            </w:r>
            <w:proofErr w:type="spellEnd"/>
            <w:r w:rsidRPr="00312C59">
              <w:rPr>
                <w:rFonts w:ascii="Arial Narrow" w:hAnsi="Arial Narrow" w:cs="Times New Roman"/>
                <w:b w:val="0"/>
                <w:bCs w:val="0"/>
                <w:sz w:val="20"/>
                <w:szCs w:val="20"/>
              </w:rPr>
              <w:t xml:space="preserve"> Pendidikan </w:t>
            </w:r>
            <w:proofErr w:type="spellStart"/>
            <w:r w:rsidRPr="00312C59">
              <w:rPr>
                <w:rFonts w:ascii="Arial Narrow" w:hAnsi="Arial Narrow" w:cs="Times New Roman"/>
                <w:b w:val="0"/>
                <w:bCs w:val="0"/>
                <w:sz w:val="20"/>
                <w:szCs w:val="20"/>
              </w:rPr>
              <w:t>Sains</w:t>
            </w:r>
            <w:proofErr w:type="spellEnd"/>
            <w:r w:rsidRPr="00312C59">
              <w:rPr>
                <w:rFonts w:ascii="Arial Narrow" w:hAnsi="Arial Narrow" w:cs="Times New Roman"/>
                <w:b w:val="0"/>
                <w:bCs w:val="0"/>
                <w:sz w:val="20"/>
                <w:szCs w:val="20"/>
              </w:rPr>
              <w:t xml:space="preserve">. </w:t>
            </w:r>
            <w:proofErr w:type="gramStart"/>
            <w:r w:rsidRPr="00312C59">
              <w:rPr>
                <w:rFonts w:ascii="Arial Narrow" w:hAnsi="Arial Narrow" w:cs="Times New Roman"/>
                <w:b w:val="0"/>
                <w:bCs w:val="0"/>
                <w:sz w:val="20"/>
                <w:szCs w:val="20"/>
              </w:rPr>
              <w:t>Editor :</w:t>
            </w:r>
            <w:proofErr w:type="gramEnd"/>
            <w:r w:rsidRPr="00312C59">
              <w:rPr>
                <w:rFonts w:ascii="Arial Narrow" w:hAnsi="Arial Narrow" w:cs="Times New Roman"/>
                <w:b w:val="0"/>
                <w:bCs w:val="0"/>
                <w:sz w:val="20"/>
                <w:szCs w:val="20"/>
              </w:rPr>
              <w:t xml:space="preserve"> Ahmad Fauzi </w:t>
            </w:r>
            <w:proofErr w:type="spellStart"/>
            <w:r w:rsidRPr="00312C59">
              <w:rPr>
                <w:rFonts w:ascii="Arial Narrow" w:hAnsi="Arial Narrow" w:cs="Times New Roman"/>
                <w:b w:val="0"/>
                <w:bCs w:val="0"/>
                <w:sz w:val="20"/>
                <w:szCs w:val="20"/>
              </w:rPr>
              <w:t>Mohd</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Ayub</w:t>
            </w:r>
            <w:proofErr w:type="spellEnd"/>
            <w:r w:rsidRPr="00312C59">
              <w:rPr>
                <w:rFonts w:ascii="Arial Narrow" w:hAnsi="Arial Narrow" w:cs="Times New Roman"/>
                <w:b w:val="0"/>
                <w:bCs w:val="0"/>
                <w:sz w:val="20"/>
                <w:szCs w:val="20"/>
              </w:rPr>
              <w:t xml:space="preserve"> &amp; </w:t>
            </w:r>
            <w:proofErr w:type="spellStart"/>
            <w:r w:rsidRPr="00312C59">
              <w:rPr>
                <w:rFonts w:ascii="Arial Narrow" w:hAnsi="Arial Narrow" w:cs="Times New Roman"/>
                <w:b w:val="0"/>
                <w:bCs w:val="0"/>
                <w:sz w:val="20"/>
                <w:szCs w:val="20"/>
              </w:rPr>
              <w:t>Nurzatul</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Shima</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Kamaruddin</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Penerbit</w:t>
            </w:r>
            <w:proofErr w:type="spellEnd"/>
            <w:r w:rsidRPr="00312C59">
              <w:rPr>
                <w:rFonts w:ascii="Arial Narrow" w:hAnsi="Arial Narrow" w:cs="Times New Roman"/>
                <w:b w:val="0"/>
                <w:bCs w:val="0"/>
                <w:sz w:val="20"/>
                <w:szCs w:val="20"/>
              </w:rPr>
              <w:t xml:space="preserve"> UPM</w:t>
            </w:r>
          </w:p>
          <w:p w14:paraId="5EE1CADC" w14:textId="77777777" w:rsidR="00E207F2" w:rsidRPr="00312C59" w:rsidRDefault="00E207F2" w:rsidP="00D93109">
            <w:pPr>
              <w:pStyle w:val="Heading3"/>
              <w:numPr>
                <w:ilvl w:val="0"/>
                <w:numId w:val="3"/>
              </w:numPr>
              <w:spacing w:before="0" w:after="0"/>
              <w:ind w:left="344"/>
              <w:jc w:val="both"/>
              <w:rPr>
                <w:rFonts w:ascii="Arial Narrow" w:hAnsi="Arial Narrow" w:cs="Times New Roman"/>
                <w:b w:val="0"/>
                <w:bCs w:val="0"/>
                <w:sz w:val="20"/>
                <w:szCs w:val="20"/>
                <w:lang w:val="sv-SE"/>
              </w:rPr>
            </w:pPr>
            <w:r w:rsidRPr="00312C59">
              <w:rPr>
                <w:rFonts w:ascii="Arial Narrow" w:hAnsi="Arial Narrow" w:cs="Times New Roman"/>
                <w:b w:val="0"/>
                <w:bCs w:val="0"/>
                <w:sz w:val="20"/>
                <w:szCs w:val="20"/>
              </w:rPr>
              <w:t xml:space="preserve">Ahmad Fauzi </w:t>
            </w:r>
            <w:proofErr w:type="spellStart"/>
            <w:r w:rsidRPr="00312C59">
              <w:rPr>
                <w:rFonts w:ascii="Arial Narrow" w:hAnsi="Arial Narrow" w:cs="Times New Roman"/>
                <w:b w:val="0"/>
                <w:bCs w:val="0"/>
                <w:sz w:val="20"/>
                <w:szCs w:val="20"/>
              </w:rPr>
              <w:t>Mohd</w:t>
            </w:r>
            <w:proofErr w:type="spellEnd"/>
            <w:r w:rsidRPr="00312C59">
              <w:rPr>
                <w:rFonts w:ascii="Arial Narrow" w:hAnsi="Arial Narrow" w:cs="Times New Roman"/>
                <w:b w:val="0"/>
                <w:bCs w:val="0"/>
                <w:sz w:val="20"/>
                <w:szCs w:val="20"/>
              </w:rPr>
              <w:t xml:space="preserve"> </w:t>
            </w:r>
            <w:proofErr w:type="spellStart"/>
            <w:proofErr w:type="gramStart"/>
            <w:r w:rsidRPr="00312C59">
              <w:rPr>
                <w:rFonts w:ascii="Arial Narrow" w:hAnsi="Arial Narrow" w:cs="Times New Roman"/>
                <w:b w:val="0"/>
                <w:bCs w:val="0"/>
                <w:sz w:val="20"/>
                <w:szCs w:val="20"/>
              </w:rPr>
              <w:t>Ayub</w:t>
            </w:r>
            <w:proofErr w:type="spellEnd"/>
            <w:r w:rsidRPr="00312C59">
              <w:rPr>
                <w:rFonts w:ascii="Arial Narrow" w:hAnsi="Arial Narrow" w:cs="Times New Roman"/>
                <w:b w:val="0"/>
                <w:bCs w:val="0"/>
                <w:sz w:val="20"/>
                <w:szCs w:val="20"/>
              </w:rPr>
              <w:t xml:space="preserve"> ,</w:t>
            </w:r>
            <w:proofErr w:type="gram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Hasnah</w:t>
            </w:r>
            <w:proofErr w:type="spellEnd"/>
            <w:r w:rsidRPr="00312C59">
              <w:rPr>
                <w:rFonts w:ascii="Arial Narrow" w:hAnsi="Arial Narrow" w:cs="Times New Roman"/>
                <w:b w:val="0"/>
                <w:bCs w:val="0"/>
                <w:sz w:val="20"/>
                <w:szCs w:val="20"/>
              </w:rPr>
              <w:t xml:space="preserve"> Tang King Yee, Wan </w:t>
            </w:r>
            <w:proofErr w:type="spellStart"/>
            <w:r w:rsidRPr="00312C59">
              <w:rPr>
                <w:rFonts w:ascii="Arial Narrow" w:hAnsi="Arial Narrow" w:cs="Times New Roman"/>
                <w:b w:val="0"/>
                <w:bCs w:val="0"/>
                <w:sz w:val="20"/>
                <w:szCs w:val="20"/>
              </w:rPr>
              <w:t>Marzuki</w:t>
            </w:r>
            <w:proofErr w:type="spellEnd"/>
            <w:r w:rsidRPr="00312C59">
              <w:rPr>
                <w:rFonts w:ascii="Arial Narrow" w:hAnsi="Arial Narrow" w:cs="Times New Roman"/>
                <w:b w:val="0"/>
                <w:bCs w:val="0"/>
                <w:sz w:val="20"/>
                <w:szCs w:val="20"/>
              </w:rPr>
              <w:t xml:space="preserve"> Wan Jaafar, Wong </w:t>
            </w:r>
            <w:proofErr w:type="spellStart"/>
            <w:r w:rsidRPr="00312C59">
              <w:rPr>
                <w:rFonts w:ascii="Arial Narrow" w:hAnsi="Arial Narrow" w:cs="Times New Roman"/>
                <w:b w:val="0"/>
                <w:bCs w:val="0"/>
                <w:sz w:val="20"/>
                <w:szCs w:val="20"/>
              </w:rPr>
              <w:t>Su</w:t>
            </w:r>
            <w:proofErr w:type="spellEnd"/>
            <w:r w:rsidRPr="00312C59">
              <w:rPr>
                <w:rFonts w:ascii="Arial Narrow" w:hAnsi="Arial Narrow" w:cs="Times New Roman"/>
                <w:b w:val="0"/>
                <w:bCs w:val="0"/>
                <w:sz w:val="20"/>
                <w:szCs w:val="20"/>
              </w:rPr>
              <w:t xml:space="preserve"> Luan &amp; Wan </w:t>
            </w:r>
            <w:proofErr w:type="spellStart"/>
            <w:r w:rsidRPr="00312C59">
              <w:rPr>
                <w:rFonts w:ascii="Arial Narrow" w:hAnsi="Arial Narrow" w:cs="Times New Roman"/>
                <w:b w:val="0"/>
                <w:bCs w:val="0"/>
                <w:sz w:val="20"/>
                <w:szCs w:val="20"/>
              </w:rPr>
              <w:t>Zah</w:t>
            </w:r>
            <w:proofErr w:type="spellEnd"/>
            <w:r w:rsidRPr="00312C59">
              <w:rPr>
                <w:rFonts w:ascii="Arial Narrow" w:hAnsi="Arial Narrow" w:cs="Times New Roman"/>
                <w:b w:val="0"/>
                <w:bCs w:val="0"/>
                <w:sz w:val="20"/>
                <w:szCs w:val="20"/>
              </w:rPr>
              <w:t xml:space="preserve"> Wan Ali. (2010). </w:t>
            </w:r>
            <w:proofErr w:type="spellStart"/>
            <w:r w:rsidRPr="00312C59">
              <w:rPr>
                <w:rFonts w:ascii="Arial Narrow" w:hAnsi="Arial Narrow" w:cs="Times New Roman"/>
                <w:b w:val="0"/>
                <w:bCs w:val="0"/>
                <w:sz w:val="20"/>
                <w:szCs w:val="20"/>
              </w:rPr>
              <w:t>Sikap</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Pelajar</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Terhadap</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Penggunaan</w:t>
            </w:r>
            <w:proofErr w:type="spellEnd"/>
            <w:r w:rsidRPr="00312C59">
              <w:rPr>
                <w:rFonts w:ascii="Arial Narrow" w:hAnsi="Arial Narrow" w:cs="Times New Roman"/>
                <w:b w:val="0"/>
                <w:bCs w:val="0"/>
                <w:sz w:val="20"/>
                <w:szCs w:val="20"/>
              </w:rPr>
              <w:t xml:space="preserve"> Portal </w:t>
            </w:r>
            <w:proofErr w:type="spellStart"/>
            <w:r w:rsidRPr="00312C59">
              <w:rPr>
                <w:rFonts w:ascii="Arial Narrow" w:hAnsi="Arial Narrow" w:cs="Times New Roman"/>
                <w:b w:val="0"/>
                <w:bCs w:val="0"/>
                <w:sz w:val="20"/>
                <w:szCs w:val="20"/>
              </w:rPr>
              <w:t>Sistem</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Pengurusan</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Pembelajaran</w:t>
            </w:r>
            <w:proofErr w:type="spellEnd"/>
            <w:r w:rsidRPr="00312C59">
              <w:rPr>
                <w:rFonts w:ascii="Arial Narrow" w:hAnsi="Arial Narrow" w:cs="Times New Roman"/>
                <w:b w:val="0"/>
                <w:bCs w:val="0"/>
                <w:sz w:val="20"/>
                <w:szCs w:val="20"/>
              </w:rPr>
              <w:t xml:space="preserve">. Pendidikan </w:t>
            </w:r>
            <w:proofErr w:type="spellStart"/>
            <w:r w:rsidRPr="00312C59">
              <w:rPr>
                <w:rFonts w:ascii="Arial Narrow" w:hAnsi="Arial Narrow" w:cs="Times New Roman"/>
                <w:b w:val="0"/>
                <w:bCs w:val="0"/>
                <w:sz w:val="20"/>
                <w:szCs w:val="20"/>
              </w:rPr>
              <w:t>Untuk</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Kepelbagaian</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pelajar</w:t>
            </w:r>
            <w:proofErr w:type="spellEnd"/>
            <w:r w:rsidRPr="00312C59">
              <w:rPr>
                <w:rFonts w:ascii="Arial Narrow" w:hAnsi="Arial Narrow" w:cs="Times New Roman"/>
                <w:b w:val="0"/>
                <w:bCs w:val="0"/>
                <w:sz w:val="20"/>
                <w:szCs w:val="20"/>
              </w:rPr>
              <w:t xml:space="preserve">. </w:t>
            </w:r>
            <w:proofErr w:type="gramStart"/>
            <w:r w:rsidRPr="00312C59">
              <w:rPr>
                <w:rFonts w:ascii="Arial Narrow" w:hAnsi="Arial Narrow" w:cs="Times New Roman"/>
                <w:b w:val="0"/>
                <w:bCs w:val="0"/>
                <w:sz w:val="20"/>
                <w:szCs w:val="20"/>
              </w:rPr>
              <w:t>Editor :</w:t>
            </w:r>
            <w:proofErr w:type="gram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Rohaty</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Mohd</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Majzub</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kamisah</w:t>
            </w:r>
            <w:proofErr w:type="spellEnd"/>
            <w:r w:rsidRPr="00312C59">
              <w:rPr>
                <w:rFonts w:ascii="Arial Narrow" w:hAnsi="Arial Narrow" w:cs="Times New Roman"/>
                <w:b w:val="0"/>
                <w:bCs w:val="0"/>
                <w:sz w:val="20"/>
                <w:szCs w:val="20"/>
              </w:rPr>
              <w:t xml:space="preserve"> Osman &amp; Sharifah </w:t>
            </w:r>
            <w:r w:rsidRPr="00312C59">
              <w:rPr>
                <w:rFonts w:ascii="Arial Narrow" w:hAnsi="Arial Narrow" w:cs="Times New Roman"/>
                <w:b w:val="0"/>
                <w:bCs w:val="0"/>
                <w:sz w:val="20"/>
                <w:szCs w:val="20"/>
              </w:rPr>
              <w:lastRenderedPageBreak/>
              <w:t xml:space="preserve">Nor </w:t>
            </w:r>
            <w:proofErr w:type="spellStart"/>
            <w:r w:rsidRPr="00312C59">
              <w:rPr>
                <w:rFonts w:ascii="Arial Narrow" w:hAnsi="Arial Narrow" w:cs="Times New Roman"/>
                <w:b w:val="0"/>
                <w:bCs w:val="0"/>
                <w:sz w:val="20"/>
                <w:szCs w:val="20"/>
              </w:rPr>
              <w:t>Puteh</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Penerbit</w:t>
            </w:r>
            <w:proofErr w:type="spellEnd"/>
            <w:r w:rsidRPr="00312C59">
              <w:rPr>
                <w:rFonts w:ascii="Arial Narrow" w:hAnsi="Arial Narrow" w:cs="Times New Roman"/>
                <w:b w:val="0"/>
                <w:bCs w:val="0"/>
                <w:sz w:val="20"/>
                <w:szCs w:val="20"/>
              </w:rPr>
              <w:t xml:space="preserve"> UKM</w:t>
            </w:r>
          </w:p>
          <w:p w14:paraId="17303EC7" w14:textId="6B235002" w:rsidR="00E207F2" w:rsidRPr="00312C59" w:rsidRDefault="00E207F2" w:rsidP="00D93109">
            <w:pPr>
              <w:pStyle w:val="Heading3"/>
              <w:numPr>
                <w:ilvl w:val="0"/>
                <w:numId w:val="3"/>
              </w:numPr>
              <w:spacing w:before="0" w:after="0"/>
              <w:ind w:left="344"/>
              <w:jc w:val="both"/>
              <w:rPr>
                <w:rFonts w:ascii="Arial Narrow" w:hAnsi="Arial Narrow" w:cs="Times New Roman"/>
                <w:b w:val="0"/>
                <w:bCs w:val="0"/>
                <w:sz w:val="20"/>
                <w:szCs w:val="20"/>
                <w:lang w:val="sv-SE"/>
              </w:rPr>
            </w:pPr>
            <w:r w:rsidRPr="00312C59">
              <w:rPr>
                <w:rFonts w:ascii="Arial Narrow" w:hAnsi="Arial Narrow" w:cs="Times New Roman"/>
                <w:b w:val="0"/>
                <w:bCs w:val="0"/>
                <w:sz w:val="20"/>
                <w:szCs w:val="20"/>
              </w:rPr>
              <w:t xml:space="preserve">Marina Ismail, </w:t>
            </w:r>
            <w:proofErr w:type="spellStart"/>
            <w:r w:rsidRPr="00312C59">
              <w:rPr>
                <w:rFonts w:ascii="Arial Narrow" w:hAnsi="Arial Narrow" w:cs="Times New Roman"/>
                <w:b w:val="0"/>
                <w:bCs w:val="0"/>
                <w:sz w:val="20"/>
                <w:szCs w:val="20"/>
              </w:rPr>
              <w:t>Tengku</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Mohd</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Tengku</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Sembok</w:t>
            </w:r>
            <w:proofErr w:type="spellEnd"/>
            <w:r w:rsidRPr="00312C59">
              <w:rPr>
                <w:rFonts w:ascii="Arial Narrow" w:hAnsi="Arial Narrow" w:cs="Times New Roman"/>
                <w:b w:val="0"/>
                <w:bCs w:val="0"/>
                <w:sz w:val="20"/>
                <w:szCs w:val="20"/>
              </w:rPr>
              <w:t xml:space="preserve"> &amp; Ahmad Fauzi </w:t>
            </w:r>
            <w:proofErr w:type="spellStart"/>
            <w:r w:rsidRPr="00312C59">
              <w:rPr>
                <w:rFonts w:ascii="Arial Narrow" w:hAnsi="Arial Narrow" w:cs="Times New Roman"/>
                <w:b w:val="0"/>
                <w:bCs w:val="0"/>
                <w:sz w:val="20"/>
                <w:szCs w:val="20"/>
              </w:rPr>
              <w:t>Mohd</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Ayub</w:t>
            </w:r>
            <w:proofErr w:type="spellEnd"/>
            <w:r w:rsidRPr="00312C59">
              <w:rPr>
                <w:rFonts w:ascii="Arial Narrow" w:hAnsi="Arial Narrow" w:cs="Times New Roman"/>
                <w:b w:val="0"/>
                <w:bCs w:val="0"/>
                <w:sz w:val="20"/>
                <w:szCs w:val="20"/>
              </w:rPr>
              <w:t xml:space="preserve"> (2010). </w:t>
            </w:r>
            <w:proofErr w:type="spellStart"/>
            <w:r w:rsidRPr="00312C59">
              <w:rPr>
                <w:rFonts w:ascii="Arial Narrow" w:hAnsi="Arial Narrow" w:cs="Times New Roman"/>
                <w:b w:val="0"/>
                <w:bCs w:val="0"/>
                <w:sz w:val="20"/>
                <w:szCs w:val="20"/>
              </w:rPr>
              <w:t>Perisian</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Kursus</w:t>
            </w:r>
            <w:proofErr w:type="spellEnd"/>
            <w:r w:rsidRPr="00312C59">
              <w:rPr>
                <w:rFonts w:ascii="Arial Narrow" w:hAnsi="Arial Narrow" w:cs="Times New Roman"/>
                <w:b w:val="0"/>
                <w:bCs w:val="0"/>
                <w:sz w:val="20"/>
                <w:szCs w:val="20"/>
              </w:rPr>
              <w:t xml:space="preserve"> Multimedia (BACA) </w:t>
            </w:r>
            <w:proofErr w:type="spellStart"/>
            <w:r w:rsidRPr="00312C59">
              <w:rPr>
                <w:rFonts w:ascii="Arial Narrow" w:hAnsi="Arial Narrow" w:cs="Times New Roman"/>
                <w:b w:val="0"/>
                <w:bCs w:val="0"/>
                <w:sz w:val="20"/>
                <w:szCs w:val="20"/>
              </w:rPr>
              <w:t>untuk</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Pembelajaran</w:t>
            </w:r>
            <w:proofErr w:type="spellEnd"/>
            <w:r w:rsidRPr="00312C59">
              <w:rPr>
                <w:rFonts w:ascii="Arial Narrow" w:hAnsi="Arial Narrow" w:cs="Times New Roman"/>
                <w:b w:val="0"/>
                <w:bCs w:val="0"/>
                <w:sz w:val="20"/>
                <w:szCs w:val="20"/>
              </w:rPr>
              <w:t xml:space="preserve"> Bahasa </w:t>
            </w:r>
            <w:proofErr w:type="spellStart"/>
            <w:r w:rsidRPr="00312C59">
              <w:rPr>
                <w:rFonts w:ascii="Arial Narrow" w:hAnsi="Arial Narrow" w:cs="Times New Roman"/>
                <w:b w:val="0"/>
                <w:bCs w:val="0"/>
                <w:sz w:val="20"/>
                <w:szCs w:val="20"/>
              </w:rPr>
              <w:t>Melayu</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Peringkat</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Pra</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Sekolah</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Menggunakan</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Pendekatan</w:t>
            </w:r>
            <w:proofErr w:type="spellEnd"/>
            <w:r w:rsidRPr="00312C59">
              <w:rPr>
                <w:rFonts w:ascii="Arial Narrow" w:hAnsi="Arial Narrow" w:cs="Times New Roman"/>
                <w:b w:val="0"/>
                <w:bCs w:val="0"/>
                <w:sz w:val="20"/>
                <w:szCs w:val="20"/>
              </w:rPr>
              <w:t xml:space="preserve"> Vygotsky. Pembangunan dan </w:t>
            </w:r>
            <w:proofErr w:type="spellStart"/>
            <w:r w:rsidRPr="00312C59">
              <w:rPr>
                <w:rFonts w:ascii="Arial Narrow" w:hAnsi="Arial Narrow" w:cs="Times New Roman"/>
                <w:b w:val="0"/>
                <w:bCs w:val="0"/>
                <w:sz w:val="20"/>
                <w:szCs w:val="20"/>
              </w:rPr>
              <w:t>Penilaian</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Kursus</w:t>
            </w:r>
            <w:proofErr w:type="spellEnd"/>
            <w:r w:rsidRPr="00312C59">
              <w:rPr>
                <w:rFonts w:ascii="Arial Narrow" w:hAnsi="Arial Narrow" w:cs="Times New Roman"/>
                <w:b w:val="0"/>
                <w:bCs w:val="0"/>
                <w:sz w:val="20"/>
                <w:szCs w:val="20"/>
              </w:rPr>
              <w:t xml:space="preserve"> Multimedia. Editor: Ahmad Fauzi </w:t>
            </w:r>
            <w:proofErr w:type="spellStart"/>
            <w:r w:rsidRPr="00312C59">
              <w:rPr>
                <w:rFonts w:ascii="Arial Narrow" w:hAnsi="Arial Narrow" w:cs="Times New Roman"/>
                <w:b w:val="0"/>
                <w:bCs w:val="0"/>
                <w:sz w:val="20"/>
                <w:szCs w:val="20"/>
              </w:rPr>
              <w:t>Mohd</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Ayub</w:t>
            </w:r>
            <w:proofErr w:type="spellEnd"/>
            <w:r w:rsidRPr="00312C59">
              <w:rPr>
                <w:rFonts w:ascii="Arial Narrow" w:hAnsi="Arial Narrow" w:cs="Times New Roman"/>
                <w:b w:val="0"/>
                <w:bCs w:val="0"/>
                <w:sz w:val="20"/>
                <w:szCs w:val="20"/>
              </w:rPr>
              <w:t xml:space="preserve"> &amp; Aida Suraya Md. </w:t>
            </w:r>
            <w:proofErr w:type="spellStart"/>
            <w:r w:rsidRPr="00312C59">
              <w:rPr>
                <w:rFonts w:ascii="Arial Narrow" w:hAnsi="Arial Narrow" w:cs="Times New Roman"/>
                <w:b w:val="0"/>
                <w:bCs w:val="0"/>
                <w:sz w:val="20"/>
                <w:szCs w:val="20"/>
              </w:rPr>
              <w:t>Yunus</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Penerbit</w:t>
            </w:r>
            <w:proofErr w:type="spellEnd"/>
            <w:r w:rsidRPr="00312C59">
              <w:rPr>
                <w:rFonts w:ascii="Arial Narrow" w:hAnsi="Arial Narrow" w:cs="Times New Roman"/>
                <w:b w:val="0"/>
                <w:bCs w:val="0"/>
                <w:sz w:val="20"/>
                <w:szCs w:val="20"/>
              </w:rPr>
              <w:t xml:space="preserve"> UPM)</w:t>
            </w:r>
          </w:p>
          <w:p w14:paraId="30E51E81" w14:textId="77777777" w:rsidR="00E207F2" w:rsidRPr="00312C59" w:rsidRDefault="00E207F2" w:rsidP="00D93109">
            <w:pPr>
              <w:pStyle w:val="Heading3"/>
              <w:numPr>
                <w:ilvl w:val="0"/>
                <w:numId w:val="3"/>
              </w:numPr>
              <w:spacing w:before="0" w:after="0"/>
              <w:ind w:left="344"/>
              <w:jc w:val="both"/>
              <w:rPr>
                <w:rFonts w:ascii="Arial Narrow" w:hAnsi="Arial Narrow" w:cs="Times New Roman"/>
                <w:b w:val="0"/>
                <w:bCs w:val="0"/>
                <w:sz w:val="20"/>
                <w:szCs w:val="20"/>
              </w:rPr>
            </w:pPr>
            <w:r w:rsidRPr="00312C59">
              <w:rPr>
                <w:rFonts w:ascii="Arial Narrow" w:hAnsi="Arial Narrow" w:cs="Times New Roman"/>
                <w:b w:val="0"/>
                <w:bCs w:val="0"/>
                <w:sz w:val="20"/>
                <w:szCs w:val="20"/>
              </w:rPr>
              <w:t xml:space="preserve">Ahmad Fauzi </w:t>
            </w:r>
            <w:proofErr w:type="spellStart"/>
            <w:r w:rsidRPr="00312C59">
              <w:rPr>
                <w:rFonts w:ascii="Arial Narrow" w:hAnsi="Arial Narrow" w:cs="Times New Roman"/>
                <w:b w:val="0"/>
                <w:bCs w:val="0"/>
                <w:sz w:val="20"/>
                <w:szCs w:val="20"/>
              </w:rPr>
              <w:t>Mohd</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Ayub</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Tengku</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Mohd</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Tengku</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Sembok</w:t>
            </w:r>
            <w:proofErr w:type="spellEnd"/>
            <w:r w:rsidRPr="00312C59">
              <w:rPr>
                <w:rFonts w:ascii="Arial Narrow" w:hAnsi="Arial Narrow" w:cs="Times New Roman"/>
                <w:b w:val="0"/>
                <w:bCs w:val="0"/>
                <w:sz w:val="20"/>
                <w:szCs w:val="20"/>
              </w:rPr>
              <w:t xml:space="preserve"> &amp; Marina Ismail (2010). Pembangunan </w:t>
            </w:r>
            <w:proofErr w:type="spellStart"/>
            <w:r w:rsidRPr="00312C59">
              <w:rPr>
                <w:rFonts w:ascii="Arial Narrow" w:hAnsi="Arial Narrow" w:cs="Times New Roman"/>
                <w:b w:val="0"/>
                <w:bCs w:val="0"/>
                <w:sz w:val="20"/>
                <w:szCs w:val="20"/>
              </w:rPr>
              <w:t>Perisian</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Kursus</w:t>
            </w:r>
            <w:proofErr w:type="spellEnd"/>
            <w:r w:rsidRPr="00312C59">
              <w:rPr>
                <w:rFonts w:ascii="Arial Narrow" w:hAnsi="Arial Narrow" w:cs="Times New Roman"/>
                <w:b w:val="0"/>
                <w:bCs w:val="0"/>
                <w:sz w:val="20"/>
                <w:szCs w:val="20"/>
              </w:rPr>
              <w:t xml:space="preserve"> MACCC </w:t>
            </w:r>
            <w:proofErr w:type="spellStart"/>
            <w:r w:rsidRPr="00312C59">
              <w:rPr>
                <w:rFonts w:ascii="Arial Narrow" w:hAnsi="Arial Narrow" w:cs="Times New Roman"/>
                <w:b w:val="0"/>
                <w:bCs w:val="0"/>
                <w:sz w:val="20"/>
                <w:szCs w:val="20"/>
              </w:rPr>
              <w:t>menggunakan</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pendekatan</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pembelajaran</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masteri</w:t>
            </w:r>
            <w:proofErr w:type="spellEnd"/>
            <w:r w:rsidRPr="00312C59">
              <w:rPr>
                <w:rFonts w:ascii="Arial Narrow" w:hAnsi="Arial Narrow" w:cs="Times New Roman"/>
                <w:b w:val="0"/>
                <w:bCs w:val="0"/>
                <w:sz w:val="20"/>
                <w:szCs w:val="20"/>
              </w:rPr>
              <w:t xml:space="preserve">. Pembangunan dan </w:t>
            </w:r>
            <w:proofErr w:type="spellStart"/>
            <w:r w:rsidRPr="00312C59">
              <w:rPr>
                <w:rFonts w:ascii="Arial Narrow" w:hAnsi="Arial Narrow" w:cs="Times New Roman"/>
                <w:b w:val="0"/>
                <w:bCs w:val="0"/>
                <w:sz w:val="20"/>
                <w:szCs w:val="20"/>
              </w:rPr>
              <w:t>Penilaian</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Kursus</w:t>
            </w:r>
            <w:proofErr w:type="spellEnd"/>
            <w:r w:rsidRPr="00312C59">
              <w:rPr>
                <w:rFonts w:ascii="Arial Narrow" w:hAnsi="Arial Narrow" w:cs="Times New Roman"/>
                <w:b w:val="0"/>
                <w:bCs w:val="0"/>
                <w:sz w:val="20"/>
                <w:szCs w:val="20"/>
              </w:rPr>
              <w:t xml:space="preserve"> Multimedia. </w:t>
            </w:r>
            <w:proofErr w:type="gramStart"/>
            <w:r w:rsidRPr="00312C59">
              <w:rPr>
                <w:rFonts w:ascii="Arial Narrow" w:hAnsi="Arial Narrow" w:cs="Times New Roman"/>
                <w:b w:val="0"/>
                <w:bCs w:val="0"/>
                <w:sz w:val="20"/>
                <w:szCs w:val="20"/>
              </w:rPr>
              <w:t>Editor :</w:t>
            </w:r>
            <w:proofErr w:type="gramEnd"/>
            <w:r w:rsidRPr="00312C59">
              <w:rPr>
                <w:rFonts w:ascii="Arial Narrow" w:hAnsi="Arial Narrow" w:cs="Times New Roman"/>
                <w:b w:val="0"/>
                <w:bCs w:val="0"/>
                <w:sz w:val="20"/>
                <w:szCs w:val="20"/>
              </w:rPr>
              <w:t xml:space="preserve"> Ahmad Fauzi </w:t>
            </w:r>
            <w:proofErr w:type="spellStart"/>
            <w:r w:rsidRPr="00312C59">
              <w:rPr>
                <w:rFonts w:ascii="Arial Narrow" w:hAnsi="Arial Narrow" w:cs="Times New Roman"/>
                <w:b w:val="0"/>
                <w:bCs w:val="0"/>
                <w:sz w:val="20"/>
                <w:szCs w:val="20"/>
              </w:rPr>
              <w:t>Mohd</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Ayub</w:t>
            </w:r>
            <w:proofErr w:type="spellEnd"/>
            <w:r w:rsidRPr="00312C59">
              <w:rPr>
                <w:rFonts w:ascii="Arial Narrow" w:hAnsi="Arial Narrow" w:cs="Times New Roman"/>
                <w:b w:val="0"/>
                <w:bCs w:val="0"/>
                <w:sz w:val="20"/>
                <w:szCs w:val="20"/>
              </w:rPr>
              <w:t xml:space="preserve"> &amp; Aida Suraya Md. </w:t>
            </w:r>
            <w:proofErr w:type="spellStart"/>
            <w:r w:rsidRPr="00312C59">
              <w:rPr>
                <w:rFonts w:ascii="Arial Narrow" w:hAnsi="Arial Narrow" w:cs="Times New Roman"/>
                <w:b w:val="0"/>
                <w:bCs w:val="0"/>
                <w:sz w:val="20"/>
                <w:szCs w:val="20"/>
              </w:rPr>
              <w:t>Yunus</w:t>
            </w:r>
            <w:proofErr w:type="spellEnd"/>
            <w:r w:rsidRPr="00312C59">
              <w:rPr>
                <w:rFonts w:ascii="Arial Narrow" w:hAnsi="Arial Narrow" w:cs="Times New Roman"/>
                <w:b w:val="0"/>
                <w:bCs w:val="0"/>
                <w:sz w:val="20"/>
                <w:szCs w:val="20"/>
              </w:rPr>
              <w:t xml:space="preserve"> </w:t>
            </w:r>
            <w:proofErr w:type="spellStart"/>
            <w:r w:rsidRPr="00312C59">
              <w:rPr>
                <w:rFonts w:ascii="Arial Narrow" w:hAnsi="Arial Narrow" w:cs="Times New Roman"/>
                <w:b w:val="0"/>
                <w:bCs w:val="0"/>
                <w:sz w:val="20"/>
                <w:szCs w:val="20"/>
              </w:rPr>
              <w:t>Penerbit</w:t>
            </w:r>
            <w:proofErr w:type="spellEnd"/>
            <w:r w:rsidRPr="00312C59">
              <w:rPr>
                <w:rFonts w:ascii="Arial Narrow" w:hAnsi="Arial Narrow" w:cs="Times New Roman"/>
                <w:b w:val="0"/>
                <w:bCs w:val="0"/>
                <w:sz w:val="20"/>
                <w:szCs w:val="20"/>
              </w:rPr>
              <w:t xml:space="preserve"> UPM.</w:t>
            </w:r>
          </w:p>
          <w:p w14:paraId="60CFF5E8" w14:textId="48847580" w:rsidR="00E207F2" w:rsidRPr="00312C59" w:rsidRDefault="00E207F2" w:rsidP="00D93109">
            <w:pPr>
              <w:pStyle w:val="Heading3"/>
              <w:numPr>
                <w:ilvl w:val="0"/>
                <w:numId w:val="3"/>
              </w:numPr>
              <w:spacing w:before="0" w:after="0"/>
              <w:ind w:left="344"/>
              <w:jc w:val="both"/>
              <w:rPr>
                <w:rFonts w:ascii="Arial Narrow" w:hAnsi="Arial Narrow" w:cs="Times New Roman"/>
                <w:b w:val="0"/>
                <w:bCs w:val="0"/>
                <w:sz w:val="20"/>
                <w:szCs w:val="20"/>
              </w:rPr>
            </w:pPr>
            <w:r w:rsidRPr="00312C59">
              <w:rPr>
                <w:rFonts w:ascii="Arial Narrow" w:hAnsi="Arial Narrow" w:cs="Times New Roman"/>
                <w:b w:val="0"/>
                <w:bCs w:val="0"/>
                <w:color w:val="000000"/>
                <w:sz w:val="20"/>
                <w:szCs w:val="20"/>
                <w:lang w:val="en-MY" w:eastAsia="en-MY"/>
              </w:rPr>
              <w:t xml:space="preserve">Mat </w:t>
            </w:r>
            <w:proofErr w:type="spellStart"/>
            <w:r w:rsidRPr="00312C59">
              <w:rPr>
                <w:rFonts w:ascii="Arial Narrow" w:hAnsi="Arial Narrow" w:cs="Times New Roman"/>
                <w:b w:val="0"/>
                <w:bCs w:val="0"/>
                <w:color w:val="000000"/>
                <w:sz w:val="20"/>
                <w:szCs w:val="20"/>
                <w:lang w:val="en-MY" w:eastAsia="en-MY"/>
              </w:rPr>
              <w:t>Rofa</w:t>
            </w:r>
            <w:proofErr w:type="spellEnd"/>
            <w:r w:rsidRPr="00312C59">
              <w:rPr>
                <w:rFonts w:ascii="Arial Narrow" w:hAnsi="Arial Narrow" w:cs="Times New Roman"/>
                <w:b w:val="0"/>
                <w:bCs w:val="0"/>
                <w:color w:val="000000"/>
                <w:sz w:val="20"/>
                <w:szCs w:val="20"/>
                <w:lang w:val="en-MY" w:eastAsia="en-MY"/>
              </w:rPr>
              <w:t xml:space="preserve"> </w:t>
            </w:r>
            <w:proofErr w:type="spellStart"/>
            <w:r w:rsidRPr="00312C59">
              <w:rPr>
                <w:rFonts w:ascii="Arial Narrow" w:hAnsi="Arial Narrow" w:cs="Times New Roman"/>
                <w:b w:val="0"/>
                <w:bCs w:val="0"/>
                <w:color w:val="000000"/>
                <w:sz w:val="20"/>
                <w:szCs w:val="20"/>
                <w:lang w:val="en-MY" w:eastAsia="en-MY"/>
              </w:rPr>
              <w:t>Ism</w:t>
            </w:r>
            <w:r w:rsidR="00312C59">
              <w:rPr>
                <w:rFonts w:ascii="Arial Narrow" w:hAnsi="Arial Narrow" w:cs="Times New Roman"/>
                <w:b w:val="0"/>
                <w:bCs w:val="0"/>
                <w:color w:val="000000"/>
                <w:sz w:val="20"/>
                <w:szCs w:val="20"/>
                <w:lang w:val="en-MY" w:eastAsia="en-MY"/>
              </w:rPr>
              <w:t>`</w:t>
            </w:r>
            <w:r w:rsidRPr="00312C59">
              <w:rPr>
                <w:rFonts w:ascii="Arial Narrow" w:hAnsi="Arial Narrow" w:cs="Times New Roman"/>
                <w:b w:val="0"/>
                <w:bCs w:val="0"/>
                <w:color w:val="000000"/>
                <w:sz w:val="20"/>
                <w:szCs w:val="20"/>
                <w:lang w:val="en-MY" w:eastAsia="en-MY"/>
              </w:rPr>
              <w:t>ail</w:t>
            </w:r>
            <w:proofErr w:type="spellEnd"/>
            <w:r w:rsidRPr="00312C59">
              <w:rPr>
                <w:rFonts w:ascii="Arial Narrow" w:hAnsi="Arial Narrow" w:cs="Times New Roman"/>
                <w:b w:val="0"/>
                <w:bCs w:val="0"/>
                <w:color w:val="000000"/>
                <w:sz w:val="20"/>
                <w:szCs w:val="20"/>
                <w:lang w:val="en-MY" w:eastAsia="en-MY"/>
              </w:rPr>
              <w:t xml:space="preserve">, </w:t>
            </w:r>
            <w:proofErr w:type="spellStart"/>
            <w:r w:rsidRPr="00312C59">
              <w:rPr>
                <w:rFonts w:ascii="Arial Narrow" w:hAnsi="Arial Narrow" w:cs="Times New Roman"/>
                <w:b w:val="0"/>
                <w:bCs w:val="0"/>
                <w:color w:val="000000"/>
                <w:sz w:val="20"/>
                <w:szCs w:val="20"/>
                <w:lang w:val="en-MY" w:eastAsia="en-MY"/>
              </w:rPr>
              <w:t>Rohani</w:t>
            </w:r>
            <w:proofErr w:type="spellEnd"/>
            <w:r w:rsidRPr="00312C59">
              <w:rPr>
                <w:rFonts w:ascii="Arial Narrow" w:hAnsi="Arial Narrow" w:cs="Times New Roman"/>
                <w:b w:val="0"/>
                <w:bCs w:val="0"/>
                <w:color w:val="000000"/>
                <w:sz w:val="20"/>
                <w:szCs w:val="20"/>
                <w:lang w:val="en-MY" w:eastAsia="en-MY"/>
              </w:rPr>
              <w:t xml:space="preserve"> Ahmad </w:t>
            </w:r>
            <w:proofErr w:type="spellStart"/>
            <w:r w:rsidRPr="00312C59">
              <w:rPr>
                <w:rFonts w:ascii="Arial Narrow" w:hAnsi="Arial Narrow" w:cs="Times New Roman"/>
                <w:b w:val="0"/>
                <w:bCs w:val="0"/>
                <w:color w:val="000000"/>
                <w:sz w:val="20"/>
                <w:szCs w:val="20"/>
                <w:lang w:val="en-MY" w:eastAsia="en-MY"/>
              </w:rPr>
              <w:t>Tarmizi</w:t>
            </w:r>
            <w:proofErr w:type="spellEnd"/>
            <w:r w:rsidRPr="00312C59">
              <w:rPr>
                <w:rFonts w:ascii="Arial Narrow" w:hAnsi="Arial Narrow" w:cs="Times New Roman"/>
                <w:b w:val="0"/>
                <w:bCs w:val="0"/>
                <w:color w:val="000000"/>
                <w:sz w:val="20"/>
                <w:szCs w:val="20"/>
                <w:lang w:val="en-MY" w:eastAsia="en-MY"/>
              </w:rPr>
              <w:t xml:space="preserve">, Ahmad Fauzi </w:t>
            </w:r>
            <w:proofErr w:type="spellStart"/>
            <w:r w:rsidRPr="00312C59">
              <w:rPr>
                <w:rFonts w:ascii="Arial Narrow" w:hAnsi="Arial Narrow" w:cs="Times New Roman"/>
                <w:b w:val="0"/>
                <w:bCs w:val="0"/>
                <w:color w:val="000000"/>
                <w:sz w:val="20"/>
                <w:szCs w:val="20"/>
                <w:lang w:val="en-MY" w:eastAsia="en-MY"/>
              </w:rPr>
              <w:t>Mohd</w:t>
            </w:r>
            <w:proofErr w:type="spellEnd"/>
            <w:r w:rsidRPr="00312C59">
              <w:rPr>
                <w:rFonts w:ascii="Arial Narrow" w:hAnsi="Arial Narrow" w:cs="Times New Roman"/>
                <w:b w:val="0"/>
                <w:bCs w:val="0"/>
                <w:color w:val="000000"/>
                <w:sz w:val="20"/>
                <w:szCs w:val="20"/>
                <w:lang w:val="en-MY" w:eastAsia="en-MY"/>
              </w:rPr>
              <w:t xml:space="preserve"> </w:t>
            </w:r>
            <w:proofErr w:type="spellStart"/>
            <w:r w:rsidRPr="00312C59">
              <w:rPr>
                <w:rFonts w:ascii="Arial Narrow" w:hAnsi="Arial Narrow" w:cs="Times New Roman"/>
                <w:b w:val="0"/>
                <w:bCs w:val="0"/>
                <w:color w:val="000000"/>
                <w:sz w:val="20"/>
                <w:szCs w:val="20"/>
                <w:lang w:val="en-MY" w:eastAsia="en-MY"/>
              </w:rPr>
              <w:t>Ayub</w:t>
            </w:r>
            <w:proofErr w:type="spellEnd"/>
            <w:r w:rsidRPr="00312C59">
              <w:rPr>
                <w:rFonts w:ascii="Arial Narrow" w:hAnsi="Arial Narrow" w:cs="Times New Roman"/>
                <w:b w:val="0"/>
                <w:bCs w:val="0"/>
                <w:color w:val="000000"/>
                <w:sz w:val="20"/>
                <w:szCs w:val="20"/>
                <w:lang w:val="en-MY" w:eastAsia="en-MY"/>
              </w:rPr>
              <w:t xml:space="preserve">, </w:t>
            </w:r>
            <w:proofErr w:type="spellStart"/>
            <w:r w:rsidRPr="00312C59">
              <w:rPr>
                <w:rFonts w:ascii="Arial Narrow" w:hAnsi="Arial Narrow" w:cs="Times New Roman"/>
                <w:b w:val="0"/>
                <w:bCs w:val="0"/>
                <w:color w:val="000000"/>
                <w:sz w:val="20"/>
                <w:szCs w:val="20"/>
                <w:lang w:val="en-MY" w:eastAsia="en-MY"/>
              </w:rPr>
              <w:t>Norbaizura</w:t>
            </w:r>
            <w:proofErr w:type="spellEnd"/>
            <w:r w:rsidRPr="00312C59">
              <w:rPr>
                <w:rFonts w:ascii="Arial Narrow" w:hAnsi="Arial Narrow" w:cs="Times New Roman"/>
                <w:b w:val="0"/>
                <w:bCs w:val="0"/>
                <w:color w:val="000000"/>
                <w:sz w:val="20"/>
                <w:szCs w:val="20"/>
                <w:lang w:val="en-MY" w:eastAsia="en-MY"/>
              </w:rPr>
              <w:t xml:space="preserve"> Yusof &amp; Sharifah </w:t>
            </w:r>
            <w:proofErr w:type="spellStart"/>
            <w:r w:rsidRPr="00312C59">
              <w:rPr>
                <w:rFonts w:ascii="Arial Narrow" w:hAnsi="Arial Narrow" w:cs="Times New Roman"/>
                <w:b w:val="0"/>
                <w:bCs w:val="0"/>
                <w:color w:val="000000"/>
                <w:sz w:val="20"/>
                <w:szCs w:val="20"/>
                <w:lang w:val="en-MY" w:eastAsia="en-MY"/>
              </w:rPr>
              <w:t>Kartini</w:t>
            </w:r>
            <w:proofErr w:type="spellEnd"/>
            <w:r w:rsidRPr="00312C59">
              <w:rPr>
                <w:rFonts w:ascii="Arial Narrow" w:hAnsi="Arial Narrow" w:cs="Times New Roman"/>
                <w:b w:val="0"/>
                <w:bCs w:val="0"/>
                <w:color w:val="000000"/>
                <w:sz w:val="20"/>
                <w:szCs w:val="20"/>
                <w:lang w:val="en-MY" w:eastAsia="en-MY"/>
              </w:rPr>
              <w:t xml:space="preserve"> Said Hussain (2012). </w:t>
            </w:r>
            <w:proofErr w:type="spellStart"/>
            <w:r w:rsidRPr="00312C59">
              <w:rPr>
                <w:rFonts w:ascii="Arial Narrow" w:hAnsi="Arial Narrow" w:cs="Times New Roman"/>
                <w:b w:val="0"/>
                <w:bCs w:val="0"/>
                <w:color w:val="000000"/>
                <w:sz w:val="20"/>
                <w:szCs w:val="20"/>
                <w:lang w:val="en-MY" w:eastAsia="en-MY"/>
              </w:rPr>
              <w:t>Dalam</w:t>
            </w:r>
            <w:proofErr w:type="spellEnd"/>
            <w:r w:rsidRPr="00312C59">
              <w:rPr>
                <w:rFonts w:ascii="Arial Narrow" w:hAnsi="Arial Narrow" w:cs="Times New Roman"/>
                <w:b w:val="0"/>
                <w:bCs w:val="0"/>
                <w:color w:val="000000"/>
                <w:sz w:val="20"/>
                <w:szCs w:val="20"/>
                <w:lang w:val="en-MY" w:eastAsia="en-MY"/>
              </w:rPr>
              <w:t xml:space="preserve"> Mat </w:t>
            </w:r>
            <w:proofErr w:type="spellStart"/>
            <w:r w:rsidRPr="00312C59">
              <w:rPr>
                <w:rFonts w:ascii="Arial Narrow" w:hAnsi="Arial Narrow" w:cs="Times New Roman"/>
                <w:b w:val="0"/>
                <w:bCs w:val="0"/>
                <w:color w:val="000000"/>
                <w:sz w:val="20"/>
                <w:szCs w:val="20"/>
                <w:lang w:val="en-MY" w:eastAsia="en-MY"/>
              </w:rPr>
              <w:t>Rofa</w:t>
            </w:r>
            <w:proofErr w:type="spellEnd"/>
            <w:r w:rsidRPr="00312C59">
              <w:rPr>
                <w:rFonts w:ascii="Arial Narrow" w:hAnsi="Arial Narrow" w:cs="Times New Roman"/>
                <w:b w:val="0"/>
                <w:bCs w:val="0"/>
                <w:color w:val="000000"/>
                <w:sz w:val="20"/>
                <w:szCs w:val="20"/>
                <w:lang w:val="en-MY" w:eastAsia="en-MY"/>
              </w:rPr>
              <w:t xml:space="preserve"> Ismail (</w:t>
            </w:r>
            <w:proofErr w:type="spellStart"/>
            <w:r w:rsidRPr="00312C59">
              <w:rPr>
                <w:rFonts w:ascii="Arial Narrow" w:hAnsi="Arial Narrow" w:cs="Times New Roman"/>
                <w:b w:val="0"/>
                <w:bCs w:val="0"/>
                <w:color w:val="000000"/>
                <w:sz w:val="20"/>
                <w:szCs w:val="20"/>
                <w:lang w:val="en-MY" w:eastAsia="en-MY"/>
              </w:rPr>
              <w:t>Pytn</w:t>
            </w:r>
            <w:proofErr w:type="spellEnd"/>
            <w:r w:rsidRPr="00312C59">
              <w:rPr>
                <w:rFonts w:ascii="Arial Narrow" w:hAnsi="Arial Narrow" w:cs="Times New Roman"/>
                <w:b w:val="0"/>
                <w:bCs w:val="0"/>
                <w:color w:val="000000"/>
                <w:sz w:val="20"/>
                <w:szCs w:val="20"/>
                <w:lang w:val="en-MY" w:eastAsia="en-MY"/>
              </w:rPr>
              <w:t xml:space="preserve">). </w:t>
            </w:r>
            <w:proofErr w:type="spellStart"/>
            <w:r w:rsidRPr="00312C59">
              <w:rPr>
                <w:rFonts w:ascii="Arial Narrow" w:hAnsi="Arial Narrow" w:cs="Times New Roman"/>
                <w:b w:val="0"/>
                <w:bCs w:val="0"/>
                <w:color w:val="000000"/>
                <w:sz w:val="20"/>
                <w:szCs w:val="20"/>
                <w:lang w:val="en-MY" w:eastAsia="en-MY"/>
              </w:rPr>
              <w:t>Seni</w:t>
            </w:r>
            <w:proofErr w:type="spellEnd"/>
            <w:r w:rsidRPr="00312C59">
              <w:rPr>
                <w:rFonts w:ascii="Arial Narrow" w:hAnsi="Arial Narrow" w:cs="Times New Roman"/>
                <w:b w:val="0"/>
                <w:bCs w:val="0"/>
                <w:color w:val="000000"/>
                <w:sz w:val="20"/>
                <w:szCs w:val="20"/>
                <w:lang w:val="en-MY" w:eastAsia="en-MY"/>
              </w:rPr>
              <w:t xml:space="preserve"> </w:t>
            </w:r>
            <w:proofErr w:type="spellStart"/>
            <w:r w:rsidRPr="00312C59">
              <w:rPr>
                <w:rFonts w:ascii="Arial Narrow" w:hAnsi="Arial Narrow" w:cs="Times New Roman"/>
                <w:b w:val="0"/>
                <w:bCs w:val="0"/>
                <w:color w:val="000000"/>
                <w:sz w:val="20"/>
                <w:szCs w:val="20"/>
                <w:lang w:val="en-MY" w:eastAsia="en-MY"/>
              </w:rPr>
              <w:t>Warisan</w:t>
            </w:r>
            <w:proofErr w:type="spellEnd"/>
            <w:r w:rsidRPr="00312C59">
              <w:rPr>
                <w:rFonts w:ascii="Arial Narrow" w:hAnsi="Arial Narrow" w:cs="Times New Roman"/>
                <w:b w:val="0"/>
                <w:bCs w:val="0"/>
                <w:color w:val="000000"/>
                <w:sz w:val="20"/>
                <w:szCs w:val="20"/>
                <w:lang w:val="en-MY" w:eastAsia="en-MY"/>
              </w:rPr>
              <w:t xml:space="preserve"> </w:t>
            </w:r>
            <w:proofErr w:type="spellStart"/>
            <w:r w:rsidRPr="00312C59">
              <w:rPr>
                <w:rFonts w:ascii="Arial Narrow" w:hAnsi="Arial Narrow" w:cs="Times New Roman"/>
                <w:b w:val="0"/>
                <w:bCs w:val="0"/>
                <w:color w:val="000000"/>
                <w:sz w:val="20"/>
                <w:szCs w:val="20"/>
                <w:lang w:val="en-MY" w:eastAsia="en-MY"/>
              </w:rPr>
              <w:t>Melayu</w:t>
            </w:r>
            <w:proofErr w:type="spellEnd"/>
            <w:r w:rsidRPr="00312C59">
              <w:rPr>
                <w:rFonts w:ascii="Arial Narrow" w:hAnsi="Arial Narrow" w:cs="Times New Roman"/>
                <w:b w:val="0"/>
                <w:bCs w:val="0"/>
                <w:color w:val="000000"/>
                <w:sz w:val="20"/>
                <w:szCs w:val="20"/>
                <w:lang w:val="en-MY" w:eastAsia="en-MY"/>
              </w:rPr>
              <w:t xml:space="preserve"> : Satu </w:t>
            </w:r>
            <w:proofErr w:type="spellStart"/>
            <w:r w:rsidRPr="00312C59">
              <w:rPr>
                <w:rFonts w:ascii="Arial Narrow" w:hAnsi="Arial Narrow" w:cs="Times New Roman"/>
                <w:b w:val="0"/>
                <w:bCs w:val="0"/>
                <w:color w:val="000000"/>
                <w:sz w:val="20"/>
                <w:szCs w:val="20"/>
                <w:lang w:val="en-MY" w:eastAsia="en-MY"/>
              </w:rPr>
              <w:t>Manifestasi</w:t>
            </w:r>
            <w:proofErr w:type="spellEnd"/>
            <w:r w:rsidRPr="00312C59">
              <w:rPr>
                <w:rFonts w:ascii="Arial Narrow" w:hAnsi="Arial Narrow" w:cs="Times New Roman"/>
                <w:b w:val="0"/>
                <w:bCs w:val="0"/>
                <w:color w:val="000000"/>
                <w:sz w:val="20"/>
                <w:szCs w:val="20"/>
                <w:lang w:val="en-MY" w:eastAsia="en-MY"/>
              </w:rPr>
              <w:t xml:space="preserve"> </w:t>
            </w:r>
            <w:proofErr w:type="spellStart"/>
            <w:r w:rsidRPr="00312C59">
              <w:rPr>
                <w:rFonts w:ascii="Arial Narrow" w:hAnsi="Arial Narrow" w:cs="Times New Roman"/>
                <w:b w:val="0"/>
                <w:bCs w:val="0"/>
                <w:color w:val="000000"/>
                <w:sz w:val="20"/>
                <w:szCs w:val="20"/>
                <w:lang w:val="en-MY" w:eastAsia="en-MY"/>
              </w:rPr>
              <w:t>Etnomatematik</w:t>
            </w:r>
            <w:proofErr w:type="spellEnd"/>
            <w:r w:rsidRPr="00312C59">
              <w:rPr>
                <w:rFonts w:ascii="Arial Narrow" w:hAnsi="Arial Narrow" w:cs="Times New Roman"/>
                <w:b w:val="0"/>
                <w:bCs w:val="0"/>
                <w:color w:val="000000"/>
                <w:sz w:val="20"/>
                <w:szCs w:val="20"/>
                <w:lang w:val="en-MY" w:eastAsia="en-MY"/>
              </w:rPr>
              <w:t xml:space="preserve">. </w:t>
            </w:r>
            <w:proofErr w:type="spellStart"/>
            <w:r w:rsidRPr="00312C59">
              <w:rPr>
                <w:rFonts w:ascii="Arial Narrow" w:hAnsi="Arial Narrow" w:cs="Times New Roman"/>
                <w:b w:val="0"/>
                <w:bCs w:val="0"/>
                <w:color w:val="000000"/>
                <w:sz w:val="20"/>
                <w:szCs w:val="20"/>
                <w:lang w:val="en-MY" w:eastAsia="en-MY"/>
              </w:rPr>
              <w:t>Rampaian</w:t>
            </w:r>
            <w:proofErr w:type="spellEnd"/>
            <w:r w:rsidRPr="00312C59">
              <w:rPr>
                <w:rFonts w:ascii="Arial Narrow" w:hAnsi="Arial Narrow" w:cs="Times New Roman"/>
                <w:b w:val="0"/>
                <w:bCs w:val="0"/>
                <w:color w:val="000000"/>
                <w:sz w:val="20"/>
                <w:szCs w:val="20"/>
                <w:lang w:val="en-MY" w:eastAsia="en-MY"/>
              </w:rPr>
              <w:t xml:space="preserve"> </w:t>
            </w:r>
            <w:proofErr w:type="spellStart"/>
            <w:r w:rsidRPr="00312C59">
              <w:rPr>
                <w:rFonts w:ascii="Arial Narrow" w:hAnsi="Arial Narrow" w:cs="Times New Roman"/>
                <w:b w:val="0"/>
                <w:bCs w:val="0"/>
                <w:color w:val="000000"/>
                <w:sz w:val="20"/>
                <w:szCs w:val="20"/>
                <w:lang w:val="en-MY" w:eastAsia="en-MY"/>
              </w:rPr>
              <w:t>Etnomatematik</w:t>
            </w:r>
            <w:proofErr w:type="spellEnd"/>
            <w:r w:rsidRPr="00312C59">
              <w:rPr>
                <w:rFonts w:ascii="Arial Narrow" w:hAnsi="Arial Narrow" w:cs="Times New Roman"/>
                <w:b w:val="0"/>
                <w:bCs w:val="0"/>
                <w:color w:val="000000"/>
                <w:sz w:val="20"/>
                <w:szCs w:val="20"/>
                <w:lang w:val="en-MY" w:eastAsia="en-MY"/>
              </w:rPr>
              <w:t xml:space="preserve"> (pp 29-45). Selangor : UPM.</w:t>
            </w:r>
          </w:p>
          <w:p w14:paraId="2519A438" w14:textId="77777777" w:rsidR="00E207F2" w:rsidRPr="00312C59" w:rsidRDefault="00E207F2" w:rsidP="00D93109">
            <w:pPr>
              <w:pStyle w:val="Heading3"/>
              <w:numPr>
                <w:ilvl w:val="0"/>
                <w:numId w:val="3"/>
              </w:numPr>
              <w:spacing w:before="0" w:after="0"/>
              <w:ind w:left="344"/>
              <w:jc w:val="both"/>
              <w:rPr>
                <w:rStyle w:val="A0"/>
                <w:rFonts w:ascii="Arial Narrow" w:hAnsi="Arial Narrow" w:cs="Times New Roman"/>
                <w:b w:val="0"/>
                <w:bCs w:val="0"/>
                <w:color w:val="auto"/>
                <w:sz w:val="20"/>
                <w:szCs w:val="20"/>
              </w:rPr>
            </w:pPr>
            <w:r w:rsidRPr="00312C59">
              <w:rPr>
                <w:rStyle w:val="A0"/>
                <w:rFonts w:ascii="Arial Narrow" w:hAnsi="Arial Narrow" w:cs="Times New Roman"/>
                <w:b w:val="0"/>
                <w:bCs w:val="0"/>
                <w:sz w:val="20"/>
                <w:szCs w:val="20"/>
              </w:rPr>
              <w:t xml:space="preserve">Mat </w:t>
            </w:r>
            <w:proofErr w:type="spellStart"/>
            <w:r w:rsidRPr="00312C59">
              <w:rPr>
                <w:rStyle w:val="A0"/>
                <w:rFonts w:ascii="Arial Narrow" w:hAnsi="Arial Narrow" w:cs="Times New Roman"/>
                <w:b w:val="0"/>
                <w:bCs w:val="0"/>
                <w:sz w:val="20"/>
                <w:szCs w:val="20"/>
              </w:rPr>
              <w:t>Rofa</w:t>
            </w:r>
            <w:proofErr w:type="spellEnd"/>
            <w:r w:rsidRPr="00312C59">
              <w:rPr>
                <w:rStyle w:val="A0"/>
                <w:rFonts w:ascii="Arial Narrow" w:hAnsi="Arial Narrow" w:cs="Times New Roman"/>
                <w:b w:val="0"/>
                <w:bCs w:val="0"/>
                <w:sz w:val="20"/>
                <w:szCs w:val="20"/>
              </w:rPr>
              <w:t xml:space="preserve"> Ismail, </w:t>
            </w:r>
            <w:proofErr w:type="spellStart"/>
            <w:r w:rsidRPr="00312C59">
              <w:rPr>
                <w:rStyle w:val="A0"/>
                <w:rFonts w:ascii="Arial Narrow" w:hAnsi="Arial Narrow" w:cs="Times New Roman"/>
                <w:b w:val="0"/>
                <w:bCs w:val="0"/>
                <w:sz w:val="20"/>
                <w:szCs w:val="20"/>
              </w:rPr>
              <w:t>Rohani</w:t>
            </w:r>
            <w:proofErr w:type="spellEnd"/>
            <w:r w:rsidRPr="00312C59">
              <w:rPr>
                <w:rStyle w:val="A0"/>
                <w:rFonts w:ascii="Arial Narrow" w:hAnsi="Arial Narrow" w:cs="Times New Roman"/>
                <w:b w:val="0"/>
                <w:bCs w:val="0"/>
                <w:sz w:val="20"/>
                <w:szCs w:val="20"/>
              </w:rPr>
              <w:t xml:space="preserve"> Ahmad </w:t>
            </w:r>
            <w:proofErr w:type="spellStart"/>
            <w:r w:rsidRPr="00312C59">
              <w:rPr>
                <w:rStyle w:val="A0"/>
                <w:rFonts w:ascii="Arial Narrow" w:hAnsi="Arial Narrow" w:cs="Times New Roman"/>
                <w:b w:val="0"/>
                <w:bCs w:val="0"/>
                <w:sz w:val="20"/>
                <w:szCs w:val="20"/>
              </w:rPr>
              <w:t>Tarmizi</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Habsah</w:t>
            </w:r>
            <w:proofErr w:type="spellEnd"/>
            <w:r w:rsidRPr="00312C59">
              <w:rPr>
                <w:rStyle w:val="A0"/>
                <w:rFonts w:ascii="Arial Narrow" w:hAnsi="Arial Narrow" w:cs="Times New Roman"/>
                <w:b w:val="0"/>
                <w:bCs w:val="0"/>
                <w:sz w:val="20"/>
                <w:szCs w:val="20"/>
              </w:rPr>
              <w:t xml:space="preserve"> Ismail, Wan </w:t>
            </w:r>
            <w:proofErr w:type="spellStart"/>
            <w:r w:rsidRPr="00312C59">
              <w:rPr>
                <w:rStyle w:val="A0"/>
                <w:rFonts w:ascii="Arial Narrow" w:hAnsi="Arial Narrow" w:cs="Times New Roman"/>
                <w:b w:val="0"/>
                <w:bCs w:val="0"/>
                <w:sz w:val="20"/>
                <w:szCs w:val="20"/>
              </w:rPr>
              <w:t>Zah</w:t>
            </w:r>
            <w:proofErr w:type="spellEnd"/>
            <w:r w:rsidRPr="00312C59">
              <w:rPr>
                <w:rStyle w:val="A0"/>
                <w:rFonts w:ascii="Arial Narrow" w:hAnsi="Arial Narrow" w:cs="Times New Roman"/>
                <w:b w:val="0"/>
                <w:bCs w:val="0"/>
                <w:sz w:val="20"/>
                <w:szCs w:val="20"/>
              </w:rPr>
              <w:t xml:space="preserve"> Wan Ali, </w:t>
            </w:r>
            <w:proofErr w:type="spellStart"/>
            <w:r w:rsidRPr="00312C59">
              <w:rPr>
                <w:rStyle w:val="A0"/>
                <w:rFonts w:ascii="Arial Narrow" w:hAnsi="Arial Narrow" w:cs="Times New Roman"/>
                <w:b w:val="0"/>
                <w:bCs w:val="0"/>
                <w:sz w:val="20"/>
                <w:szCs w:val="20"/>
              </w:rPr>
              <w:t>Rohaizat</w:t>
            </w:r>
            <w:proofErr w:type="spellEnd"/>
            <w:r w:rsidRPr="00312C59">
              <w:rPr>
                <w:rStyle w:val="A0"/>
                <w:rFonts w:ascii="Arial Narrow" w:hAnsi="Arial Narrow" w:cs="Times New Roman"/>
                <w:b w:val="0"/>
                <w:bCs w:val="0"/>
                <w:sz w:val="20"/>
                <w:szCs w:val="20"/>
              </w:rPr>
              <w:t xml:space="preserve"> Abd. Wahab, Nur </w:t>
            </w:r>
            <w:proofErr w:type="spellStart"/>
            <w:r w:rsidRPr="00312C59">
              <w:rPr>
                <w:rStyle w:val="A0"/>
                <w:rFonts w:ascii="Arial Narrow" w:hAnsi="Arial Narrow" w:cs="Times New Roman"/>
                <w:b w:val="0"/>
                <w:bCs w:val="0"/>
                <w:sz w:val="20"/>
                <w:szCs w:val="20"/>
              </w:rPr>
              <w:t>Sumirah</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Mohd</w:t>
            </w:r>
            <w:proofErr w:type="spellEnd"/>
            <w:r w:rsidRPr="00312C59">
              <w:rPr>
                <w:rStyle w:val="A0"/>
                <w:rFonts w:ascii="Arial Narrow" w:hAnsi="Arial Narrow" w:cs="Times New Roman"/>
                <w:b w:val="0"/>
                <w:bCs w:val="0"/>
                <w:sz w:val="20"/>
                <w:szCs w:val="20"/>
              </w:rPr>
              <w:t xml:space="preserve"> Dom, Sharifah </w:t>
            </w:r>
            <w:proofErr w:type="spellStart"/>
            <w:r w:rsidRPr="00312C59">
              <w:rPr>
                <w:rStyle w:val="A0"/>
                <w:rFonts w:ascii="Arial Narrow" w:hAnsi="Arial Narrow" w:cs="Times New Roman"/>
                <w:b w:val="0"/>
                <w:bCs w:val="0"/>
                <w:sz w:val="20"/>
                <w:szCs w:val="20"/>
              </w:rPr>
              <w:t>Kartini</w:t>
            </w:r>
            <w:proofErr w:type="spellEnd"/>
            <w:r w:rsidRPr="00312C59">
              <w:rPr>
                <w:rStyle w:val="A0"/>
                <w:rFonts w:ascii="Arial Narrow" w:hAnsi="Arial Narrow" w:cs="Times New Roman"/>
                <w:b w:val="0"/>
                <w:bCs w:val="0"/>
                <w:sz w:val="20"/>
                <w:szCs w:val="20"/>
              </w:rPr>
              <w:t xml:space="preserve"> Said Hussain, Mohammad </w:t>
            </w:r>
            <w:proofErr w:type="spellStart"/>
            <w:r w:rsidRPr="00312C59">
              <w:rPr>
                <w:rStyle w:val="A0"/>
                <w:rFonts w:ascii="Arial Narrow" w:hAnsi="Arial Narrow" w:cs="Times New Roman"/>
                <w:b w:val="0"/>
                <w:bCs w:val="0"/>
                <w:sz w:val="20"/>
                <w:szCs w:val="20"/>
              </w:rPr>
              <w:t>Alinor</w:t>
            </w:r>
            <w:proofErr w:type="spellEnd"/>
            <w:r w:rsidRPr="00312C59">
              <w:rPr>
                <w:rStyle w:val="A0"/>
                <w:rFonts w:ascii="Arial Narrow" w:hAnsi="Arial Narrow" w:cs="Times New Roman"/>
                <w:b w:val="0"/>
                <w:bCs w:val="0"/>
                <w:sz w:val="20"/>
                <w:szCs w:val="20"/>
              </w:rPr>
              <w:t xml:space="preserve"> Abd. Kadir, Ahmad Fauzi </w:t>
            </w:r>
            <w:proofErr w:type="spellStart"/>
            <w:r w:rsidRPr="00312C59">
              <w:rPr>
                <w:rStyle w:val="A0"/>
                <w:rFonts w:ascii="Arial Narrow" w:hAnsi="Arial Narrow" w:cs="Times New Roman"/>
                <w:b w:val="0"/>
                <w:bCs w:val="0"/>
                <w:sz w:val="20"/>
                <w:szCs w:val="20"/>
              </w:rPr>
              <w:t>Mohd</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Ayub</w:t>
            </w:r>
            <w:proofErr w:type="spellEnd"/>
            <w:r w:rsidRPr="00312C59">
              <w:rPr>
                <w:rStyle w:val="A0"/>
                <w:rFonts w:ascii="Arial Narrow" w:hAnsi="Arial Narrow" w:cs="Times New Roman"/>
                <w:b w:val="0"/>
                <w:bCs w:val="0"/>
                <w:sz w:val="20"/>
                <w:szCs w:val="20"/>
              </w:rPr>
              <w:t xml:space="preserve"> &amp; </w:t>
            </w:r>
            <w:proofErr w:type="spellStart"/>
            <w:r w:rsidRPr="00312C59">
              <w:rPr>
                <w:rStyle w:val="A0"/>
                <w:rFonts w:ascii="Arial Narrow" w:hAnsi="Arial Narrow" w:cs="Times New Roman"/>
                <w:b w:val="0"/>
                <w:bCs w:val="0"/>
                <w:sz w:val="20"/>
                <w:szCs w:val="20"/>
              </w:rPr>
              <w:t>Baharuddin</w:t>
            </w:r>
            <w:proofErr w:type="spellEnd"/>
            <w:r w:rsidRPr="00312C59">
              <w:rPr>
                <w:rStyle w:val="A0"/>
                <w:rFonts w:ascii="Arial Narrow" w:hAnsi="Arial Narrow" w:cs="Times New Roman"/>
                <w:b w:val="0"/>
                <w:bCs w:val="0"/>
                <w:sz w:val="20"/>
                <w:szCs w:val="20"/>
              </w:rPr>
              <w:t xml:space="preserve"> Zainal &amp; </w:t>
            </w:r>
            <w:proofErr w:type="spellStart"/>
            <w:r w:rsidRPr="00312C59">
              <w:rPr>
                <w:rStyle w:val="A0"/>
                <w:rFonts w:ascii="Arial Narrow" w:hAnsi="Arial Narrow" w:cs="Times New Roman"/>
                <w:b w:val="0"/>
                <w:bCs w:val="0"/>
                <w:sz w:val="20"/>
                <w:szCs w:val="20"/>
              </w:rPr>
              <w:t>Fara</w:t>
            </w:r>
            <w:proofErr w:type="spellEnd"/>
            <w:r w:rsidRPr="00312C59">
              <w:rPr>
                <w:rStyle w:val="A0"/>
                <w:rFonts w:ascii="Arial Narrow" w:hAnsi="Arial Narrow" w:cs="Times New Roman"/>
                <w:b w:val="0"/>
                <w:bCs w:val="0"/>
                <w:sz w:val="20"/>
                <w:szCs w:val="20"/>
              </w:rPr>
              <w:t xml:space="preserve"> Nadia </w:t>
            </w:r>
            <w:proofErr w:type="spellStart"/>
            <w:r w:rsidRPr="00312C59">
              <w:rPr>
                <w:rStyle w:val="A0"/>
                <w:rFonts w:ascii="Arial Narrow" w:hAnsi="Arial Narrow" w:cs="Times New Roman"/>
                <w:b w:val="0"/>
                <w:bCs w:val="0"/>
                <w:sz w:val="20"/>
                <w:szCs w:val="20"/>
              </w:rPr>
              <w:t>Zaiuddin</w:t>
            </w:r>
            <w:proofErr w:type="spellEnd"/>
            <w:r w:rsidRPr="00312C59">
              <w:rPr>
                <w:rStyle w:val="A0"/>
                <w:rFonts w:ascii="Arial Narrow" w:hAnsi="Arial Narrow" w:cs="Times New Roman"/>
                <w:b w:val="0"/>
                <w:bCs w:val="0"/>
                <w:sz w:val="20"/>
                <w:szCs w:val="20"/>
              </w:rPr>
              <w:t xml:space="preserve"> (2012). </w:t>
            </w:r>
            <w:proofErr w:type="spellStart"/>
            <w:r w:rsidRPr="00312C59">
              <w:rPr>
                <w:rStyle w:val="A0"/>
                <w:rFonts w:ascii="Arial Narrow" w:hAnsi="Arial Narrow" w:cs="Times New Roman"/>
                <w:b w:val="0"/>
                <w:bCs w:val="0"/>
                <w:sz w:val="20"/>
                <w:szCs w:val="20"/>
              </w:rPr>
              <w:t>Dalam</w:t>
            </w:r>
            <w:proofErr w:type="spellEnd"/>
            <w:r w:rsidRPr="00312C59">
              <w:rPr>
                <w:rStyle w:val="A0"/>
                <w:rFonts w:ascii="Arial Narrow" w:hAnsi="Arial Narrow" w:cs="Times New Roman"/>
                <w:b w:val="0"/>
                <w:bCs w:val="0"/>
                <w:sz w:val="20"/>
                <w:szCs w:val="20"/>
              </w:rPr>
              <w:t xml:space="preserve"> Mat </w:t>
            </w:r>
            <w:proofErr w:type="spellStart"/>
            <w:r w:rsidRPr="00312C59">
              <w:rPr>
                <w:rStyle w:val="A0"/>
                <w:rFonts w:ascii="Arial Narrow" w:hAnsi="Arial Narrow" w:cs="Times New Roman"/>
                <w:b w:val="0"/>
                <w:bCs w:val="0"/>
                <w:sz w:val="20"/>
                <w:szCs w:val="20"/>
              </w:rPr>
              <w:t>Rofa</w:t>
            </w:r>
            <w:proofErr w:type="spellEnd"/>
            <w:r w:rsidRPr="00312C59">
              <w:rPr>
                <w:rStyle w:val="A0"/>
                <w:rFonts w:ascii="Arial Narrow" w:hAnsi="Arial Narrow" w:cs="Times New Roman"/>
                <w:b w:val="0"/>
                <w:bCs w:val="0"/>
                <w:sz w:val="20"/>
                <w:szCs w:val="20"/>
              </w:rPr>
              <w:t xml:space="preserve"> Ismail (</w:t>
            </w:r>
            <w:proofErr w:type="spellStart"/>
            <w:r w:rsidRPr="00312C59">
              <w:rPr>
                <w:rStyle w:val="A0"/>
                <w:rFonts w:ascii="Arial Narrow" w:hAnsi="Arial Narrow" w:cs="Times New Roman"/>
                <w:b w:val="0"/>
                <w:bCs w:val="0"/>
                <w:sz w:val="20"/>
                <w:szCs w:val="20"/>
              </w:rPr>
              <w:t>Pytn</w:t>
            </w:r>
            <w:proofErr w:type="spellEnd"/>
            <w:r w:rsidRPr="00312C59">
              <w:rPr>
                <w:rStyle w:val="A0"/>
                <w:rFonts w:ascii="Arial Narrow" w:hAnsi="Arial Narrow" w:cs="Times New Roman"/>
                <w:b w:val="0"/>
                <w:bCs w:val="0"/>
                <w:sz w:val="20"/>
                <w:szCs w:val="20"/>
              </w:rPr>
              <w:t xml:space="preserve">). </w:t>
            </w:r>
            <w:proofErr w:type="spellStart"/>
            <w:proofErr w:type="gramStart"/>
            <w:r w:rsidRPr="00312C59">
              <w:rPr>
                <w:rStyle w:val="A0"/>
                <w:rFonts w:ascii="Arial Narrow" w:hAnsi="Arial Narrow" w:cs="Times New Roman"/>
                <w:b w:val="0"/>
                <w:bCs w:val="0"/>
                <w:sz w:val="20"/>
                <w:szCs w:val="20"/>
              </w:rPr>
              <w:t>Pendokumentasian</w:t>
            </w:r>
            <w:proofErr w:type="spellEnd"/>
            <w:r w:rsidRPr="00312C59">
              <w:rPr>
                <w:rStyle w:val="A0"/>
                <w:rFonts w:ascii="Arial Narrow" w:hAnsi="Arial Narrow" w:cs="Times New Roman"/>
                <w:b w:val="0"/>
                <w:bCs w:val="0"/>
                <w:sz w:val="20"/>
                <w:szCs w:val="20"/>
              </w:rPr>
              <w:t xml:space="preserve"> :</w:t>
            </w:r>
            <w:proofErr w:type="gram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Etnomatematik</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Sebagai</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Warisan</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Pemikiran</w:t>
            </w:r>
            <w:proofErr w:type="spellEnd"/>
            <w:r w:rsidRPr="00312C59">
              <w:rPr>
                <w:rStyle w:val="A0"/>
                <w:rFonts w:ascii="Arial Narrow" w:hAnsi="Arial Narrow" w:cs="Times New Roman"/>
                <w:b w:val="0"/>
                <w:bCs w:val="0"/>
                <w:sz w:val="20"/>
                <w:szCs w:val="20"/>
              </w:rPr>
              <w:t xml:space="preserve"> Ummah. </w:t>
            </w:r>
            <w:proofErr w:type="spellStart"/>
            <w:r w:rsidRPr="00312C59">
              <w:rPr>
                <w:rStyle w:val="A0"/>
                <w:rFonts w:ascii="Arial Narrow" w:hAnsi="Arial Narrow" w:cs="Times New Roman"/>
                <w:b w:val="0"/>
                <w:bCs w:val="0"/>
                <w:sz w:val="20"/>
                <w:szCs w:val="20"/>
              </w:rPr>
              <w:t>Rampaian</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Etnomatematik</w:t>
            </w:r>
            <w:proofErr w:type="spellEnd"/>
            <w:r w:rsidRPr="00312C59">
              <w:rPr>
                <w:rStyle w:val="A0"/>
                <w:rFonts w:ascii="Arial Narrow" w:hAnsi="Arial Narrow" w:cs="Times New Roman"/>
                <w:b w:val="0"/>
                <w:bCs w:val="0"/>
                <w:sz w:val="20"/>
                <w:szCs w:val="20"/>
              </w:rPr>
              <w:t xml:space="preserve"> (pp 77-100). </w:t>
            </w:r>
            <w:proofErr w:type="gramStart"/>
            <w:r w:rsidRPr="00312C59">
              <w:rPr>
                <w:rStyle w:val="A0"/>
                <w:rFonts w:ascii="Arial Narrow" w:hAnsi="Arial Narrow" w:cs="Times New Roman"/>
                <w:b w:val="0"/>
                <w:bCs w:val="0"/>
                <w:sz w:val="20"/>
                <w:szCs w:val="20"/>
              </w:rPr>
              <w:t>Selangor :</w:t>
            </w:r>
            <w:proofErr w:type="gramEnd"/>
            <w:r w:rsidRPr="00312C59">
              <w:rPr>
                <w:rStyle w:val="A0"/>
                <w:rFonts w:ascii="Arial Narrow" w:hAnsi="Arial Narrow" w:cs="Times New Roman"/>
                <w:b w:val="0"/>
                <w:bCs w:val="0"/>
                <w:sz w:val="20"/>
                <w:szCs w:val="20"/>
              </w:rPr>
              <w:t xml:space="preserve"> UPM.</w:t>
            </w:r>
          </w:p>
          <w:p w14:paraId="63BDB123" w14:textId="77777777" w:rsidR="00E207F2" w:rsidRPr="00312C59" w:rsidRDefault="00E207F2" w:rsidP="00D93109">
            <w:pPr>
              <w:pStyle w:val="Heading3"/>
              <w:numPr>
                <w:ilvl w:val="0"/>
                <w:numId w:val="3"/>
              </w:numPr>
              <w:spacing w:before="0" w:after="0"/>
              <w:ind w:left="344"/>
              <w:jc w:val="both"/>
              <w:rPr>
                <w:rStyle w:val="A0"/>
                <w:rFonts w:ascii="Arial Narrow" w:hAnsi="Arial Narrow" w:cs="Times New Roman"/>
                <w:b w:val="0"/>
                <w:bCs w:val="0"/>
                <w:color w:val="auto"/>
                <w:sz w:val="20"/>
                <w:szCs w:val="20"/>
              </w:rPr>
            </w:pPr>
            <w:r w:rsidRPr="00312C59">
              <w:rPr>
                <w:rStyle w:val="A0"/>
                <w:rFonts w:ascii="Arial Narrow" w:hAnsi="Arial Narrow" w:cs="Times New Roman"/>
                <w:b w:val="0"/>
                <w:bCs w:val="0"/>
                <w:sz w:val="20"/>
                <w:szCs w:val="20"/>
              </w:rPr>
              <w:t xml:space="preserve">Wan </w:t>
            </w:r>
            <w:proofErr w:type="spellStart"/>
            <w:r w:rsidRPr="00312C59">
              <w:rPr>
                <w:rStyle w:val="A0"/>
                <w:rFonts w:ascii="Arial Narrow" w:hAnsi="Arial Narrow" w:cs="Times New Roman"/>
                <w:b w:val="0"/>
                <w:bCs w:val="0"/>
                <w:sz w:val="20"/>
                <w:szCs w:val="20"/>
              </w:rPr>
              <w:t>Hamzari</w:t>
            </w:r>
            <w:proofErr w:type="spellEnd"/>
            <w:r w:rsidRPr="00312C59">
              <w:rPr>
                <w:rStyle w:val="A0"/>
                <w:rFonts w:ascii="Arial Narrow" w:hAnsi="Arial Narrow" w:cs="Times New Roman"/>
                <w:b w:val="0"/>
                <w:bCs w:val="0"/>
                <w:sz w:val="20"/>
                <w:szCs w:val="20"/>
              </w:rPr>
              <w:t xml:space="preserve"> Wan Hamid, Ahmad Fauzi </w:t>
            </w:r>
            <w:proofErr w:type="spellStart"/>
            <w:r w:rsidRPr="00312C59">
              <w:rPr>
                <w:rStyle w:val="A0"/>
                <w:rFonts w:ascii="Arial Narrow" w:hAnsi="Arial Narrow" w:cs="Times New Roman"/>
                <w:b w:val="0"/>
                <w:bCs w:val="0"/>
                <w:sz w:val="20"/>
                <w:szCs w:val="20"/>
              </w:rPr>
              <w:t>Mohd</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Ayub</w:t>
            </w:r>
            <w:proofErr w:type="spellEnd"/>
            <w:r w:rsidRPr="00312C59">
              <w:rPr>
                <w:rStyle w:val="A0"/>
                <w:rFonts w:ascii="Arial Narrow" w:hAnsi="Arial Narrow" w:cs="Times New Roman"/>
                <w:b w:val="0"/>
                <w:bCs w:val="0"/>
                <w:sz w:val="20"/>
                <w:szCs w:val="20"/>
              </w:rPr>
              <w:t xml:space="preserve"> &amp; Mokhtar </w:t>
            </w:r>
            <w:proofErr w:type="spellStart"/>
            <w:r w:rsidRPr="00312C59">
              <w:rPr>
                <w:rStyle w:val="A0"/>
                <w:rFonts w:ascii="Arial Narrow" w:hAnsi="Arial Narrow" w:cs="Times New Roman"/>
                <w:b w:val="0"/>
                <w:bCs w:val="0"/>
                <w:sz w:val="20"/>
                <w:szCs w:val="20"/>
              </w:rPr>
              <w:t>Hj</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Nawawi</w:t>
            </w:r>
            <w:proofErr w:type="spellEnd"/>
            <w:r w:rsidRPr="00312C59">
              <w:rPr>
                <w:rStyle w:val="A0"/>
                <w:rFonts w:ascii="Arial Narrow" w:hAnsi="Arial Narrow" w:cs="Times New Roman"/>
                <w:b w:val="0"/>
                <w:bCs w:val="0"/>
                <w:sz w:val="20"/>
                <w:szCs w:val="20"/>
              </w:rPr>
              <w:t xml:space="preserve"> (2012). </w:t>
            </w:r>
            <w:proofErr w:type="spellStart"/>
            <w:r w:rsidRPr="00312C59">
              <w:rPr>
                <w:rStyle w:val="A0"/>
                <w:rFonts w:ascii="Arial Narrow" w:hAnsi="Arial Narrow" w:cs="Times New Roman"/>
                <w:b w:val="0"/>
                <w:bCs w:val="0"/>
                <w:sz w:val="20"/>
                <w:szCs w:val="20"/>
              </w:rPr>
              <w:t>Dalam</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Shaffe</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Mohd</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Daud</w:t>
            </w:r>
            <w:proofErr w:type="spellEnd"/>
            <w:r w:rsidRPr="00312C59">
              <w:rPr>
                <w:rStyle w:val="A0"/>
                <w:rFonts w:ascii="Arial Narrow" w:hAnsi="Arial Narrow" w:cs="Times New Roman"/>
                <w:b w:val="0"/>
                <w:bCs w:val="0"/>
                <w:sz w:val="20"/>
                <w:szCs w:val="20"/>
              </w:rPr>
              <w:t xml:space="preserve"> &amp; Ahmad Fauzi </w:t>
            </w:r>
            <w:proofErr w:type="spellStart"/>
            <w:r w:rsidRPr="00312C59">
              <w:rPr>
                <w:rStyle w:val="A0"/>
                <w:rFonts w:ascii="Arial Narrow" w:hAnsi="Arial Narrow" w:cs="Times New Roman"/>
                <w:b w:val="0"/>
                <w:bCs w:val="0"/>
                <w:sz w:val="20"/>
                <w:szCs w:val="20"/>
              </w:rPr>
              <w:t>Mohd</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Ayub</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Pytn</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Penggunaan</w:t>
            </w:r>
            <w:proofErr w:type="spellEnd"/>
            <w:r w:rsidRPr="00312C59">
              <w:rPr>
                <w:rStyle w:val="A0"/>
                <w:rFonts w:ascii="Arial Narrow" w:hAnsi="Arial Narrow" w:cs="Times New Roman"/>
                <w:b w:val="0"/>
                <w:bCs w:val="0"/>
                <w:sz w:val="20"/>
                <w:szCs w:val="20"/>
              </w:rPr>
              <w:t xml:space="preserve"> Internet </w:t>
            </w:r>
            <w:proofErr w:type="spellStart"/>
            <w:r w:rsidRPr="00312C59">
              <w:rPr>
                <w:rStyle w:val="A0"/>
                <w:rFonts w:ascii="Arial Narrow" w:hAnsi="Arial Narrow" w:cs="Times New Roman"/>
                <w:b w:val="0"/>
                <w:bCs w:val="0"/>
                <w:sz w:val="20"/>
                <w:szCs w:val="20"/>
              </w:rPr>
              <w:t>bagi</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Aktiviti</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Akademik</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dalam</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Kalangan</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Pelajar</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Universiti</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dari</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Perspektif</w:t>
            </w:r>
            <w:proofErr w:type="spellEnd"/>
            <w:r w:rsidRPr="00312C59">
              <w:rPr>
                <w:rStyle w:val="A0"/>
                <w:rFonts w:ascii="Arial Narrow" w:hAnsi="Arial Narrow" w:cs="Times New Roman"/>
                <w:b w:val="0"/>
                <w:bCs w:val="0"/>
                <w:sz w:val="20"/>
                <w:szCs w:val="20"/>
              </w:rPr>
              <w:t xml:space="preserve"> Gender. </w:t>
            </w:r>
            <w:proofErr w:type="spellStart"/>
            <w:r w:rsidRPr="00312C59">
              <w:rPr>
                <w:rStyle w:val="A0"/>
                <w:rFonts w:ascii="Arial Narrow" w:hAnsi="Arial Narrow" w:cs="Times New Roman"/>
                <w:b w:val="0"/>
                <w:bCs w:val="0"/>
                <w:sz w:val="20"/>
                <w:szCs w:val="20"/>
              </w:rPr>
              <w:t>Aplikasi</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Teknologi</w:t>
            </w:r>
            <w:proofErr w:type="spellEnd"/>
            <w:r w:rsidRPr="00312C59">
              <w:rPr>
                <w:rStyle w:val="A0"/>
                <w:rFonts w:ascii="Arial Narrow" w:hAnsi="Arial Narrow" w:cs="Times New Roman"/>
                <w:b w:val="0"/>
                <w:bCs w:val="0"/>
                <w:sz w:val="20"/>
                <w:szCs w:val="20"/>
              </w:rPr>
              <w:t xml:space="preserve"> Maklumat dan </w:t>
            </w:r>
            <w:proofErr w:type="spellStart"/>
            <w:r w:rsidRPr="00312C59">
              <w:rPr>
                <w:rStyle w:val="A0"/>
                <w:rFonts w:ascii="Arial Narrow" w:hAnsi="Arial Narrow" w:cs="Times New Roman"/>
                <w:b w:val="0"/>
                <w:bCs w:val="0"/>
                <w:sz w:val="20"/>
                <w:szCs w:val="20"/>
              </w:rPr>
              <w:t>Komunikasi</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dalam</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Pendidkan</w:t>
            </w:r>
            <w:proofErr w:type="spellEnd"/>
            <w:r w:rsidRPr="00312C59">
              <w:rPr>
                <w:rStyle w:val="A0"/>
                <w:rFonts w:ascii="Arial Narrow" w:hAnsi="Arial Narrow" w:cs="Times New Roman"/>
                <w:b w:val="0"/>
                <w:bCs w:val="0"/>
                <w:sz w:val="20"/>
                <w:szCs w:val="20"/>
              </w:rPr>
              <w:t xml:space="preserve">. (pp 13-20). </w:t>
            </w:r>
            <w:proofErr w:type="gramStart"/>
            <w:r w:rsidRPr="00312C59">
              <w:rPr>
                <w:rStyle w:val="A0"/>
                <w:rFonts w:ascii="Arial Narrow" w:hAnsi="Arial Narrow" w:cs="Times New Roman"/>
                <w:b w:val="0"/>
                <w:bCs w:val="0"/>
                <w:sz w:val="20"/>
                <w:szCs w:val="20"/>
              </w:rPr>
              <w:t>Selangor :</w:t>
            </w:r>
            <w:proofErr w:type="gramEnd"/>
            <w:r w:rsidRPr="00312C59">
              <w:rPr>
                <w:rStyle w:val="A0"/>
                <w:rFonts w:ascii="Arial Narrow" w:hAnsi="Arial Narrow" w:cs="Times New Roman"/>
                <w:b w:val="0"/>
                <w:bCs w:val="0"/>
                <w:sz w:val="20"/>
                <w:szCs w:val="20"/>
              </w:rPr>
              <w:t xml:space="preserve"> UPM. </w:t>
            </w:r>
          </w:p>
          <w:p w14:paraId="7F417FC6" w14:textId="77777777" w:rsidR="00E207F2" w:rsidRPr="00312C59" w:rsidRDefault="00E207F2" w:rsidP="00D93109">
            <w:pPr>
              <w:pStyle w:val="Heading3"/>
              <w:numPr>
                <w:ilvl w:val="0"/>
                <w:numId w:val="3"/>
              </w:numPr>
              <w:spacing w:before="0" w:after="0"/>
              <w:ind w:left="344"/>
              <w:jc w:val="both"/>
              <w:rPr>
                <w:rStyle w:val="A0"/>
                <w:rFonts w:ascii="Arial Narrow" w:hAnsi="Arial Narrow" w:cs="Times New Roman"/>
                <w:b w:val="0"/>
                <w:bCs w:val="0"/>
                <w:color w:val="auto"/>
                <w:sz w:val="20"/>
                <w:szCs w:val="20"/>
              </w:rPr>
            </w:pPr>
            <w:proofErr w:type="spellStart"/>
            <w:r w:rsidRPr="00312C59">
              <w:rPr>
                <w:rStyle w:val="A0"/>
                <w:rFonts w:ascii="Arial Narrow" w:hAnsi="Arial Narrow" w:cs="Times New Roman"/>
                <w:b w:val="0"/>
                <w:bCs w:val="0"/>
                <w:sz w:val="20"/>
                <w:szCs w:val="20"/>
              </w:rPr>
              <w:t>Rohayati</w:t>
            </w:r>
            <w:proofErr w:type="spellEnd"/>
            <w:r w:rsidRPr="00312C59">
              <w:rPr>
                <w:rStyle w:val="A0"/>
                <w:rFonts w:ascii="Arial Narrow" w:hAnsi="Arial Narrow" w:cs="Times New Roman"/>
                <w:b w:val="0"/>
                <w:bCs w:val="0"/>
                <w:sz w:val="20"/>
                <w:szCs w:val="20"/>
              </w:rPr>
              <w:t xml:space="preserve"> Ismail, Ahmad Fauzi </w:t>
            </w:r>
            <w:proofErr w:type="spellStart"/>
            <w:r w:rsidRPr="00312C59">
              <w:rPr>
                <w:rStyle w:val="A0"/>
                <w:rFonts w:ascii="Arial Narrow" w:hAnsi="Arial Narrow" w:cs="Times New Roman"/>
                <w:b w:val="0"/>
                <w:bCs w:val="0"/>
                <w:sz w:val="20"/>
                <w:szCs w:val="20"/>
              </w:rPr>
              <w:t>Mohd</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Ayub</w:t>
            </w:r>
            <w:proofErr w:type="spellEnd"/>
            <w:r w:rsidRPr="00312C59">
              <w:rPr>
                <w:rStyle w:val="A0"/>
                <w:rFonts w:ascii="Arial Narrow" w:hAnsi="Arial Narrow" w:cs="Times New Roman"/>
                <w:b w:val="0"/>
                <w:bCs w:val="0"/>
                <w:sz w:val="20"/>
                <w:szCs w:val="20"/>
              </w:rPr>
              <w:t xml:space="preserve"> &amp; Othman Talib (2012). </w:t>
            </w:r>
            <w:proofErr w:type="spellStart"/>
            <w:r w:rsidRPr="00312C59">
              <w:rPr>
                <w:rStyle w:val="A0"/>
                <w:rFonts w:ascii="Arial Narrow" w:hAnsi="Arial Narrow" w:cs="Times New Roman"/>
                <w:b w:val="0"/>
                <w:bCs w:val="0"/>
                <w:sz w:val="20"/>
                <w:szCs w:val="20"/>
              </w:rPr>
              <w:t>Dalam</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Shaffe</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Mohd</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Daud</w:t>
            </w:r>
            <w:proofErr w:type="spellEnd"/>
            <w:r w:rsidRPr="00312C59">
              <w:rPr>
                <w:rStyle w:val="A0"/>
                <w:rFonts w:ascii="Arial Narrow" w:hAnsi="Arial Narrow" w:cs="Times New Roman"/>
                <w:b w:val="0"/>
                <w:bCs w:val="0"/>
                <w:sz w:val="20"/>
                <w:szCs w:val="20"/>
              </w:rPr>
              <w:t xml:space="preserve"> &amp; Ahmad Fauzi </w:t>
            </w:r>
            <w:proofErr w:type="spellStart"/>
            <w:r w:rsidRPr="00312C59">
              <w:rPr>
                <w:rStyle w:val="A0"/>
                <w:rFonts w:ascii="Arial Narrow" w:hAnsi="Arial Narrow" w:cs="Times New Roman"/>
                <w:b w:val="0"/>
                <w:bCs w:val="0"/>
                <w:sz w:val="20"/>
                <w:szCs w:val="20"/>
              </w:rPr>
              <w:t>Mohd</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Ayub</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Pytn</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Sikap</w:t>
            </w:r>
            <w:proofErr w:type="spellEnd"/>
            <w:r w:rsidRPr="00312C59">
              <w:rPr>
                <w:rStyle w:val="A0"/>
                <w:rFonts w:ascii="Arial Narrow" w:hAnsi="Arial Narrow" w:cs="Times New Roman"/>
                <w:b w:val="0"/>
                <w:bCs w:val="0"/>
                <w:sz w:val="20"/>
                <w:szCs w:val="20"/>
              </w:rPr>
              <w:t xml:space="preserve"> Guru </w:t>
            </w:r>
            <w:proofErr w:type="spellStart"/>
            <w:r w:rsidRPr="00312C59">
              <w:rPr>
                <w:rStyle w:val="A0"/>
                <w:rFonts w:ascii="Arial Narrow" w:hAnsi="Arial Narrow" w:cs="Times New Roman"/>
                <w:b w:val="0"/>
                <w:bCs w:val="0"/>
                <w:sz w:val="20"/>
                <w:szCs w:val="20"/>
              </w:rPr>
              <w:t>Sains</w:t>
            </w:r>
            <w:proofErr w:type="spellEnd"/>
            <w:r w:rsidRPr="00312C59">
              <w:rPr>
                <w:rStyle w:val="A0"/>
                <w:rFonts w:ascii="Arial Narrow" w:hAnsi="Arial Narrow" w:cs="Times New Roman"/>
                <w:b w:val="0"/>
                <w:bCs w:val="0"/>
                <w:sz w:val="20"/>
                <w:szCs w:val="20"/>
              </w:rPr>
              <w:t xml:space="preserve"> dan </w:t>
            </w:r>
            <w:proofErr w:type="spellStart"/>
            <w:r w:rsidRPr="00312C59">
              <w:rPr>
                <w:rStyle w:val="A0"/>
                <w:rFonts w:ascii="Arial Narrow" w:hAnsi="Arial Narrow" w:cs="Times New Roman"/>
                <w:b w:val="0"/>
                <w:bCs w:val="0"/>
                <w:sz w:val="20"/>
                <w:szCs w:val="20"/>
              </w:rPr>
              <w:t>Matematik</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Terhadap</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Penggunaan</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Teknologi</w:t>
            </w:r>
            <w:proofErr w:type="spellEnd"/>
            <w:r w:rsidRPr="00312C59">
              <w:rPr>
                <w:rStyle w:val="A0"/>
                <w:rFonts w:ascii="Arial Narrow" w:hAnsi="Arial Narrow" w:cs="Times New Roman"/>
                <w:b w:val="0"/>
                <w:bCs w:val="0"/>
                <w:sz w:val="20"/>
                <w:szCs w:val="20"/>
              </w:rPr>
              <w:t xml:space="preserve"> Maklumat dan </w:t>
            </w:r>
            <w:proofErr w:type="spellStart"/>
            <w:r w:rsidRPr="00312C59">
              <w:rPr>
                <w:rStyle w:val="A0"/>
                <w:rFonts w:ascii="Arial Narrow" w:hAnsi="Arial Narrow" w:cs="Times New Roman"/>
                <w:b w:val="0"/>
                <w:bCs w:val="0"/>
                <w:sz w:val="20"/>
                <w:szCs w:val="20"/>
              </w:rPr>
              <w:t>Komunikasi</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dalam</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Pengajaran</w:t>
            </w:r>
            <w:proofErr w:type="spellEnd"/>
            <w:r w:rsidRPr="00312C59">
              <w:rPr>
                <w:rStyle w:val="A0"/>
                <w:rFonts w:ascii="Arial Narrow" w:hAnsi="Arial Narrow" w:cs="Times New Roman"/>
                <w:b w:val="0"/>
                <w:bCs w:val="0"/>
                <w:sz w:val="20"/>
                <w:szCs w:val="20"/>
              </w:rPr>
              <w:t xml:space="preserve"> dan </w:t>
            </w:r>
            <w:proofErr w:type="spellStart"/>
            <w:r w:rsidRPr="00312C59">
              <w:rPr>
                <w:rStyle w:val="A0"/>
                <w:rFonts w:ascii="Arial Narrow" w:hAnsi="Arial Narrow" w:cs="Times New Roman"/>
                <w:b w:val="0"/>
                <w:bCs w:val="0"/>
                <w:sz w:val="20"/>
                <w:szCs w:val="20"/>
              </w:rPr>
              <w:t>Pembelajaran</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Aplikasi</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Teknologi</w:t>
            </w:r>
            <w:proofErr w:type="spellEnd"/>
            <w:r w:rsidRPr="00312C59">
              <w:rPr>
                <w:rStyle w:val="A0"/>
                <w:rFonts w:ascii="Arial Narrow" w:hAnsi="Arial Narrow" w:cs="Times New Roman"/>
                <w:b w:val="0"/>
                <w:bCs w:val="0"/>
                <w:sz w:val="20"/>
                <w:szCs w:val="20"/>
              </w:rPr>
              <w:t xml:space="preserve"> Maklumat dan </w:t>
            </w:r>
            <w:proofErr w:type="spellStart"/>
            <w:r w:rsidRPr="00312C59">
              <w:rPr>
                <w:rStyle w:val="A0"/>
                <w:rFonts w:ascii="Arial Narrow" w:hAnsi="Arial Narrow" w:cs="Times New Roman"/>
                <w:b w:val="0"/>
                <w:bCs w:val="0"/>
                <w:sz w:val="20"/>
                <w:szCs w:val="20"/>
              </w:rPr>
              <w:t>Komunikasi</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dalam</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Pendidkan</w:t>
            </w:r>
            <w:proofErr w:type="spellEnd"/>
            <w:r w:rsidRPr="00312C59">
              <w:rPr>
                <w:rStyle w:val="A0"/>
                <w:rFonts w:ascii="Arial Narrow" w:hAnsi="Arial Narrow" w:cs="Times New Roman"/>
                <w:b w:val="0"/>
                <w:bCs w:val="0"/>
                <w:sz w:val="20"/>
                <w:szCs w:val="20"/>
              </w:rPr>
              <w:t xml:space="preserve">. (pp 44 -56). </w:t>
            </w:r>
            <w:proofErr w:type="gramStart"/>
            <w:r w:rsidRPr="00312C59">
              <w:rPr>
                <w:rStyle w:val="A0"/>
                <w:rFonts w:ascii="Arial Narrow" w:hAnsi="Arial Narrow" w:cs="Times New Roman"/>
                <w:b w:val="0"/>
                <w:bCs w:val="0"/>
                <w:sz w:val="20"/>
                <w:szCs w:val="20"/>
              </w:rPr>
              <w:t>Selangor :</w:t>
            </w:r>
            <w:proofErr w:type="gramEnd"/>
            <w:r w:rsidRPr="00312C59">
              <w:rPr>
                <w:rStyle w:val="A0"/>
                <w:rFonts w:ascii="Arial Narrow" w:hAnsi="Arial Narrow" w:cs="Times New Roman"/>
                <w:b w:val="0"/>
                <w:bCs w:val="0"/>
                <w:sz w:val="20"/>
                <w:szCs w:val="20"/>
              </w:rPr>
              <w:t xml:space="preserve"> UPM</w:t>
            </w:r>
          </w:p>
          <w:p w14:paraId="0ECFDCFF" w14:textId="77777777" w:rsidR="00E207F2" w:rsidRPr="00312C59" w:rsidRDefault="00E207F2" w:rsidP="00D93109">
            <w:pPr>
              <w:pStyle w:val="Heading3"/>
              <w:numPr>
                <w:ilvl w:val="0"/>
                <w:numId w:val="3"/>
              </w:numPr>
              <w:spacing w:before="0" w:after="0"/>
              <w:ind w:left="344"/>
              <w:jc w:val="both"/>
              <w:rPr>
                <w:rStyle w:val="A0"/>
                <w:rFonts w:ascii="Arial Narrow" w:hAnsi="Arial Narrow" w:cs="Times New Roman"/>
                <w:b w:val="0"/>
                <w:bCs w:val="0"/>
                <w:color w:val="auto"/>
                <w:sz w:val="20"/>
                <w:szCs w:val="20"/>
              </w:rPr>
            </w:pPr>
            <w:proofErr w:type="spellStart"/>
            <w:r w:rsidRPr="00312C59">
              <w:rPr>
                <w:rStyle w:val="A0"/>
                <w:rFonts w:ascii="Arial Narrow" w:hAnsi="Arial Narrow" w:cs="Times New Roman"/>
                <w:b w:val="0"/>
                <w:bCs w:val="0"/>
                <w:sz w:val="20"/>
                <w:szCs w:val="20"/>
              </w:rPr>
              <w:t>Norliza</w:t>
            </w:r>
            <w:proofErr w:type="spellEnd"/>
            <w:r w:rsidRPr="00312C59">
              <w:rPr>
                <w:rStyle w:val="A0"/>
                <w:rFonts w:ascii="Arial Narrow" w:hAnsi="Arial Narrow" w:cs="Times New Roman"/>
                <w:b w:val="0"/>
                <w:bCs w:val="0"/>
                <w:sz w:val="20"/>
                <w:szCs w:val="20"/>
              </w:rPr>
              <w:t xml:space="preserve"> Ibrahim, Wong </w:t>
            </w:r>
            <w:proofErr w:type="spellStart"/>
            <w:r w:rsidRPr="00312C59">
              <w:rPr>
                <w:rStyle w:val="A0"/>
                <w:rFonts w:ascii="Arial Narrow" w:hAnsi="Arial Narrow" w:cs="Times New Roman"/>
                <w:b w:val="0"/>
                <w:bCs w:val="0"/>
                <w:sz w:val="20"/>
                <w:szCs w:val="20"/>
              </w:rPr>
              <w:t>Su</w:t>
            </w:r>
            <w:proofErr w:type="spellEnd"/>
            <w:r w:rsidRPr="00312C59">
              <w:rPr>
                <w:rStyle w:val="A0"/>
                <w:rFonts w:ascii="Arial Narrow" w:hAnsi="Arial Narrow" w:cs="Times New Roman"/>
                <w:b w:val="0"/>
                <w:bCs w:val="0"/>
                <w:sz w:val="20"/>
                <w:szCs w:val="20"/>
              </w:rPr>
              <w:t xml:space="preserve"> Luan &amp; Ahmad Fauzi </w:t>
            </w:r>
            <w:proofErr w:type="spellStart"/>
            <w:r w:rsidRPr="00312C59">
              <w:rPr>
                <w:rStyle w:val="A0"/>
                <w:rFonts w:ascii="Arial Narrow" w:hAnsi="Arial Narrow" w:cs="Times New Roman"/>
                <w:b w:val="0"/>
                <w:bCs w:val="0"/>
                <w:sz w:val="20"/>
                <w:szCs w:val="20"/>
              </w:rPr>
              <w:t>Mohd</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Ayub</w:t>
            </w:r>
            <w:proofErr w:type="spellEnd"/>
            <w:r w:rsidRPr="00312C59">
              <w:rPr>
                <w:rStyle w:val="A0"/>
                <w:rFonts w:ascii="Arial Narrow" w:hAnsi="Arial Narrow" w:cs="Times New Roman"/>
                <w:b w:val="0"/>
                <w:bCs w:val="0"/>
                <w:sz w:val="20"/>
                <w:szCs w:val="20"/>
              </w:rPr>
              <w:t xml:space="preserve"> (2012). </w:t>
            </w:r>
            <w:proofErr w:type="spellStart"/>
            <w:r w:rsidRPr="00312C59">
              <w:rPr>
                <w:rStyle w:val="A0"/>
                <w:rFonts w:ascii="Arial Narrow" w:hAnsi="Arial Narrow" w:cs="Times New Roman"/>
                <w:b w:val="0"/>
                <w:bCs w:val="0"/>
                <w:sz w:val="20"/>
                <w:szCs w:val="20"/>
              </w:rPr>
              <w:t>Faktor-Faktor</w:t>
            </w:r>
            <w:proofErr w:type="spellEnd"/>
            <w:r w:rsidRPr="00312C59">
              <w:rPr>
                <w:rStyle w:val="A0"/>
                <w:rFonts w:ascii="Arial Narrow" w:hAnsi="Arial Narrow" w:cs="Times New Roman"/>
                <w:b w:val="0"/>
                <w:bCs w:val="0"/>
                <w:sz w:val="20"/>
                <w:szCs w:val="20"/>
              </w:rPr>
              <w:t xml:space="preserve"> Yang </w:t>
            </w:r>
            <w:proofErr w:type="spellStart"/>
            <w:r w:rsidRPr="00312C59">
              <w:rPr>
                <w:rStyle w:val="A0"/>
                <w:rFonts w:ascii="Arial Narrow" w:hAnsi="Arial Narrow" w:cs="Times New Roman"/>
                <w:b w:val="0"/>
                <w:bCs w:val="0"/>
                <w:sz w:val="20"/>
                <w:szCs w:val="20"/>
              </w:rPr>
              <w:t>Mempengaruhi</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Sikap</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Pelajar</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Terhadap</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Komputer</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Dalam</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Shaffe</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Mohd</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Daud</w:t>
            </w:r>
            <w:proofErr w:type="spellEnd"/>
            <w:r w:rsidRPr="00312C59">
              <w:rPr>
                <w:rStyle w:val="A0"/>
                <w:rFonts w:ascii="Arial Narrow" w:hAnsi="Arial Narrow" w:cs="Times New Roman"/>
                <w:b w:val="0"/>
                <w:bCs w:val="0"/>
                <w:sz w:val="20"/>
                <w:szCs w:val="20"/>
              </w:rPr>
              <w:t xml:space="preserve"> &amp; Ahmad Fauzi </w:t>
            </w:r>
            <w:proofErr w:type="spellStart"/>
            <w:r w:rsidRPr="00312C59">
              <w:rPr>
                <w:rStyle w:val="A0"/>
                <w:rFonts w:ascii="Arial Narrow" w:hAnsi="Arial Narrow" w:cs="Times New Roman"/>
                <w:b w:val="0"/>
                <w:bCs w:val="0"/>
                <w:sz w:val="20"/>
                <w:szCs w:val="20"/>
              </w:rPr>
              <w:t>Mohd</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Ayub</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Pytn</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Aplikasi</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Teknologi</w:t>
            </w:r>
            <w:proofErr w:type="spellEnd"/>
            <w:r w:rsidRPr="00312C59">
              <w:rPr>
                <w:rStyle w:val="A0"/>
                <w:rFonts w:ascii="Arial Narrow" w:hAnsi="Arial Narrow" w:cs="Times New Roman"/>
                <w:b w:val="0"/>
                <w:bCs w:val="0"/>
                <w:sz w:val="20"/>
                <w:szCs w:val="20"/>
              </w:rPr>
              <w:t xml:space="preserve"> Maklumat dan </w:t>
            </w:r>
            <w:proofErr w:type="spellStart"/>
            <w:r w:rsidRPr="00312C59">
              <w:rPr>
                <w:rStyle w:val="A0"/>
                <w:rFonts w:ascii="Arial Narrow" w:hAnsi="Arial Narrow" w:cs="Times New Roman"/>
                <w:b w:val="0"/>
                <w:bCs w:val="0"/>
                <w:sz w:val="20"/>
                <w:szCs w:val="20"/>
              </w:rPr>
              <w:t>Komunikasi</w:t>
            </w:r>
            <w:proofErr w:type="spellEnd"/>
            <w:r w:rsidRPr="00312C59">
              <w:rPr>
                <w:rStyle w:val="A0"/>
                <w:rFonts w:ascii="Arial Narrow" w:hAnsi="Arial Narrow" w:cs="Times New Roman"/>
                <w:b w:val="0"/>
                <w:bCs w:val="0"/>
                <w:sz w:val="20"/>
                <w:szCs w:val="20"/>
              </w:rPr>
              <w:t xml:space="preserve">. (pp 57 - 71). </w:t>
            </w:r>
            <w:proofErr w:type="gramStart"/>
            <w:r w:rsidRPr="00312C59">
              <w:rPr>
                <w:rStyle w:val="A0"/>
                <w:rFonts w:ascii="Arial Narrow" w:hAnsi="Arial Narrow" w:cs="Times New Roman"/>
                <w:b w:val="0"/>
                <w:bCs w:val="0"/>
                <w:sz w:val="20"/>
                <w:szCs w:val="20"/>
              </w:rPr>
              <w:t>Selangor :</w:t>
            </w:r>
            <w:proofErr w:type="gramEnd"/>
            <w:r w:rsidRPr="00312C59">
              <w:rPr>
                <w:rStyle w:val="A0"/>
                <w:rFonts w:ascii="Arial Narrow" w:hAnsi="Arial Narrow" w:cs="Times New Roman"/>
                <w:b w:val="0"/>
                <w:bCs w:val="0"/>
                <w:sz w:val="20"/>
                <w:szCs w:val="20"/>
              </w:rPr>
              <w:t xml:space="preserve"> UPM</w:t>
            </w:r>
          </w:p>
          <w:p w14:paraId="575DE519" w14:textId="77777777" w:rsidR="00E207F2" w:rsidRPr="00312C59" w:rsidRDefault="00E207F2" w:rsidP="00D93109">
            <w:pPr>
              <w:pStyle w:val="Heading3"/>
              <w:numPr>
                <w:ilvl w:val="0"/>
                <w:numId w:val="3"/>
              </w:numPr>
              <w:spacing w:before="0" w:after="0"/>
              <w:ind w:left="344"/>
              <w:jc w:val="both"/>
              <w:rPr>
                <w:rStyle w:val="A0"/>
                <w:rFonts w:ascii="Arial Narrow" w:hAnsi="Arial Narrow" w:cs="Times New Roman"/>
                <w:b w:val="0"/>
                <w:bCs w:val="0"/>
                <w:color w:val="auto"/>
                <w:sz w:val="20"/>
                <w:szCs w:val="20"/>
              </w:rPr>
            </w:pPr>
            <w:r w:rsidRPr="00312C59">
              <w:rPr>
                <w:rStyle w:val="A0"/>
                <w:rFonts w:ascii="Arial Narrow" w:hAnsi="Arial Narrow" w:cs="Times New Roman"/>
                <w:b w:val="0"/>
                <w:bCs w:val="0"/>
                <w:sz w:val="20"/>
                <w:szCs w:val="20"/>
              </w:rPr>
              <w:t xml:space="preserve">Shamsul </w:t>
            </w:r>
            <w:proofErr w:type="spellStart"/>
            <w:r w:rsidRPr="00312C59">
              <w:rPr>
                <w:rStyle w:val="A0"/>
                <w:rFonts w:ascii="Arial Narrow" w:hAnsi="Arial Narrow" w:cs="Times New Roman"/>
                <w:b w:val="0"/>
                <w:bCs w:val="0"/>
                <w:sz w:val="20"/>
                <w:szCs w:val="20"/>
              </w:rPr>
              <w:t>Baharim</w:t>
            </w:r>
            <w:proofErr w:type="spellEnd"/>
            <w:r w:rsidRPr="00312C59">
              <w:rPr>
                <w:rStyle w:val="A0"/>
                <w:rFonts w:ascii="Arial Narrow" w:hAnsi="Arial Narrow" w:cs="Times New Roman"/>
                <w:b w:val="0"/>
                <w:bCs w:val="0"/>
                <w:sz w:val="20"/>
                <w:szCs w:val="20"/>
              </w:rPr>
              <w:t xml:space="preserve"> Mohamed Anwar, Ahmad Fauzi </w:t>
            </w:r>
            <w:proofErr w:type="spellStart"/>
            <w:r w:rsidRPr="00312C59">
              <w:rPr>
                <w:rStyle w:val="A0"/>
                <w:rFonts w:ascii="Arial Narrow" w:hAnsi="Arial Narrow" w:cs="Times New Roman"/>
                <w:b w:val="0"/>
                <w:bCs w:val="0"/>
                <w:sz w:val="20"/>
                <w:szCs w:val="20"/>
              </w:rPr>
              <w:t>Mohd</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Ayub</w:t>
            </w:r>
            <w:proofErr w:type="spellEnd"/>
            <w:r w:rsidRPr="00312C59">
              <w:rPr>
                <w:rStyle w:val="A0"/>
                <w:rFonts w:ascii="Arial Narrow" w:hAnsi="Arial Narrow" w:cs="Times New Roman"/>
                <w:b w:val="0"/>
                <w:bCs w:val="0"/>
                <w:sz w:val="20"/>
                <w:szCs w:val="20"/>
              </w:rPr>
              <w:t xml:space="preserve">, Wan </w:t>
            </w:r>
            <w:proofErr w:type="spellStart"/>
            <w:r w:rsidRPr="00312C59">
              <w:rPr>
                <w:rStyle w:val="A0"/>
                <w:rFonts w:ascii="Arial Narrow" w:hAnsi="Arial Narrow" w:cs="Times New Roman"/>
                <w:b w:val="0"/>
                <w:bCs w:val="0"/>
                <w:sz w:val="20"/>
                <w:szCs w:val="20"/>
              </w:rPr>
              <w:t>Marzuki</w:t>
            </w:r>
            <w:proofErr w:type="spellEnd"/>
            <w:r w:rsidRPr="00312C59">
              <w:rPr>
                <w:rStyle w:val="A0"/>
                <w:rFonts w:ascii="Arial Narrow" w:hAnsi="Arial Narrow" w:cs="Times New Roman"/>
                <w:b w:val="0"/>
                <w:bCs w:val="0"/>
                <w:sz w:val="20"/>
                <w:szCs w:val="20"/>
              </w:rPr>
              <w:t xml:space="preserve"> Wan Jaafar, Wong </w:t>
            </w:r>
            <w:proofErr w:type="spellStart"/>
            <w:r w:rsidRPr="00312C59">
              <w:rPr>
                <w:rStyle w:val="A0"/>
                <w:rFonts w:ascii="Arial Narrow" w:hAnsi="Arial Narrow" w:cs="Times New Roman"/>
                <w:b w:val="0"/>
                <w:bCs w:val="0"/>
                <w:sz w:val="20"/>
                <w:szCs w:val="20"/>
              </w:rPr>
              <w:t>Su</w:t>
            </w:r>
            <w:proofErr w:type="spellEnd"/>
            <w:r w:rsidRPr="00312C59">
              <w:rPr>
                <w:rStyle w:val="A0"/>
                <w:rFonts w:ascii="Arial Narrow" w:hAnsi="Arial Narrow" w:cs="Times New Roman"/>
                <w:b w:val="0"/>
                <w:bCs w:val="0"/>
                <w:sz w:val="20"/>
                <w:szCs w:val="20"/>
              </w:rPr>
              <w:t xml:space="preserve"> Luan (2012). </w:t>
            </w:r>
            <w:proofErr w:type="spellStart"/>
            <w:r w:rsidRPr="00312C59">
              <w:rPr>
                <w:rStyle w:val="A0"/>
                <w:rFonts w:ascii="Arial Narrow" w:hAnsi="Arial Narrow" w:cs="Times New Roman"/>
                <w:b w:val="0"/>
                <w:bCs w:val="0"/>
                <w:sz w:val="20"/>
                <w:szCs w:val="20"/>
              </w:rPr>
              <w:t>Dalam</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Shaffe</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Mohd</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Daud</w:t>
            </w:r>
            <w:proofErr w:type="spellEnd"/>
            <w:r w:rsidRPr="00312C59">
              <w:rPr>
                <w:rStyle w:val="A0"/>
                <w:rFonts w:ascii="Arial Narrow" w:hAnsi="Arial Narrow" w:cs="Times New Roman"/>
                <w:b w:val="0"/>
                <w:bCs w:val="0"/>
                <w:sz w:val="20"/>
                <w:szCs w:val="20"/>
              </w:rPr>
              <w:t xml:space="preserve"> &amp; Ahmad Fauzi </w:t>
            </w:r>
            <w:proofErr w:type="spellStart"/>
            <w:r w:rsidRPr="00312C59">
              <w:rPr>
                <w:rStyle w:val="A0"/>
                <w:rFonts w:ascii="Arial Narrow" w:hAnsi="Arial Narrow" w:cs="Times New Roman"/>
                <w:b w:val="0"/>
                <w:bCs w:val="0"/>
                <w:sz w:val="20"/>
                <w:szCs w:val="20"/>
              </w:rPr>
              <w:t>Mohd</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Ayub</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Pytn</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Profil</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Pengguna</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Laman</w:t>
            </w:r>
            <w:proofErr w:type="spellEnd"/>
            <w:r w:rsidRPr="00312C59">
              <w:rPr>
                <w:rStyle w:val="A0"/>
                <w:rFonts w:ascii="Arial Narrow" w:hAnsi="Arial Narrow" w:cs="Times New Roman"/>
                <w:b w:val="0"/>
                <w:bCs w:val="0"/>
                <w:sz w:val="20"/>
                <w:szCs w:val="20"/>
              </w:rPr>
              <w:t xml:space="preserve"> Facebook </w:t>
            </w:r>
            <w:proofErr w:type="spellStart"/>
            <w:r w:rsidRPr="00312C59">
              <w:rPr>
                <w:rStyle w:val="A0"/>
                <w:rFonts w:ascii="Arial Narrow" w:hAnsi="Arial Narrow" w:cs="Times New Roman"/>
                <w:b w:val="0"/>
                <w:bCs w:val="0"/>
                <w:sz w:val="20"/>
                <w:szCs w:val="20"/>
              </w:rPr>
              <w:t>dalam</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kalangan</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Pelajar</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Universiti</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Aplikasi</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Teknologi</w:t>
            </w:r>
            <w:proofErr w:type="spellEnd"/>
            <w:r w:rsidRPr="00312C59">
              <w:rPr>
                <w:rStyle w:val="A0"/>
                <w:rFonts w:ascii="Arial Narrow" w:hAnsi="Arial Narrow" w:cs="Times New Roman"/>
                <w:b w:val="0"/>
                <w:bCs w:val="0"/>
                <w:sz w:val="20"/>
                <w:szCs w:val="20"/>
              </w:rPr>
              <w:t xml:space="preserve"> Maklumat dan </w:t>
            </w:r>
            <w:proofErr w:type="spellStart"/>
            <w:r w:rsidRPr="00312C59">
              <w:rPr>
                <w:rStyle w:val="A0"/>
                <w:rFonts w:ascii="Arial Narrow" w:hAnsi="Arial Narrow" w:cs="Times New Roman"/>
                <w:b w:val="0"/>
                <w:bCs w:val="0"/>
                <w:sz w:val="20"/>
                <w:szCs w:val="20"/>
              </w:rPr>
              <w:t>Komunikasi</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dalam</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Pendidkan</w:t>
            </w:r>
            <w:proofErr w:type="spellEnd"/>
            <w:r w:rsidRPr="00312C59">
              <w:rPr>
                <w:rStyle w:val="A0"/>
                <w:rFonts w:ascii="Arial Narrow" w:hAnsi="Arial Narrow" w:cs="Times New Roman"/>
                <w:b w:val="0"/>
                <w:bCs w:val="0"/>
                <w:sz w:val="20"/>
                <w:szCs w:val="20"/>
              </w:rPr>
              <w:t xml:space="preserve">. (pp 117 - 128). </w:t>
            </w:r>
            <w:proofErr w:type="gramStart"/>
            <w:r w:rsidRPr="00312C59">
              <w:rPr>
                <w:rStyle w:val="A0"/>
                <w:rFonts w:ascii="Arial Narrow" w:hAnsi="Arial Narrow" w:cs="Times New Roman"/>
                <w:b w:val="0"/>
                <w:bCs w:val="0"/>
                <w:sz w:val="20"/>
                <w:szCs w:val="20"/>
              </w:rPr>
              <w:t>Selangor :</w:t>
            </w:r>
            <w:proofErr w:type="gramEnd"/>
            <w:r w:rsidRPr="00312C59">
              <w:rPr>
                <w:rStyle w:val="A0"/>
                <w:rFonts w:ascii="Arial Narrow" w:hAnsi="Arial Narrow" w:cs="Times New Roman"/>
                <w:b w:val="0"/>
                <w:bCs w:val="0"/>
                <w:sz w:val="20"/>
                <w:szCs w:val="20"/>
              </w:rPr>
              <w:t xml:space="preserve"> UPM</w:t>
            </w:r>
          </w:p>
          <w:p w14:paraId="482ACE57" w14:textId="77777777" w:rsidR="00E207F2" w:rsidRPr="00312C59" w:rsidRDefault="00E207F2" w:rsidP="00D93109">
            <w:pPr>
              <w:pStyle w:val="Heading3"/>
              <w:numPr>
                <w:ilvl w:val="0"/>
                <w:numId w:val="3"/>
              </w:numPr>
              <w:spacing w:before="0" w:after="0"/>
              <w:ind w:left="344"/>
              <w:jc w:val="both"/>
              <w:rPr>
                <w:rStyle w:val="A0"/>
                <w:rFonts w:ascii="Arial Narrow" w:hAnsi="Arial Narrow" w:cs="Times New Roman"/>
                <w:b w:val="0"/>
                <w:bCs w:val="0"/>
                <w:color w:val="auto"/>
                <w:sz w:val="20"/>
                <w:szCs w:val="20"/>
              </w:rPr>
            </w:pPr>
            <w:r w:rsidRPr="00312C59">
              <w:rPr>
                <w:rStyle w:val="A0"/>
                <w:rFonts w:ascii="Arial Narrow" w:hAnsi="Arial Narrow" w:cs="Times New Roman"/>
                <w:b w:val="0"/>
                <w:bCs w:val="0"/>
                <w:sz w:val="20"/>
                <w:szCs w:val="20"/>
              </w:rPr>
              <w:t xml:space="preserve">Ng Haw </w:t>
            </w:r>
            <w:proofErr w:type="spellStart"/>
            <w:r w:rsidRPr="00312C59">
              <w:rPr>
                <w:rStyle w:val="A0"/>
                <w:rFonts w:ascii="Arial Narrow" w:hAnsi="Arial Narrow" w:cs="Times New Roman"/>
                <w:b w:val="0"/>
                <w:bCs w:val="0"/>
                <w:sz w:val="20"/>
                <w:szCs w:val="20"/>
              </w:rPr>
              <w:t>Kuean</w:t>
            </w:r>
            <w:proofErr w:type="spellEnd"/>
            <w:r w:rsidRPr="00312C59">
              <w:rPr>
                <w:rStyle w:val="A0"/>
                <w:rFonts w:ascii="Arial Narrow" w:hAnsi="Arial Narrow" w:cs="Times New Roman"/>
                <w:b w:val="0"/>
                <w:bCs w:val="0"/>
                <w:sz w:val="20"/>
                <w:szCs w:val="20"/>
              </w:rPr>
              <w:t xml:space="preserve">, Wan </w:t>
            </w:r>
            <w:proofErr w:type="spellStart"/>
            <w:r w:rsidRPr="00312C59">
              <w:rPr>
                <w:rStyle w:val="A0"/>
                <w:rFonts w:ascii="Arial Narrow" w:hAnsi="Arial Narrow" w:cs="Times New Roman"/>
                <w:b w:val="0"/>
                <w:bCs w:val="0"/>
                <w:sz w:val="20"/>
                <w:szCs w:val="20"/>
              </w:rPr>
              <w:t>Marzuki</w:t>
            </w:r>
            <w:proofErr w:type="spellEnd"/>
            <w:r w:rsidRPr="00312C59">
              <w:rPr>
                <w:rStyle w:val="A0"/>
                <w:rFonts w:ascii="Arial Narrow" w:hAnsi="Arial Narrow" w:cs="Times New Roman"/>
                <w:b w:val="0"/>
                <w:bCs w:val="0"/>
                <w:sz w:val="20"/>
                <w:szCs w:val="20"/>
              </w:rPr>
              <w:t xml:space="preserve"> Wan Jaafar, Ahmad Fauzi </w:t>
            </w:r>
            <w:proofErr w:type="spellStart"/>
            <w:r w:rsidRPr="00312C59">
              <w:rPr>
                <w:rStyle w:val="A0"/>
                <w:rFonts w:ascii="Arial Narrow" w:hAnsi="Arial Narrow" w:cs="Times New Roman"/>
                <w:b w:val="0"/>
                <w:bCs w:val="0"/>
                <w:sz w:val="20"/>
                <w:szCs w:val="20"/>
              </w:rPr>
              <w:t>Mohd</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Ayub</w:t>
            </w:r>
            <w:proofErr w:type="spellEnd"/>
            <w:r w:rsidRPr="00312C59">
              <w:rPr>
                <w:rStyle w:val="A0"/>
                <w:rFonts w:ascii="Arial Narrow" w:hAnsi="Arial Narrow" w:cs="Times New Roman"/>
                <w:b w:val="0"/>
                <w:bCs w:val="0"/>
                <w:sz w:val="20"/>
                <w:szCs w:val="20"/>
              </w:rPr>
              <w:t xml:space="preserve"> (2012). </w:t>
            </w:r>
            <w:proofErr w:type="spellStart"/>
            <w:r w:rsidRPr="00312C59">
              <w:rPr>
                <w:rStyle w:val="A0"/>
                <w:rFonts w:ascii="Arial Narrow" w:hAnsi="Arial Narrow" w:cs="Times New Roman"/>
                <w:b w:val="0"/>
                <w:bCs w:val="0"/>
                <w:sz w:val="20"/>
                <w:szCs w:val="20"/>
              </w:rPr>
              <w:t>Kesejahteraan</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kaunselor</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Menurut</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Perspekti</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Teori</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Roda</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Kesejahteraan</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Dalam</w:t>
            </w:r>
            <w:proofErr w:type="spellEnd"/>
            <w:r w:rsidRPr="00312C59">
              <w:rPr>
                <w:rStyle w:val="A0"/>
                <w:rFonts w:ascii="Arial Narrow" w:hAnsi="Arial Narrow" w:cs="Times New Roman"/>
                <w:b w:val="0"/>
                <w:bCs w:val="0"/>
                <w:sz w:val="20"/>
                <w:szCs w:val="20"/>
              </w:rPr>
              <w:t xml:space="preserve"> Wan </w:t>
            </w:r>
            <w:proofErr w:type="spellStart"/>
            <w:r w:rsidRPr="00312C59">
              <w:rPr>
                <w:rStyle w:val="A0"/>
                <w:rFonts w:ascii="Arial Narrow" w:hAnsi="Arial Narrow" w:cs="Times New Roman"/>
                <w:b w:val="0"/>
                <w:bCs w:val="0"/>
                <w:sz w:val="20"/>
                <w:szCs w:val="20"/>
              </w:rPr>
              <w:t>Marzuki</w:t>
            </w:r>
            <w:proofErr w:type="spellEnd"/>
            <w:r w:rsidRPr="00312C59">
              <w:rPr>
                <w:rStyle w:val="A0"/>
                <w:rFonts w:ascii="Arial Narrow" w:hAnsi="Arial Narrow" w:cs="Times New Roman"/>
                <w:b w:val="0"/>
                <w:bCs w:val="0"/>
                <w:sz w:val="20"/>
                <w:szCs w:val="20"/>
              </w:rPr>
              <w:t xml:space="preserve"> Wan Jaafar, Ahmad Fauzi </w:t>
            </w:r>
            <w:proofErr w:type="spellStart"/>
            <w:r w:rsidRPr="00312C59">
              <w:rPr>
                <w:rStyle w:val="A0"/>
                <w:rFonts w:ascii="Arial Narrow" w:hAnsi="Arial Narrow" w:cs="Times New Roman"/>
                <w:b w:val="0"/>
                <w:bCs w:val="0"/>
                <w:sz w:val="20"/>
                <w:szCs w:val="20"/>
              </w:rPr>
              <w:t>Mohd</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Ayub</w:t>
            </w:r>
            <w:proofErr w:type="spellEnd"/>
            <w:r w:rsidRPr="00312C59">
              <w:rPr>
                <w:rStyle w:val="A0"/>
                <w:rFonts w:ascii="Arial Narrow" w:hAnsi="Arial Narrow" w:cs="Times New Roman"/>
                <w:b w:val="0"/>
                <w:bCs w:val="0"/>
                <w:sz w:val="20"/>
                <w:szCs w:val="20"/>
              </w:rPr>
              <w:t xml:space="preserve"> &amp; </w:t>
            </w:r>
            <w:proofErr w:type="spellStart"/>
            <w:r w:rsidRPr="00312C59">
              <w:rPr>
                <w:rStyle w:val="A0"/>
                <w:rFonts w:ascii="Arial Narrow" w:hAnsi="Arial Narrow" w:cs="Times New Roman"/>
                <w:b w:val="0"/>
                <w:bCs w:val="0"/>
                <w:sz w:val="20"/>
                <w:szCs w:val="20"/>
              </w:rPr>
              <w:t>Syaliza</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Adiha</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Tewiran</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Pytn</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Isu</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dalam</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Perkhidmatan</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Bimbingan</w:t>
            </w:r>
            <w:proofErr w:type="spellEnd"/>
            <w:r w:rsidRPr="00312C59">
              <w:rPr>
                <w:rStyle w:val="A0"/>
                <w:rFonts w:ascii="Arial Narrow" w:hAnsi="Arial Narrow" w:cs="Times New Roman"/>
                <w:b w:val="0"/>
                <w:bCs w:val="0"/>
                <w:sz w:val="20"/>
                <w:szCs w:val="20"/>
              </w:rPr>
              <w:t xml:space="preserve"> dan </w:t>
            </w:r>
            <w:proofErr w:type="spellStart"/>
            <w:r w:rsidRPr="00312C59">
              <w:rPr>
                <w:rStyle w:val="A0"/>
                <w:rFonts w:ascii="Arial Narrow" w:hAnsi="Arial Narrow" w:cs="Times New Roman"/>
                <w:b w:val="0"/>
                <w:bCs w:val="0"/>
                <w:sz w:val="20"/>
                <w:szCs w:val="20"/>
              </w:rPr>
              <w:t>Kaunseling</w:t>
            </w:r>
            <w:proofErr w:type="spellEnd"/>
            <w:r w:rsidRPr="00312C59">
              <w:rPr>
                <w:rStyle w:val="A0"/>
                <w:rFonts w:ascii="Arial Narrow" w:hAnsi="Arial Narrow" w:cs="Times New Roman"/>
                <w:b w:val="0"/>
                <w:bCs w:val="0"/>
                <w:sz w:val="20"/>
                <w:szCs w:val="20"/>
              </w:rPr>
              <w:t xml:space="preserve"> (14-34). </w:t>
            </w:r>
            <w:proofErr w:type="spellStart"/>
            <w:r w:rsidRPr="00312C59">
              <w:rPr>
                <w:rStyle w:val="A0"/>
                <w:rFonts w:ascii="Arial Narrow" w:hAnsi="Arial Narrow" w:cs="Times New Roman"/>
                <w:b w:val="0"/>
                <w:bCs w:val="0"/>
                <w:sz w:val="20"/>
                <w:szCs w:val="20"/>
              </w:rPr>
              <w:t>Neurox</w:t>
            </w:r>
            <w:proofErr w:type="spellEnd"/>
            <w:r w:rsidRPr="00312C59">
              <w:rPr>
                <w:rStyle w:val="A0"/>
                <w:rFonts w:ascii="Arial Narrow" w:hAnsi="Arial Narrow" w:cs="Times New Roman"/>
                <w:b w:val="0"/>
                <w:bCs w:val="0"/>
                <w:sz w:val="20"/>
                <w:szCs w:val="20"/>
              </w:rPr>
              <w:t xml:space="preserve"> Publishing House.</w:t>
            </w:r>
          </w:p>
          <w:p w14:paraId="2D3ACCC7" w14:textId="77777777" w:rsidR="00E207F2" w:rsidRPr="00312C59" w:rsidRDefault="00E207F2" w:rsidP="00D93109">
            <w:pPr>
              <w:pStyle w:val="Heading3"/>
              <w:numPr>
                <w:ilvl w:val="0"/>
                <w:numId w:val="3"/>
              </w:numPr>
              <w:spacing w:before="0" w:after="0"/>
              <w:ind w:left="344"/>
              <w:jc w:val="both"/>
              <w:rPr>
                <w:rFonts w:ascii="Arial Narrow" w:hAnsi="Arial Narrow" w:cs="Times New Roman"/>
                <w:b w:val="0"/>
                <w:bCs w:val="0"/>
                <w:sz w:val="20"/>
                <w:szCs w:val="20"/>
              </w:rPr>
            </w:pPr>
            <w:proofErr w:type="spellStart"/>
            <w:r w:rsidRPr="00312C59">
              <w:rPr>
                <w:rStyle w:val="A0"/>
                <w:rFonts w:ascii="Arial Narrow" w:hAnsi="Arial Narrow" w:cs="Times New Roman"/>
                <w:b w:val="0"/>
                <w:bCs w:val="0"/>
                <w:sz w:val="20"/>
                <w:szCs w:val="20"/>
              </w:rPr>
              <w:t>Suzana</w:t>
            </w:r>
            <w:proofErr w:type="spellEnd"/>
            <w:r w:rsidRPr="00312C59">
              <w:rPr>
                <w:rStyle w:val="A0"/>
                <w:rFonts w:ascii="Arial Narrow" w:hAnsi="Arial Narrow" w:cs="Times New Roman"/>
                <w:b w:val="0"/>
                <w:bCs w:val="0"/>
                <w:sz w:val="20"/>
                <w:szCs w:val="20"/>
              </w:rPr>
              <w:t xml:space="preserve"> Harun, Wan </w:t>
            </w:r>
            <w:proofErr w:type="spellStart"/>
            <w:r w:rsidRPr="00312C59">
              <w:rPr>
                <w:rStyle w:val="A0"/>
                <w:rFonts w:ascii="Arial Narrow" w:hAnsi="Arial Narrow" w:cs="Times New Roman"/>
                <w:b w:val="0"/>
                <w:bCs w:val="0"/>
                <w:sz w:val="20"/>
                <w:szCs w:val="20"/>
              </w:rPr>
              <w:t>Marzuki</w:t>
            </w:r>
            <w:proofErr w:type="spellEnd"/>
            <w:r w:rsidRPr="00312C59">
              <w:rPr>
                <w:rStyle w:val="A0"/>
                <w:rFonts w:ascii="Arial Narrow" w:hAnsi="Arial Narrow" w:cs="Times New Roman"/>
                <w:b w:val="0"/>
                <w:bCs w:val="0"/>
                <w:sz w:val="20"/>
                <w:szCs w:val="20"/>
              </w:rPr>
              <w:t xml:space="preserve"> Wan Jaafar &amp; Ahmad Fauzi </w:t>
            </w:r>
            <w:proofErr w:type="spellStart"/>
            <w:r w:rsidRPr="00312C59">
              <w:rPr>
                <w:rStyle w:val="A0"/>
                <w:rFonts w:ascii="Arial Narrow" w:hAnsi="Arial Narrow" w:cs="Times New Roman"/>
                <w:b w:val="0"/>
                <w:bCs w:val="0"/>
                <w:sz w:val="20"/>
                <w:szCs w:val="20"/>
              </w:rPr>
              <w:t>Mohd</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Ayub</w:t>
            </w:r>
            <w:proofErr w:type="spellEnd"/>
            <w:r w:rsidRPr="00312C59">
              <w:rPr>
                <w:rStyle w:val="A0"/>
                <w:rFonts w:ascii="Arial Narrow" w:hAnsi="Arial Narrow" w:cs="Times New Roman"/>
                <w:b w:val="0"/>
                <w:bCs w:val="0"/>
                <w:sz w:val="20"/>
                <w:szCs w:val="20"/>
              </w:rPr>
              <w:t xml:space="preserve"> (2012). </w:t>
            </w:r>
            <w:proofErr w:type="spellStart"/>
            <w:r w:rsidRPr="00312C59">
              <w:rPr>
                <w:rStyle w:val="A0"/>
                <w:rFonts w:ascii="Arial Narrow" w:hAnsi="Arial Narrow" w:cs="Times New Roman"/>
                <w:b w:val="0"/>
                <w:bCs w:val="0"/>
                <w:sz w:val="20"/>
                <w:szCs w:val="20"/>
              </w:rPr>
              <w:t>Isu</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dalam</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Efikasi</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Swadiri</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Kaunselor</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Dalam</w:t>
            </w:r>
            <w:proofErr w:type="spellEnd"/>
            <w:r w:rsidRPr="00312C59">
              <w:rPr>
                <w:rStyle w:val="A0"/>
                <w:rFonts w:ascii="Arial Narrow" w:hAnsi="Arial Narrow" w:cs="Times New Roman"/>
                <w:b w:val="0"/>
                <w:bCs w:val="0"/>
                <w:sz w:val="20"/>
                <w:szCs w:val="20"/>
              </w:rPr>
              <w:t xml:space="preserve"> Wan </w:t>
            </w:r>
            <w:proofErr w:type="spellStart"/>
            <w:r w:rsidRPr="00312C59">
              <w:rPr>
                <w:rStyle w:val="A0"/>
                <w:rFonts w:ascii="Arial Narrow" w:hAnsi="Arial Narrow" w:cs="Times New Roman"/>
                <w:b w:val="0"/>
                <w:bCs w:val="0"/>
                <w:sz w:val="20"/>
                <w:szCs w:val="20"/>
              </w:rPr>
              <w:t>Marzuki</w:t>
            </w:r>
            <w:proofErr w:type="spellEnd"/>
            <w:r w:rsidRPr="00312C59">
              <w:rPr>
                <w:rStyle w:val="A0"/>
                <w:rFonts w:ascii="Arial Narrow" w:hAnsi="Arial Narrow" w:cs="Times New Roman"/>
                <w:b w:val="0"/>
                <w:bCs w:val="0"/>
                <w:sz w:val="20"/>
                <w:szCs w:val="20"/>
              </w:rPr>
              <w:t xml:space="preserve"> Wan Jaafar, Ahmad Fauzi </w:t>
            </w:r>
            <w:proofErr w:type="spellStart"/>
            <w:r w:rsidRPr="00312C59">
              <w:rPr>
                <w:rStyle w:val="A0"/>
                <w:rFonts w:ascii="Arial Narrow" w:hAnsi="Arial Narrow" w:cs="Times New Roman"/>
                <w:b w:val="0"/>
                <w:bCs w:val="0"/>
                <w:sz w:val="20"/>
                <w:szCs w:val="20"/>
              </w:rPr>
              <w:t>Mohd</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Ayub</w:t>
            </w:r>
            <w:proofErr w:type="spellEnd"/>
            <w:r w:rsidRPr="00312C59">
              <w:rPr>
                <w:rStyle w:val="A0"/>
                <w:rFonts w:ascii="Arial Narrow" w:hAnsi="Arial Narrow" w:cs="Times New Roman"/>
                <w:b w:val="0"/>
                <w:bCs w:val="0"/>
                <w:sz w:val="20"/>
                <w:szCs w:val="20"/>
              </w:rPr>
              <w:t xml:space="preserve"> &amp; </w:t>
            </w:r>
            <w:proofErr w:type="spellStart"/>
            <w:r w:rsidRPr="00312C59">
              <w:rPr>
                <w:rStyle w:val="A0"/>
                <w:rFonts w:ascii="Arial Narrow" w:hAnsi="Arial Narrow" w:cs="Times New Roman"/>
                <w:b w:val="0"/>
                <w:bCs w:val="0"/>
                <w:sz w:val="20"/>
                <w:szCs w:val="20"/>
              </w:rPr>
              <w:t>Syaliza</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Adiha</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Tewiran</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Pytn</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Isu</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dalam</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Perkhidmatan</w:t>
            </w:r>
            <w:proofErr w:type="spellEnd"/>
            <w:r w:rsidRPr="00312C59">
              <w:rPr>
                <w:rStyle w:val="A0"/>
                <w:rFonts w:ascii="Arial Narrow" w:hAnsi="Arial Narrow" w:cs="Times New Roman"/>
                <w:b w:val="0"/>
                <w:bCs w:val="0"/>
                <w:sz w:val="20"/>
                <w:szCs w:val="20"/>
              </w:rPr>
              <w:t xml:space="preserve"> </w:t>
            </w:r>
            <w:proofErr w:type="spellStart"/>
            <w:r w:rsidRPr="00312C59">
              <w:rPr>
                <w:rStyle w:val="A0"/>
                <w:rFonts w:ascii="Arial Narrow" w:hAnsi="Arial Narrow" w:cs="Times New Roman"/>
                <w:b w:val="0"/>
                <w:bCs w:val="0"/>
                <w:sz w:val="20"/>
                <w:szCs w:val="20"/>
              </w:rPr>
              <w:t>Bimbingan</w:t>
            </w:r>
            <w:proofErr w:type="spellEnd"/>
            <w:r w:rsidRPr="00312C59">
              <w:rPr>
                <w:rStyle w:val="A0"/>
                <w:rFonts w:ascii="Arial Narrow" w:hAnsi="Arial Narrow" w:cs="Times New Roman"/>
                <w:b w:val="0"/>
                <w:bCs w:val="0"/>
                <w:sz w:val="20"/>
                <w:szCs w:val="20"/>
              </w:rPr>
              <w:t xml:space="preserve"> dan </w:t>
            </w:r>
            <w:proofErr w:type="spellStart"/>
            <w:r w:rsidRPr="00312C59">
              <w:rPr>
                <w:rStyle w:val="A0"/>
                <w:rFonts w:ascii="Arial Narrow" w:hAnsi="Arial Narrow" w:cs="Times New Roman"/>
                <w:b w:val="0"/>
                <w:bCs w:val="0"/>
                <w:sz w:val="20"/>
                <w:szCs w:val="20"/>
              </w:rPr>
              <w:t>Kaunseling</w:t>
            </w:r>
            <w:proofErr w:type="spellEnd"/>
            <w:r w:rsidRPr="00312C59">
              <w:rPr>
                <w:rStyle w:val="A0"/>
                <w:rFonts w:ascii="Arial Narrow" w:hAnsi="Arial Narrow" w:cs="Times New Roman"/>
                <w:b w:val="0"/>
                <w:bCs w:val="0"/>
                <w:sz w:val="20"/>
                <w:szCs w:val="20"/>
              </w:rPr>
              <w:t xml:space="preserve"> (pp. 35 - 49). </w:t>
            </w:r>
            <w:proofErr w:type="spellStart"/>
            <w:r w:rsidRPr="00312C59">
              <w:rPr>
                <w:rStyle w:val="A0"/>
                <w:rFonts w:ascii="Arial Narrow" w:hAnsi="Arial Narrow" w:cs="Times New Roman"/>
                <w:b w:val="0"/>
                <w:bCs w:val="0"/>
                <w:sz w:val="20"/>
                <w:szCs w:val="20"/>
              </w:rPr>
              <w:t>Neurox</w:t>
            </w:r>
            <w:proofErr w:type="spellEnd"/>
            <w:r w:rsidRPr="00312C59">
              <w:rPr>
                <w:rStyle w:val="A0"/>
                <w:rFonts w:ascii="Arial Narrow" w:hAnsi="Arial Narrow" w:cs="Times New Roman"/>
                <w:b w:val="0"/>
                <w:bCs w:val="0"/>
                <w:sz w:val="20"/>
                <w:szCs w:val="20"/>
              </w:rPr>
              <w:t xml:space="preserve"> Publishing House.</w:t>
            </w:r>
          </w:p>
          <w:p w14:paraId="43CEBAB8" w14:textId="77777777" w:rsidR="00E207F2" w:rsidRPr="00312C59" w:rsidRDefault="00E207F2" w:rsidP="00D93109">
            <w:pPr>
              <w:rPr>
                <w:rFonts w:ascii="Arial Narrow" w:hAnsi="Arial Narrow"/>
                <w:sz w:val="20"/>
                <w:szCs w:val="20"/>
              </w:rPr>
            </w:pPr>
          </w:p>
        </w:tc>
      </w:tr>
    </w:tbl>
    <w:p w14:paraId="381EC178" w14:textId="0EF0EDA4" w:rsidR="00E207F2" w:rsidRDefault="00E207F2">
      <w:pPr>
        <w:rPr>
          <w:sz w:val="20"/>
          <w:szCs w:val="20"/>
        </w:rPr>
      </w:pPr>
    </w:p>
    <w:p w14:paraId="4BD96646" w14:textId="6E356005" w:rsidR="00E207F2" w:rsidRDefault="00E207F2">
      <w:pPr>
        <w:rPr>
          <w:sz w:val="20"/>
          <w:szCs w:val="20"/>
        </w:rPr>
      </w:pPr>
    </w:p>
    <w:p w14:paraId="10B1A2CB" w14:textId="09BF0CB5" w:rsidR="00E207F2" w:rsidRDefault="00E207F2">
      <w:pPr>
        <w:rPr>
          <w:sz w:val="20"/>
          <w:szCs w:val="20"/>
        </w:rPr>
      </w:pPr>
    </w:p>
    <w:p w14:paraId="01572FC2" w14:textId="08CFDB34" w:rsidR="00E207F2" w:rsidRDefault="00E207F2">
      <w:pPr>
        <w:rPr>
          <w:sz w:val="20"/>
          <w:szCs w:val="20"/>
        </w:rPr>
      </w:pPr>
    </w:p>
    <w:p w14:paraId="29191670" w14:textId="4F1D4BD7" w:rsidR="00E207F2" w:rsidRDefault="00E207F2">
      <w:pPr>
        <w:rPr>
          <w:sz w:val="20"/>
          <w:szCs w:val="20"/>
        </w:rPr>
      </w:pPr>
    </w:p>
    <w:p w14:paraId="31F36374" w14:textId="613B25A4" w:rsidR="00E207F2" w:rsidRDefault="00E207F2">
      <w:pPr>
        <w:rPr>
          <w:sz w:val="20"/>
          <w:szCs w:val="20"/>
        </w:rPr>
      </w:pPr>
    </w:p>
    <w:p w14:paraId="351FEFE0" w14:textId="25424269" w:rsidR="00E207F2" w:rsidRDefault="00E207F2">
      <w:pPr>
        <w:rPr>
          <w:sz w:val="20"/>
          <w:szCs w:val="20"/>
        </w:rPr>
      </w:pPr>
    </w:p>
    <w:p w14:paraId="79FA8E68" w14:textId="1C362AF0" w:rsidR="00E207F2" w:rsidRDefault="00E207F2">
      <w:pPr>
        <w:rPr>
          <w:sz w:val="20"/>
          <w:szCs w:val="20"/>
        </w:rPr>
      </w:pPr>
    </w:p>
    <w:p w14:paraId="6519F61A" w14:textId="30033723" w:rsidR="00E207F2" w:rsidRDefault="00E207F2">
      <w:pPr>
        <w:rPr>
          <w:sz w:val="20"/>
          <w:szCs w:val="20"/>
        </w:rPr>
      </w:pPr>
    </w:p>
    <w:p w14:paraId="0666FE94" w14:textId="38412478" w:rsidR="00E207F2" w:rsidRDefault="00E207F2">
      <w:pPr>
        <w:rPr>
          <w:sz w:val="20"/>
          <w:szCs w:val="20"/>
        </w:rPr>
      </w:pPr>
    </w:p>
    <w:p w14:paraId="3620EBFB" w14:textId="2809D49A" w:rsidR="00E207F2" w:rsidRDefault="00E207F2">
      <w:pPr>
        <w:rPr>
          <w:sz w:val="20"/>
          <w:szCs w:val="20"/>
        </w:rPr>
      </w:pPr>
    </w:p>
    <w:p w14:paraId="1C2DD850" w14:textId="44C1597B" w:rsidR="00E207F2" w:rsidRDefault="00E207F2">
      <w:pPr>
        <w:rPr>
          <w:sz w:val="20"/>
          <w:szCs w:val="20"/>
        </w:rPr>
      </w:pPr>
    </w:p>
    <w:p w14:paraId="4892AE28" w14:textId="3E3012A4" w:rsidR="00312C59" w:rsidRDefault="00312C59">
      <w:pPr>
        <w:rPr>
          <w:sz w:val="20"/>
          <w:szCs w:val="20"/>
        </w:rPr>
      </w:pPr>
    </w:p>
    <w:p w14:paraId="5547FCD0" w14:textId="45BA8C3B" w:rsidR="00312C59" w:rsidRDefault="00312C59">
      <w:pPr>
        <w:rPr>
          <w:sz w:val="20"/>
          <w:szCs w:val="20"/>
        </w:rPr>
      </w:pPr>
    </w:p>
    <w:p w14:paraId="20A29704" w14:textId="1888374B" w:rsidR="00312C59" w:rsidRDefault="00312C59">
      <w:pPr>
        <w:rPr>
          <w:sz w:val="20"/>
          <w:szCs w:val="20"/>
        </w:rPr>
      </w:pPr>
    </w:p>
    <w:p w14:paraId="3CBDEC9F" w14:textId="5D2B6853" w:rsidR="00312C59" w:rsidRDefault="00312C59">
      <w:pPr>
        <w:rPr>
          <w:sz w:val="20"/>
          <w:szCs w:val="20"/>
        </w:rPr>
      </w:pPr>
    </w:p>
    <w:p w14:paraId="654E2CD0" w14:textId="77777777" w:rsidR="00312C59" w:rsidRDefault="00312C59">
      <w:pPr>
        <w:rPr>
          <w:sz w:val="20"/>
          <w:szCs w:val="20"/>
        </w:rPr>
      </w:pPr>
    </w:p>
    <w:p w14:paraId="3DDB25DD" w14:textId="1B487797" w:rsidR="00E207F2" w:rsidRDefault="00E207F2">
      <w:pPr>
        <w:rPr>
          <w:sz w:val="20"/>
          <w:szCs w:val="20"/>
        </w:rPr>
      </w:pPr>
    </w:p>
    <w:p w14:paraId="46208956" w14:textId="77777777" w:rsidR="00E207F2" w:rsidRDefault="00E207F2">
      <w:pPr>
        <w:rPr>
          <w:sz w:val="20"/>
          <w:szCs w:val="20"/>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402"/>
        <w:gridCol w:w="1017"/>
        <w:gridCol w:w="1134"/>
        <w:gridCol w:w="1418"/>
        <w:gridCol w:w="1231"/>
      </w:tblGrid>
      <w:tr w:rsidR="001C5C1F" w:rsidRPr="00CB07BE" w14:paraId="5A7A1AFF" w14:textId="77777777" w:rsidTr="0085406B">
        <w:trPr>
          <w:tblHeader/>
        </w:trPr>
        <w:tc>
          <w:tcPr>
            <w:tcW w:w="10153" w:type="dxa"/>
            <w:gridSpan w:val="6"/>
            <w:shd w:val="clear" w:color="auto" w:fill="CCFFCC"/>
          </w:tcPr>
          <w:p w14:paraId="6535C2AC" w14:textId="1E7A2655" w:rsidR="001C5C1F" w:rsidRPr="00CB07BE" w:rsidRDefault="007A609B" w:rsidP="009E4705">
            <w:pPr>
              <w:rPr>
                <w:sz w:val="20"/>
                <w:szCs w:val="20"/>
              </w:rPr>
            </w:pPr>
            <w:r w:rsidRPr="00CB07BE">
              <w:rPr>
                <w:sz w:val="20"/>
                <w:szCs w:val="20"/>
              </w:rPr>
              <w:lastRenderedPageBreak/>
              <w:br w:type="page"/>
            </w:r>
            <w:r w:rsidR="001C5C1F" w:rsidRPr="00CB07BE">
              <w:rPr>
                <w:b/>
                <w:sz w:val="20"/>
                <w:szCs w:val="20"/>
              </w:rPr>
              <w:t xml:space="preserve">H. </w:t>
            </w:r>
            <w:r w:rsidR="00E207F2">
              <w:rPr>
                <w:b/>
                <w:sz w:val="20"/>
                <w:szCs w:val="20"/>
              </w:rPr>
              <w:t>Research project</w:t>
            </w:r>
          </w:p>
        </w:tc>
      </w:tr>
      <w:tr w:rsidR="001C5C1F" w:rsidRPr="00CB07BE" w14:paraId="0C210787" w14:textId="77777777" w:rsidTr="0085406B">
        <w:trPr>
          <w:tblHeader/>
        </w:trPr>
        <w:tc>
          <w:tcPr>
            <w:tcW w:w="1951" w:type="dxa"/>
          </w:tcPr>
          <w:p w14:paraId="196A92AA" w14:textId="77777777" w:rsidR="001C5C1F" w:rsidRPr="00CB07BE" w:rsidRDefault="001C5C1F" w:rsidP="009E4705">
            <w:pPr>
              <w:rPr>
                <w:sz w:val="20"/>
                <w:szCs w:val="20"/>
              </w:rPr>
            </w:pPr>
            <w:r w:rsidRPr="00CB07BE">
              <w:rPr>
                <w:i/>
                <w:sz w:val="20"/>
                <w:szCs w:val="20"/>
              </w:rPr>
              <w:t>Project No.</w:t>
            </w:r>
          </w:p>
        </w:tc>
        <w:tc>
          <w:tcPr>
            <w:tcW w:w="3402" w:type="dxa"/>
          </w:tcPr>
          <w:p w14:paraId="2889380F" w14:textId="77777777" w:rsidR="001C5C1F" w:rsidRPr="00CB07BE" w:rsidRDefault="001C5C1F" w:rsidP="009E4705">
            <w:pPr>
              <w:rPr>
                <w:i/>
                <w:sz w:val="20"/>
                <w:szCs w:val="20"/>
              </w:rPr>
            </w:pPr>
            <w:r w:rsidRPr="00CB07BE">
              <w:rPr>
                <w:i/>
                <w:sz w:val="20"/>
                <w:szCs w:val="20"/>
              </w:rPr>
              <w:t>Project Title</w:t>
            </w:r>
          </w:p>
        </w:tc>
        <w:tc>
          <w:tcPr>
            <w:tcW w:w="1017" w:type="dxa"/>
          </w:tcPr>
          <w:p w14:paraId="3338690C" w14:textId="77777777" w:rsidR="001C5C1F" w:rsidRPr="00CB07BE" w:rsidRDefault="001C5C1F" w:rsidP="009E4705">
            <w:pPr>
              <w:rPr>
                <w:i/>
                <w:sz w:val="20"/>
                <w:szCs w:val="20"/>
              </w:rPr>
            </w:pPr>
            <w:r w:rsidRPr="00CB07BE">
              <w:rPr>
                <w:i/>
                <w:sz w:val="20"/>
                <w:szCs w:val="20"/>
              </w:rPr>
              <w:t>Role</w:t>
            </w:r>
          </w:p>
        </w:tc>
        <w:tc>
          <w:tcPr>
            <w:tcW w:w="1134" w:type="dxa"/>
          </w:tcPr>
          <w:p w14:paraId="1622C3C9" w14:textId="77777777" w:rsidR="001C5C1F" w:rsidRPr="00CB07BE" w:rsidRDefault="001C5C1F" w:rsidP="009E4705">
            <w:pPr>
              <w:rPr>
                <w:i/>
                <w:sz w:val="20"/>
                <w:szCs w:val="20"/>
              </w:rPr>
            </w:pPr>
            <w:r w:rsidRPr="00CB07BE">
              <w:rPr>
                <w:i/>
                <w:sz w:val="20"/>
                <w:szCs w:val="20"/>
              </w:rPr>
              <w:t>Year</w:t>
            </w:r>
          </w:p>
        </w:tc>
        <w:tc>
          <w:tcPr>
            <w:tcW w:w="1418" w:type="dxa"/>
          </w:tcPr>
          <w:p w14:paraId="4EBDA200" w14:textId="77777777" w:rsidR="001C5C1F" w:rsidRPr="00CB07BE" w:rsidRDefault="001C5C1F" w:rsidP="009E4705">
            <w:pPr>
              <w:rPr>
                <w:i/>
                <w:sz w:val="20"/>
                <w:szCs w:val="20"/>
              </w:rPr>
            </w:pPr>
            <w:r w:rsidRPr="00CB07BE">
              <w:rPr>
                <w:i/>
                <w:sz w:val="20"/>
                <w:szCs w:val="20"/>
              </w:rPr>
              <w:t>Source of fund</w:t>
            </w:r>
          </w:p>
        </w:tc>
        <w:tc>
          <w:tcPr>
            <w:tcW w:w="1231" w:type="dxa"/>
          </w:tcPr>
          <w:p w14:paraId="5BFCCBBD" w14:textId="77777777" w:rsidR="001C5C1F" w:rsidRPr="00CB07BE" w:rsidRDefault="001C5C1F" w:rsidP="009E4705">
            <w:pPr>
              <w:rPr>
                <w:i/>
                <w:sz w:val="20"/>
                <w:szCs w:val="20"/>
              </w:rPr>
            </w:pPr>
            <w:r w:rsidRPr="00CB07BE">
              <w:rPr>
                <w:i/>
                <w:sz w:val="20"/>
                <w:szCs w:val="20"/>
              </w:rPr>
              <w:t>Status</w:t>
            </w:r>
          </w:p>
        </w:tc>
      </w:tr>
      <w:tr w:rsidR="001C5C1F" w:rsidRPr="00312C59" w14:paraId="27C6E201" w14:textId="77777777" w:rsidTr="0085406B">
        <w:trPr>
          <w:trHeight w:val="1457"/>
        </w:trPr>
        <w:tc>
          <w:tcPr>
            <w:tcW w:w="1951" w:type="dxa"/>
            <w:vAlign w:val="center"/>
          </w:tcPr>
          <w:p w14:paraId="6A2A6ECD" w14:textId="77777777" w:rsidR="007A609B" w:rsidRPr="004A337E" w:rsidRDefault="007A609B" w:rsidP="007A609B">
            <w:pPr>
              <w:rPr>
                <w:rFonts w:ascii="Arial Narrow" w:hAnsi="Arial Narrow"/>
                <w:color w:val="000000" w:themeColor="text1"/>
                <w:sz w:val="20"/>
                <w:szCs w:val="20"/>
              </w:rPr>
            </w:pPr>
            <w:r w:rsidRPr="004A337E">
              <w:rPr>
                <w:rFonts w:ascii="Arial Narrow" w:hAnsi="Arial Narrow"/>
                <w:color w:val="000000" w:themeColor="text1"/>
                <w:sz w:val="20"/>
                <w:szCs w:val="20"/>
              </w:rPr>
              <w:t>06/01/07/0289RU</w:t>
            </w:r>
          </w:p>
          <w:p w14:paraId="78E9A77B" w14:textId="77777777" w:rsidR="007A609B" w:rsidRPr="004A337E" w:rsidRDefault="007A609B" w:rsidP="007A609B">
            <w:pPr>
              <w:rPr>
                <w:rFonts w:ascii="Arial Narrow" w:hAnsi="Arial Narrow"/>
                <w:color w:val="000000" w:themeColor="text1"/>
                <w:sz w:val="20"/>
                <w:szCs w:val="20"/>
                <w:lang w:val="ms-MY"/>
              </w:rPr>
            </w:pPr>
          </w:p>
        </w:tc>
        <w:tc>
          <w:tcPr>
            <w:tcW w:w="3402" w:type="dxa"/>
            <w:vAlign w:val="center"/>
          </w:tcPr>
          <w:p w14:paraId="36CB00F0" w14:textId="77777777" w:rsidR="001C5C1F" w:rsidRPr="00312C59" w:rsidRDefault="001C5C1F" w:rsidP="00167BC1">
            <w:pPr>
              <w:rPr>
                <w:rFonts w:ascii="Arial Narrow" w:hAnsi="Arial Narrow"/>
                <w:sz w:val="20"/>
                <w:szCs w:val="20"/>
              </w:rPr>
            </w:pPr>
            <w:r w:rsidRPr="00312C59">
              <w:rPr>
                <w:rFonts w:ascii="Arial Narrow" w:hAnsi="Arial Narrow"/>
                <w:sz w:val="20"/>
                <w:szCs w:val="20"/>
              </w:rPr>
              <w:t xml:space="preserve">Pembangunan Dan </w:t>
            </w:r>
            <w:proofErr w:type="spellStart"/>
            <w:r w:rsidRPr="00312C59">
              <w:rPr>
                <w:rFonts w:ascii="Arial Narrow" w:hAnsi="Arial Narrow"/>
                <w:sz w:val="20"/>
                <w:szCs w:val="20"/>
              </w:rPr>
              <w:t>Penerimaan</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Pelajar</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Terhadap</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Pengunaan</w:t>
            </w:r>
            <w:proofErr w:type="spellEnd"/>
            <w:r w:rsidRPr="00312C59">
              <w:rPr>
                <w:rFonts w:ascii="Arial Narrow" w:hAnsi="Arial Narrow"/>
                <w:sz w:val="20"/>
                <w:szCs w:val="20"/>
              </w:rPr>
              <w:t xml:space="preserve"> Portal </w:t>
            </w:r>
            <w:proofErr w:type="spellStart"/>
            <w:r w:rsidRPr="00312C59">
              <w:rPr>
                <w:rFonts w:ascii="Arial Narrow" w:hAnsi="Arial Narrow"/>
                <w:sz w:val="20"/>
                <w:szCs w:val="20"/>
              </w:rPr>
              <w:t>Untuk</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Pengajaran</w:t>
            </w:r>
            <w:proofErr w:type="spellEnd"/>
            <w:r w:rsidRPr="00312C59">
              <w:rPr>
                <w:rFonts w:ascii="Arial Narrow" w:hAnsi="Arial Narrow"/>
                <w:sz w:val="20"/>
                <w:szCs w:val="20"/>
              </w:rPr>
              <w:t xml:space="preserve"> Dan </w:t>
            </w:r>
            <w:proofErr w:type="spellStart"/>
            <w:r w:rsidRPr="00312C59">
              <w:rPr>
                <w:rFonts w:ascii="Arial Narrow" w:hAnsi="Arial Narrow"/>
                <w:sz w:val="20"/>
                <w:szCs w:val="20"/>
              </w:rPr>
              <w:t>Pembelajaran</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Matematik</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Kalkulus</w:t>
            </w:r>
            <w:proofErr w:type="spellEnd"/>
            <w:r w:rsidRPr="00312C59">
              <w:rPr>
                <w:rFonts w:ascii="Arial Narrow" w:hAnsi="Arial Narrow"/>
                <w:sz w:val="20"/>
                <w:szCs w:val="20"/>
              </w:rPr>
              <w:t xml:space="preserve"> Di </w:t>
            </w:r>
            <w:proofErr w:type="spellStart"/>
            <w:r w:rsidRPr="00312C59">
              <w:rPr>
                <w:rFonts w:ascii="Arial Narrow" w:hAnsi="Arial Narrow"/>
                <w:sz w:val="20"/>
                <w:szCs w:val="20"/>
              </w:rPr>
              <w:t>Peringkat</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Sekolah</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Menengah</w:t>
            </w:r>
            <w:proofErr w:type="spellEnd"/>
            <w:r w:rsidRPr="00312C59">
              <w:rPr>
                <w:rFonts w:ascii="Arial Narrow" w:hAnsi="Arial Narrow"/>
                <w:sz w:val="20"/>
                <w:szCs w:val="20"/>
              </w:rPr>
              <w:t xml:space="preserve"> Dan </w:t>
            </w:r>
            <w:proofErr w:type="spellStart"/>
            <w:r w:rsidRPr="00312C59">
              <w:rPr>
                <w:rFonts w:ascii="Arial Narrow" w:hAnsi="Arial Narrow"/>
                <w:sz w:val="20"/>
                <w:szCs w:val="20"/>
              </w:rPr>
              <w:t>Institusi</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Pengajian</w:t>
            </w:r>
            <w:proofErr w:type="spellEnd"/>
            <w:r w:rsidRPr="00312C59">
              <w:rPr>
                <w:rFonts w:ascii="Arial Narrow" w:hAnsi="Arial Narrow"/>
                <w:sz w:val="20"/>
                <w:szCs w:val="20"/>
              </w:rPr>
              <w:t xml:space="preserve"> Tinggi/</w:t>
            </w:r>
            <w:proofErr w:type="spellStart"/>
            <w:r w:rsidRPr="00312C59">
              <w:rPr>
                <w:rFonts w:ascii="Arial Narrow" w:hAnsi="Arial Narrow"/>
                <w:sz w:val="20"/>
                <w:szCs w:val="20"/>
              </w:rPr>
              <w:t>Swasta</w:t>
            </w:r>
            <w:proofErr w:type="spellEnd"/>
          </w:p>
          <w:p w14:paraId="24EFB65B" w14:textId="77777777" w:rsidR="001C5C1F" w:rsidRPr="00312C59" w:rsidRDefault="001C5C1F" w:rsidP="00167BC1">
            <w:pPr>
              <w:rPr>
                <w:rFonts w:ascii="Arial Narrow" w:hAnsi="Arial Narrow"/>
                <w:sz w:val="20"/>
                <w:szCs w:val="20"/>
              </w:rPr>
            </w:pPr>
          </w:p>
        </w:tc>
        <w:tc>
          <w:tcPr>
            <w:tcW w:w="1017" w:type="dxa"/>
            <w:vAlign w:val="center"/>
          </w:tcPr>
          <w:p w14:paraId="1B337942" w14:textId="77777777" w:rsidR="001C5C1F" w:rsidRPr="00312C59" w:rsidRDefault="007A609B" w:rsidP="009E4705">
            <w:pPr>
              <w:rPr>
                <w:rFonts w:ascii="Arial Narrow" w:hAnsi="Arial Narrow"/>
                <w:sz w:val="20"/>
                <w:szCs w:val="20"/>
                <w:lang w:val="ms-MY"/>
              </w:rPr>
            </w:pPr>
            <w:r w:rsidRPr="00312C59">
              <w:rPr>
                <w:rFonts w:ascii="Arial Narrow" w:hAnsi="Arial Narrow"/>
                <w:sz w:val="20"/>
                <w:szCs w:val="20"/>
                <w:lang w:val="ms-MY"/>
              </w:rPr>
              <w:t>Ketua</w:t>
            </w:r>
          </w:p>
        </w:tc>
        <w:tc>
          <w:tcPr>
            <w:tcW w:w="1134" w:type="dxa"/>
            <w:vAlign w:val="center"/>
          </w:tcPr>
          <w:p w14:paraId="20BF954C" w14:textId="77777777" w:rsidR="001C5C1F" w:rsidRPr="00312C59" w:rsidRDefault="001C5C1F" w:rsidP="009E4705">
            <w:pPr>
              <w:rPr>
                <w:rFonts w:ascii="Arial Narrow" w:hAnsi="Arial Narrow"/>
                <w:sz w:val="20"/>
                <w:szCs w:val="20"/>
                <w:lang w:val="ms-MY"/>
              </w:rPr>
            </w:pPr>
            <w:r w:rsidRPr="00312C59">
              <w:rPr>
                <w:rFonts w:ascii="Arial Narrow" w:hAnsi="Arial Narrow"/>
                <w:sz w:val="20"/>
                <w:szCs w:val="20"/>
                <w:lang w:val="ms-MY"/>
              </w:rPr>
              <w:t>2007</w:t>
            </w:r>
          </w:p>
        </w:tc>
        <w:tc>
          <w:tcPr>
            <w:tcW w:w="1418" w:type="dxa"/>
            <w:vAlign w:val="center"/>
          </w:tcPr>
          <w:p w14:paraId="70CF408D" w14:textId="77777777" w:rsidR="001C5C1F" w:rsidRPr="00312C59" w:rsidRDefault="001C5C1F" w:rsidP="009E4705">
            <w:pPr>
              <w:rPr>
                <w:rFonts w:ascii="Arial Narrow" w:hAnsi="Arial Narrow"/>
                <w:sz w:val="20"/>
                <w:szCs w:val="20"/>
                <w:lang w:val="ms-MY"/>
              </w:rPr>
            </w:pPr>
            <w:proofErr w:type="spellStart"/>
            <w:r w:rsidRPr="00312C59">
              <w:rPr>
                <w:rFonts w:ascii="Arial Narrow" w:hAnsi="Arial Narrow"/>
                <w:sz w:val="20"/>
                <w:szCs w:val="20"/>
                <w:lang w:val="ms-MY"/>
              </w:rPr>
              <w:t>Research</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University</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Grant</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Scheme</w:t>
            </w:r>
            <w:proofErr w:type="spellEnd"/>
          </w:p>
        </w:tc>
        <w:tc>
          <w:tcPr>
            <w:tcW w:w="1231" w:type="dxa"/>
          </w:tcPr>
          <w:p w14:paraId="59EC470D" w14:textId="77777777" w:rsidR="001C5C1F" w:rsidRPr="00312C59" w:rsidRDefault="001C5C1F" w:rsidP="009E4705">
            <w:pPr>
              <w:rPr>
                <w:rFonts w:ascii="Arial Narrow" w:hAnsi="Arial Narrow"/>
                <w:sz w:val="20"/>
                <w:szCs w:val="20"/>
              </w:rPr>
            </w:pPr>
          </w:p>
          <w:p w14:paraId="586E91DE" w14:textId="77777777" w:rsidR="001C5C1F" w:rsidRPr="00312C59" w:rsidRDefault="001C5C1F" w:rsidP="009E4705">
            <w:pPr>
              <w:rPr>
                <w:rFonts w:ascii="Arial Narrow" w:hAnsi="Arial Narrow"/>
                <w:sz w:val="20"/>
                <w:szCs w:val="20"/>
              </w:rPr>
            </w:pPr>
          </w:p>
          <w:p w14:paraId="24DECAD1" w14:textId="77777777" w:rsidR="001C5C1F" w:rsidRPr="00312C59" w:rsidRDefault="001C5C1F" w:rsidP="009E4705">
            <w:pPr>
              <w:rPr>
                <w:rFonts w:ascii="Arial Narrow" w:hAnsi="Arial Narrow"/>
                <w:sz w:val="20"/>
                <w:szCs w:val="20"/>
              </w:rPr>
            </w:pPr>
          </w:p>
          <w:p w14:paraId="12176D40" w14:textId="77777777" w:rsidR="001C5C1F" w:rsidRPr="00312C59" w:rsidRDefault="001C5C1F" w:rsidP="009E4705">
            <w:pPr>
              <w:rPr>
                <w:rFonts w:ascii="Arial Narrow" w:hAnsi="Arial Narrow"/>
                <w:sz w:val="20"/>
                <w:szCs w:val="20"/>
              </w:rPr>
            </w:pPr>
            <w:r w:rsidRPr="00312C59">
              <w:rPr>
                <w:rFonts w:ascii="Arial Narrow" w:hAnsi="Arial Narrow"/>
                <w:sz w:val="20"/>
                <w:szCs w:val="20"/>
              </w:rPr>
              <w:t>Completed</w:t>
            </w:r>
          </w:p>
        </w:tc>
      </w:tr>
      <w:tr w:rsidR="001C5C1F" w:rsidRPr="00312C59" w14:paraId="7F1EA5B8" w14:textId="77777777" w:rsidTr="0085406B">
        <w:trPr>
          <w:trHeight w:val="875"/>
        </w:trPr>
        <w:tc>
          <w:tcPr>
            <w:tcW w:w="1951" w:type="dxa"/>
          </w:tcPr>
          <w:p w14:paraId="13D90B38" w14:textId="77777777" w:rsidR="00167BC1" w:rsidRPr="004A337E" w:rsidRDefault="00167BC1" w:rsidP="00167BC1">
            <w:pPr>
              <w:jc w:val="center"/>
              <w:rPr>
                <w:rFonts w:ascii="Arial Narrow" w:hAnsi="Arial Narrow"/>
                <w:color w:val="000000" w:themeColor="text1"/>
                <w:sz w:val="20"/>
                <w:szCs w:val="20"/>
              </w:rPr>
            </w:pPr>
          </w:p>
          <w:p w14:paraId="0890286E" w14:textId="77777777" w:rsidR="00167BC1" w:rsidRPr="004A337E" w:rsidRDefault="001C5C1F" w:rsidP="00167BC1">
            <w:pPr>
              <w:jc w:val="center"/>
              <w:rPr>
                <w:rFonts w:ascii="Arial Narrow" w:hAnsi="Arial Narrow"/>
                <w:color w:val="000000" w:themeColor="text1"/>
                <w:sz w:val="20"/>
                <w:szCs w:val="20"/>
                <w:lang w:val="ms-MY"/>
              </w:rPr>
            </w:pPr>
            <w:r w:rsidRPr="004A337E">
              <w:rPr>
                <w:rFonts w:ascii="Arial Narrow" w:hAnsi="Arial Narrow"/>
                <w:color w:val="000000" w:themeColor="text1"/>
                <w:sz w:val="20"/>
                <w:szCs w:val="20"/>
              </w:rPr>
              <w:t>07-02-04-0843-EA001</w:t>
            </w:r>
          </w:p>
          <w:p w14:paraId="1D6BC992" w14:textId="77777777" w:rsidR="001C5C1F" w:rsidRPr="004A337E" w:rsidRDefault="001C5C1F" w:rsidP="00167BC1">
            <w:pPr>
              <w:jc w:val="center"/>
              <w:rPr>
                <w:rFonts w:ascii="Arial Narrow" w:hAnsi="Arial Narrow"/>
                <w:color w:val="000000" w:themeColor="text1"/>
                <w:sz w:val="20"/>
                <w:szCs w:val="20"/>
                <w:lang w:val="ms-MY"/>
              </w:rPr>
            </w:pPr>
          </w:p>
        </w:tc>
        <w:tc>
          <w:tcPr>
            <w:tcW w:w="3402" w:type="dxa"/>
          </w:tcPr>
          <w:p w14:paraId="4B20B610" w14:textId="1C63482A" w:rsidR="001C5C1F" w:rsidRPr="00312C59" w:rsidRDefault="001C5C1F" w:rsidP="00167BC1">
            <w:pPr>
              <w:rPr>
                <w:rFonts w:ascii="Arial Narrow" w:hAnsi="Arial Narrow"/>
                <w:sz w:val="20"/>
                <w:szCs w:val="20"/>
              </w:rPr>
            </w:pPr>
            <w:r w:rsidRPr="00312C59">
              <w:rPr>
                <w:rFonts w:ascii="Arial Narrow" w:hAnsi="Arial Narrow"/>
                <w:sz w:val="20"/>
                <w:szCs w:val="20"/>
              </w:rPr>
              <w:t xml:space="preserve">Enhancing Mathematics Learning </w:t>
            </w:r>
            <w:r w:rsidR="00312C59" w:rsidRPr="00312C59">
              <w:rPr>
                <w:rFonts w:ascii="Arial Narrow" w:hAnsi="Arial Narrow"/>
                <w:sz w:val="20"/>
                <w:szCs w:val="20"/>
              </w:rPr>
              <w:t>f</w:t>
            </w:r>
            <w:r w:rsidRPr="00312C59">
              <w:rPr>
                <w:rFonts w:ascii="Arial Narrow" w:hAnsi="Arial Narrow"/>
                <w:sz w:val="20"/>
                <w:szCs w:val="20"/>
              </w:rPr>
              <w:t>or Lower Secondary School Students Using Multimedia Mathematics Courseware.</w:t>
            </w:r>
          </w:p>
          <w:p w14:paraId="40F55D5A" w14:textId="77777777" w:rsidR="00CB07BE" w:rsidRPr="00312C59" w:rsidRDefault="00CB07BE" w:rsidP="00167BC1">
            <w:pPr>
              <w:rPr>
                <w:rFonts w:ascii="Arial Narrow" w:hAnsi="Arial Narrow"/>
                <w:sz w:val="20"/>
                <w:szCs w:val="20"/>
                <w:lang w:val="ms-MY"/>
              </w:rPr>
            </w:pPr>
          </w:p>
        </w:tc>
        <w:tc>
          <w:tcPr>
            <w:tcW w:w="1017" w:type="dxa"/>
          </w:tcPr>
          <w:p w14:paraId="200B21DC" w14:textId="77777777" w:rsidR="00167BC1" w:rsidRPr="00312C59" w:rsidRDefault="00167BC1" w:rsidP="00167BC1">
            <w:pPr>
              <w:jc w:val="center"/>
              <w:rPr>
                <w:rFonts w:ascii="Arial Narrow" w:hAnsi="Arial Narrow"/>
                <w:sz w:val="20"/>
                <w:szCs w:val="20"/>
                <w:lang w:val="ms-MY"/>
              </w:rPr>
            </w:pPr>
          </w:p>
          <w:p w14:paraId="661EB86E" w14:textId="77777777" w:rsidR="001C5C1F" w:rsidRPr="00312C59" w:rsidRDefault="001C5C1F" w:rsidP="00167BC1">
            <w:pPr>
              <w:jc w:val="center"/>
              <w:rPr>
                <w:rFonts w:ascii="Arial Narrow" w:hAnsi="Arial Narrow"/>
                <w:sz w:val="20"/>
                <w:szCs w:val="20"/>
                <w:lang w:val="ms-MY"/>
              </w:rPr>
            </w:pPr>
            <w:r w:rsidRPr="00312C59">
              <w:rPr>
                <w:rFonts w:ascii="Arial Narrow" w:hAnsi="Arial Narrow"/>
                <w:sz w:val="20"/>
                <w:szCs w:val="20"/>
                <w:lang w:val="ms-MY"/>
              </w:rPr>
              <w:t>Ahli</w:t>
            </w:r>
          </w:p>
        </w:tc>
        <w:tc>
          <w:tcPr>
            <w:tcW w:w="1134" w:type="dxa"/>
          </w:tcPr>
          <w:p w14:paraId="4396470D" w14:textId="77777777" w:rsidR="00167BC1" w:rsidRPr="00312C59" w:rsidRDefault="00167BC1" w:rsidP="00167BC1">
            <w:pPr>
              <w:jc w:val="center"/>
              <w:rPr>
                <w:rFonts w:ascii="Arial Narrow" w:hAnsi="Arial Narrow"/>
                <w:sz w:val="20"/>
                <w:szCs w:val="20"/>
                <w:lang w:val="ms-MY"/>
              </w:rPr>
            </w:pPr>
          </w:p>
          <w:p w14:paraId="7730978F" w14:textId="77777777" w:rsidR="001C5C1F" w:rsidRPr="00312C59" w:rsidRDefault="001C5C1F" w:rsidP="00167BC1">
            <w:pPr>
              <w:jc w:val="center"/>
              <w:rPr>
                <w:rFonts w:ascii="Arial Narrow" w:hAnsi="Arial Narrow"/>
                <w:sz w:val="20"/>
                <w:szCs w:val="20"/>
                <w:lang w:val="ms-MY"/>
              </w:rPr>
            </w:pPr>
            <w:r w:rsidRPr="00312C59">
              <w:rPr>
                <w:rFonts w:ascii="Arial Narrow" w:hAnsi="Arial Narrow"/>
                <w:sz w:val="20"/>
                <w:szCs w:val="20"/>
                <w:lang w:val="ms-MY"/>
              </w:rPr>
              <w:t>2007</w:t>
            </w:r>
          </w:p>
        </w:tc>
        <w:tc>
          <w:tcPr>
            <w:tcW w:w="1418" w:type="dxa"/>
          </w:tcPr>
          <w:p w14:paraId="1E3340FD" w14:textId="77777777" w:rsidR="00167BC1" w:rsidRPr="00312C59" w:rsidRDefault="00167BC1" w:rsidP="00167BC1">
            <w:pPr>
              <w:jc w:val="center"/>
              <w:rPr>
                <w:rFonts w:ascii="Arial Narrow" w:hAnsi="Arial Narrow"/>
                <w:sz w:val="20"/>
                <w:szCs w:val="20"/>
                <w:lang w:val="ms-MY"/>
              </w:rPr>
            </w:pPr>
          </w:p>
          <w:p w14:paraId="2F50DD16" w14:textId="77777777" w:rsidR="001C5C1F" w:rsidRPr="00312C59" w:rsidRDefault="001C5C1F" w:rsidP="00167BC1">
            <w:pPr>
              <w:jc w:val="center"/>
              <w:rPr>
                <w:rFonts w:ascii="Arial Narrow" w:hAnsi="Arial Narrow"/>
                <w:sz w:val="20"/>
                <w:szCs w:val="20"/>
                <w:lang w:val="ms-MY"/>
              </w:rPr>
            </w:pPr>
            <w:r w:rsidRPr="00312C59">
              <w:rPr>
                <w:rFonts w:ascii="Arial Narrow" w:hAnsi="Arial Narrow"/>
                <w:sz w:val="20"/>
                <w:szCs w:val="20"/>
                <w:lang w:val="ms-MY"/>
              </w:rPr>
              <w:t>E-</w:t>
            </w:r>
            <w:proofErr w:type="spellStart"/>
            <w:r w:rsidRPr="00312C59">
              <w:rPr>
                <w:rFonts w:ascii="Arial Narrow" w:hAnsi="Arial Narrow"/>
                <w:sz w:val="20"/>
                <w:szCs w:val="20"/>
                <w:lang w:val="ms-MY"/>
              </w:rPr>
              <w:t>science</w:t>
            </w:r>
            <w:proofErr w:type="spellEnd"/>
          </w:p>
        </w:tc>
        <w:tc>
          <w:tcPr>
            <w:tcW w:w="1231" w:type="dxa"/>
          </w:tcPr>
          <w:p w14:paraId="4C3E7127" w14:textId="77777777" w:rsidR="001C5C1F" w:rsidRPr="00312C59" w:rsidRDefault="001C5C1F" w:rsidP="00167BC1">
            <w:pPr>
              <w:jc w:val="center"/>
              <w:rPr>
                <w:rFonts w:ascii="Arial Narrow" w:hAnsi="Arial Narrow"/>
                <w:sz w:val="20"/>
                <w:szCs w:val="20"/>
              </w:rPr>
            </w:pPr>
          </w:p>
          <w:p w14:paraId="1287CF0B" w14:textId="77777777" w:rsidR="001C5C1F" w:rsidRPr="00312C59" w:rsidRDefault="001C5C1F" w:rsidP="00167BC1">
            <w:pPr>
              <w:jc w:val="center"/>
              <w:rPr>
                <w:rFonts w:ascii="Arial Narrow" w:hAnsi="Arial Narrow"/>
                <w:sz w:val="20"/>
                <w:szCs w:val="20"/>
              </w:rPr>
            </w:pPr>
            <w:r w:rsidRPr="00312C59">
              <w:rPr>
                <w:rFonts w:ascii="Arial Narrow" w:hAnsi="Arial Narrow"/>
                <w:sz w:val="20"/>
                <w:szCs w:val="20"/>
              </w:rPr>
              <w:t>Completed</w:t>
            </w:r>
          </w:p>
        </w:tc>
      </w:tr>
      <w:tr w:rsidR="001C5C1F" w:rsidRPr="00312C59" w14:paraId="3C4B9652" w14:textId="77777777" w:rsidTr="0085406B">
        <w:trPr>
          <w:trHeight w:val="1043"/>
        </w:trPr>
        <w:tc>
          <w:tcPr>
            <w:tcW w:w="1951" w:type="dxa"/>
          </w:tcPr>
          <w:p w14:paraId="55C8840C" w14:textId="77777777" w:rsidR="001C5C1F" w:rsidRPr="004A337E" w:rsidRDefault="001C5C1F" w:rsidP="00167BC1">
            <w:pPr>
              <w:jc w:val="center"/>
              <w:rPr>
                <w:rFonts w:ascii="Arial Narrow" w:hAnsi="Arial Narrow"/>
                <w:color w:val="000000" w:themeColor="text1"/>
                <w:sz w:val="20"/>
                <w:szCs w:val="20"/>
                <w:lang w:val="ms-MY"/>
              </w:rPr>
            </w:pPr>
            <w:r w:rsidRPr="004A337E">
              <w:rPr>
                <w:rFonts w:ascii="Arial Narrow" w:hAnsi="Arial Narrow"/>
                <w:color w:val="000000" w:themeColor="text1"/>
                <w:sz w:val="20"/>
                <w:szCs w:val="20"/>
              </w:rPr>
              <w:t>01-01-04-SF0126</w:t>
            </w:r>
          </w:p>
        </w:tc>
        <w:tc>
          <w:tcPr>
            <w:tcW w:w="3402" w:type="dxa"/>
          </w:tcPr>
          <w:p w14:paraId="087E921C" w14:textId="37D64E0A" w:rsidR="001C5C1F" w:rsidRPr="00312C59" w:rsidRDefault="001C5C1F" w:rsidP="00167BC1">
            <w:pPr>
              <w:rPr>
                <w:rFonts w:ascii="Arial Narrow" w:hAnsi="Arial Narrow"/>
                <w:sz w:val="20"/>
                <w:szCs w:val="20"/>
              </w:rPr>
            </w:pPr>
            <w:r w:rsidRPr="00312C59">
              <w:rPr>
                <w:rFonts w:ascii="Arial Narrow" w:hAnsi="Arial Narrow"/>
                <w:sz w:val="20"/>
                <w:szCs w:val="20"/>
              </w:rPr>
              <w:t xml:space="preserve">Comparison </w:t>
            </w:r>
            <w:r w:rsidR="00312C59" w:rsidRPr="00312C59">
              <w:rPr>
                <w:rFonts w:ascii="Arial Narrow" w:hAnsi="Arial Narrow"/>
                <w:sz w:val="20"/>
                <w:szCs w:val="20"/>
              </w:rPr>
              <w:t>o</w:t>
            </w:r>
            <w:r w:rsidRPr="00312C59">
              <w:rPr>
                <w:rFonts w:ascii="Arial Narrow" w:hAnsi="Arial Narrow"/>
                <w:sz w:val="20"/>
                <w:szCs w:val="20"/>
              </w:rPr>
              <w:t xml:space="preserve">f Instructional Efficiency </w:t>
            </w:r>
            <w:r w:rsidR="00312C59" w:rsidRPr="00312C59">
              <w:rPr>
                <w:rFonts w:ascii="Arial Narrow" w:hAnsi="Arial Narrow"/>
                <w:sz w:val="20"/>
                <w:szCs w:val="20"/>
              </w:rPr>
              <w:t>o</w:t>
            </w:r>
            <w:r w:rsidRPr="00312C59">
              <w:rPr>
                <w:rFonts w:ascii="Arial Narrow" w:hAnsi="Arial Narrow"/>
                <w:sz w:val="20"/>
                <w:szCs w:val="20"/>
              </w:rPr>
              <w:t xml:space="preserve">f Dynamic Software </w:t>
            </w:r>
            <w:r w:rsidR="00312C59" w:rsidRPr="00312C59">
              <w:rPr>
                <w:rFonts w:ascii="Arial Narrow" w:hAnsi="Arial Narrow"/>
                <w:sz w:val="20"/>
                <w:szCs w:val="20"/>
              </w:rPr>
              <w:t>o</w:t>
            </w:r>
            <w:r w:rsidRPr="00312C59">
              <w:rPr>
                <w:rFonts w:ascii="Arial Narrow" w:hAnsi="Arial Narrow"/>
                <w:sz w:val="20"/>
                <w:szCs w:val="20"/>
              </w:rPr>
              <w:t xml:space="preserve">n Mathematics Learning </w:t>
            </w:r>
            <w:proofErr w:type="gramStart"/>
            <w:r w:rsidRPr="00312C59">
              <w:rPr>
                <w:rFonts w:ascii="Arial Narrow" w:hAnsi="Arial Narrow"/>
                <w:sz w:val="20"/>
                <w:szCs w:val="20"/>
              </w:rPr>
              <w:t>At</w:t>
            </w:r>
            <w:proofErr w:type="gramEnd"/>
            <w:r w:rsidRPr="00312C59">
              <w:rPr>
                <w:rFonts w:ascii="Arial Narrow" w:hAnsi="Arial Narrow"/>
                <w:sz w:val="20"/>
                <w:szCs w:val="20"/>
              </w:rPr>
              <w:t xml:space="preserve"> The Secondary Level</w:t>
            </w:r>
          </w:p>
          <w:p w14:paraId="7AB7F62A" w14:textId="77777777" w:rsidR="00CB07BE" w:rsidRPr="00312C59" w:rsidRDefault="00CB07BE" w:rsidP="00167BC1">
            <w:pPr>
              <w:rPr>
                <w:rFonts w:ascii="Arial Narrow" w:hAnsi="Arial Narrow"/>
                <w:sz w:val="20"/>
                <w:szCs w:val="20"/>
              </w:rPr>
            </w:pPr>
          </w:p>
        </w:tc>
        <w:tc>
          <w:tcPr>
            <w:tcW w:w="1017" w:type="dxa"/>
          </w:tcPr>
          <w:p w14:paraId="7E6B99B9" w14:textId="77777777" w:rsidR="001C5C1F" w:rsidRPr="00312C59" w:rsidRDefault="001C5C1F" w:rsidP="00167BC1">
            <w:pPr>
              <w:jc w:val="center"/>
              <w:rPr>
                <w:rFonts w:ascii="Arial Narrow" w:hAnsi="Arial Narrow"/>
                <w:sz w:val="20"/>
                <w:szCs w:val="20"/>
                <w:lang w:val="ms-MY"/>
              </w:rPr>
            </w:pPr>
            <w:r w:rsidRPr="00312C59">
              <w:rPr>
                <w:rFonts w:ascii="Arial Narrow" w:hAnsi="Arial Narrow"/>
                <w:sz w:val="20"/>
                <w:szCs w:val="20"/>
                <w:lang w:val="ms-MY"/>
              </w:rPr>
              <w:t>Ahli</w:t>
            </w:r>
          </w:p>
        </w:tc>
        <w:tc>
          <w:tcPr>
            <w:tcW w:w="1134" w:type="dxa"/>
          </w:tcPr>
          <w:p w14:paraId="00F540C7" w14:textId="77777777" w:rsidR="001C5C1F" w:rsidRPr="00312C59" w:rsidRDefault="001C5C1F" w:rsidP="00167BC1">
            <w:pPr>
              <w:jc w:val="center"/>
              <w:rPr>
                <w:rFonts w:ascii="Arial Narrow" w:hAnsi="Arial Narrow"/>
                <w:sz w:val="20"/>
                <w:szCs w:val="20"/>
                <w:lang w:val="ms-MY"/>
              </w:rPr>
            </w:pPr>
            <w:r w:rsidRPr="00312C59">
              <w:rPr>
                <w:rFonts w:ascii="Arial Narrow" w:hAnsi="Arial Narrow"/>
                <w:sz w:val="20"/>
                <w:szCs w:val="20"/>
                <w:lang w:val="ms-MY"/>
              </w:rPr>
              <w:t>2007</w:t>
            </w:r>
          </w:p>
        </w:tc>
        <w:tc>
          <w:tcPr>
            <w:tcW w:w="1418" w:type="dxa"/>
          </w:tcPr>
          <w:p w14:paraId="5BC2BB6D" w14:textId="77777777" w:rsidR="001C5C1F" w:rsidRPr="00312C59" w:rsidRDefault="001C5C1F" w:rsidP="00167BC1">
            <w:pPr>
              <w:jc w:val="center"/>
              <w:rPr>
                <w:rFonts w:ascii="Arial Narrow" w:hAnsi="Arial Narrow"/>
                <w:sz w:val="20"/>
                <w:szCs w:val="20"/>
                <w:lang w:val="ms-MY"/>
              </w:rPr>
            </w:pPr>
            <w:proofErr w:type="spellStart"/>
            <w:r w:rsidRPr="00312C59">
              <w:rPr>
                <w:rFonts w:ascii="Arial Narrow" w:hAnsi="Arial Narrow"/>
                <w:sz w:val="20"/>
                <w:szCs w:val="20"/>
                <w:lang w:val="ms-MY"/>
              </w:rPr>
              <w:t>Science</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fund</w:t>
            </w:r>
            <w:proofErr w:type="spellEnd"/>
          </w:p>
          <w:p w14:paraId="589D3A16" w14:textId="77777777" w:rsidR="001C5C1F" w:rsidRPr="00312C59" w:rsidRDefault="001C5C1F" w:rsidP="00167BC1">
            <w:pPr>
              <w:jc w:val="center"/>
              <w:rPr>
                <w:rFonts w:ascii="Arial Narrow" w:hAnsi="Arial Narrow"/>
                <w:sz w:val="20"/>
                <w:szCs w:val="20"/>
                <w:lang w:val="ms-MY"/>
              </w:rPr>
            </w:pPr>
            <w:r w:rsidRPr="00312C59">
              <w:rPr>
                <w:rFonts w:ascii="Arial Narrow" w:hAnsi="Arial Narrow"/>
                <w:sz w:val="20"/>
                <w:szCs w:val="20"/>
              </w:rPr>
              <w:t>(01-01-04-SF0126)</w:t>
            </w:r>
          </w:p>
        </w:tc>
        <w:tc>
          <w:tcPr>
            <w:tcW w:w="1231" w:type="dxa"/>
          </w:tcPr>
          <w:p w14:paraId="22CA3C1B" w14:textId="77777777" w:rsidR="001C5C1F" w:rsidRPr="00312C59" w:rsidRDefault="001C5C1F" w:rsidP="00167BC1">
            <w:pPr>
              <w:jc w:val="center"/>
              <w:rPr>
                <w:rFonts w:ascii="Arial Narrow" w:hAnsi="Arial Narrow"/>
                <w:sz w:val="20"/>
                <w:szCs w:val="20"/>
              </w:rPr>
            </w:pPr>
          </w:p>
          <w:p w14:paraId="437090AE" w14:textId="77777777" w:rsidR="00167BC1" w:rsidRPr="00312C59" w:rsidRDefault="00167BC1" w:rsidP="00167BC1">
            <w:pPr>
              <w:jc w:val="center"/>
              <w:rPr>
                <w:rFonts w:ascii="Arial Narrow" w:hAnsi="Arial Narrow"/>
                <w:sz w:val="20"/>
                <w:szCs w:val="20"/>
              </w:rPr>
            </w:pPr>
          </w:p>
          <w:p w14:paraId="506B37E1" w14:textId="77777777" w:rsidR="001C5C1F" w:rsidRPr="00312C59" w:rsidRDefault="001C5C1F" w:rsidP="00167BC1">
            <w:pPr>
              <w:jc w:val="center"/>
              <w:rPr>
                <w:rFonts w:ascii="Arial Narrow" w:hAnsi="Arial Narrow"/>
                <w:sz w:val="20"/>
                <w:szCs w:val="20"/>
              </w:rPr>
            </w:pPr>
            <w:r w:rsidRPr="00312C59">
              <w:rPr>
                <w:rFonts w:ascii="Arial Narrow" w:hAnsi="Arial Narrow"/>
                <w:sz w:val="20"/>
                <w:szCs w:val="20"/>
              </w:rPr>
              <w:t>Completed</w:t>
            </w:r>
          </w:p>
        </w:tc>
      </w:tr>
      <w:tr w:rsidR="001C5C1F" w:rsidRPr="00312C59" w14:paraId="5690761E" w14:textId="77777777" w:rsidTr="0085406B">
        <w:trPr>
          <w:trHeight w:val="890"/>
        </w:trPr>
        <w:tc>
          <w:tcPr>
            <w:tcW w:w="1951" w:type="dxa"/>
          </w:tcPr>
          <w:p w14:paraId="3AD28AA0" w14:textId="77777777" w:rsidR="001C5C1F" w:rsidRPr="004A337E" w:rsidRDefault="001C5C1F" w:rsidP="00167BC1">
            <w:pPr>
              <w:jc w:val="center"/>
              <w:rPr>
                <w:rFonts w:ascii="Arial Narrow" w:hAnsi="Arial Narrow"/>
                <w:color w:val="000000" w:themeColor="text1"/>
                <w:sz w:val="20"/>
                <w:szCs w:val="20"/>
              </w:rPr>
            </w:pPr>
            <w:r w:rsidRPr="004A337E">
              <w:rPr>
                <w:rFonts w:ascii="Arial Narrow" w:hAnsi="Arial Narrow"/>
                <w:color w:val="000000" w:themeColor="text1"/>
                <w:sz w:val="20"/>
                <w:szCs w:val="20"/>
              </w:rPr>
              <w:t>05-01-07-232FR</w:t>
            </w:r>
          </w:p>
          <w:p w14:paraId="3A1CF6DD" w14:textId="77777777" w:rsidR="001C5C1F" w:rsidRPr="004A337E" w:rsidRDefault="001C5C1F" w:rsidP="00167BC1">
            <w:pPr>
              <w:jc w:val="center"/>
              <w:rPr>
                <w:rFonts w:ascii="Arial Narrow" w:hAnsi="Arial Narrow"/>
                <w:color w:val="000000" w:themeColor="text1"/>
                <w:sz w:val="20"/>
                <w:szCs w:val="20"/>
                <w:lang w:val="ms-MY"/>
              </w:rPr>
            </w:pPr>
          </w:p>
        </w:tc>
        <w:tc>
          <w:tcPr>
            <w:tcW w:w="3402" w:type="dxa"/>
          </w:tcPr>
          <w:p w14:paraId="043754DB" w14:textId="0B71C6D1" w:rsidR="001C5C1F" w:rsidRPr="00312C59" w:rsidRDefault="001C5C1F" w:rsidP="00167BC1">
            <w:pPr>
              <w:pStyle w:val="NormalWeb"/>
              <w:rPr>
                <w:rFonts w:ascii="Arial Narrow" w:hAnsi="Arial Narrow"/>
                <w:sz w:val="20"/>
                <w:szCs w:val="20"/>
              </w:rPr>
            </w:pPr>
            <w:r w:rsidRPr="00312C59">
              <w:rPr>
                <w:rFonts w:ascii="Arial Narrow" w:hAnsi="Arial Narrow"/>
                <w:sz w:val="20"/>
                <w:szCs w:val="20"/>
              </w:rPr>
              <w:t xml:space="preserve">Internet Attitudes </w:t>
            </w:r>
            <w:r w:rsidR="00312C59" w:rsidRPr="00312C59">
              <w:rPr>
                <w:rFonts w:ascii="Arial Narrow" w:hAnsi="Arial Narrow"/>
                <w:sz w:val="20"/>
                <w:szCs w:val="20"/>
              </w:rPr>
              <w:t>a</w:t>
            </w:r>
            <w:r w:rsidRPr="00312C59">
              <w:rPr>
                <w:rFonts w:ascii="Arial Narrow" w:hAnsi="Arial Narrow"/>
                <w:sz w:val="20"/>
                <w:szCs w:val="20"/>
              </w:rPr>
              <w:t>nd Usage Among Students Teacher</w:t>
            </w:r>
          </w:p>
        </w:tc>
        <w:tc>
          <w:tcPr>
            <w:tcW w:w="1017" w:type="dxa"/>
          </w:tcPr>
          <w:p w14:paraId="59BEFD7E" w14:textId="77777777" w:rsidR="001C5C1F" w:rsidRPr="00312C59" w:rsidRDefault="001C5C1F" w:rsidP="00167BC1">
            <w:pPr>
              <w:jc w:val="center"/>
              <w:rPr>
                <w:rFonts w:ascii="Arial Narrow" w:hAnsi="Arial Narrow"/>
                <w:sz w:val="20"/>
                <w:szCs w:val="20"/>
                <w:lang w:val="ms-MY"/>
              </w:rPr>
            </w:pPr>
            <w:r w:rsidRPr="00312C59">
              <w:rPr>
                <w:rFonts w:ascii="Arial Narrow" w:hAnsi="Arial Narrow"/>
                <w:sz w:val="20"/>
                <w:szCs w:val="20"/>
                <w:lang w:val="ms-MY"/>
              </w:rPr>
              <w:t>Ahli</w:t>
            </w:r>
          </w:p>
        </w:tc>
        <w:tc>
          <w:tcPr>
            <w:tcW w:w="1134" w:type="dxa"/>
          </w:tcPr>
          <w:p w14:paraId="0F0FC3DC" w14:textId="77777777" w:rsidR="001C5C1F" w:rsidRPr="00312C59" w:rsidRDefault="001C5C1F" w:rsidP="00167BC1">
            <w:pPr>
              <w:jc w:val="center"/>
              <w:rPr>
                <w:rFonts w:ascii="Arial Narrow" w:hAnsi="Arial Narrow"/>
                <w:sz w:val="20"/>
                <w:szCs w:val="20"/>
                <w:lang w:val="ms-MY"/>
              </w:rPr>
            </w:pPr>
            <w:r w:rsidRPr="00312C59">
              <w:rPr>
                <w:rFonts w:ascii="Arial Narrow" w:hAnsi="Arial Narrow"/>
                <w:sz w:val="20"/>
                <w:szCs w:val="20"/>
                <w:lang w:val="ms-MY"/>
              </w:rPr>
              <w:t>2007</w:t>
            </w:r>
          </w:p>
        </w:tc>
        <w:tc>
          <w:tcPr>
            <w:tcW w:w="1418" w:type="dxa"/>
          </w:tcPr>
          <w:p w14:paraId="6AD996C7" w14:textId="77777777" w:rsidR="001C5C1F" w:rsidRPr="00312C59" w:rsidRDefault="001C5C1F" w:rsidP="00167BC1">
            <w:pPr>
              <w:jc w:val="center"/>
              <w:rPr>
                <w:rFonts w:ascii="Arial Narrow" w:hAnsi="Arial Narrow"/>
                <w:sz w:val="20"/>
                <w:szCs w:val="20"/>
                <w:lang w:val="ms-MY"/>
              </w:rPr>
            </w:pPr>
            <w:r w:rsidRPr="00312C59">
              <w:rPr>
                <w:rFonts w:ascii="Arial Narrow" w:hAnsi="Arial Narrow"/>
                <w:sz w:val="20"/>
                <w:szCs w:val="20"/>
                <w:lang w:val="ms-MY"/>
              </w:rPr>
              <w:t xml:space="preserve">Fundamental </w:t>
            </w:r>
            <w:proofErr w:type="spellStart"/>
            <w:r w:rsidRPr="00312C59">
              <w:rPr>
                <w:rFonts w:ascii="Arial Narrow" w:hAnsi="Arial Narrow"/>
                <w:sz w:val="20"/>
                <w:szCs w:val="20"/>
                <w:lang w:val="ms-MY"/>
              </w:rPr>
              <w:t>Research</w:t>
            </w:r>
            <w:proofErr w:type="spellEnd"/>
            <w:r w:rsidR="002E6F3F" w:rsidRPr="00312C59">
              <w:rPr>
                <w:rFonts w:ascii="Arial Narrow" w:hAnsi="Arial Narrow"/>
                <w:sz w:val="20"/>
                <w:szCs w:val="20"/>
                <w:lang w:val="ms-MY"/>
              </w:rPr>
              <w:t xml:space="preserve"> </w:t>
            </w:r>
            <w:proofErr w:type="spellStart"/>
            <w:r w:rsidR="002E6F3F" w:rsidRPr="00312C59">
              <w:rPr>
                <w:rFonts w:ascii="Arial Narrow" w:hAnsi="Arial Narrow"/>
                <w:sz w:val="20"/>
                <w:szCs w:val="20"/>
                <w:lang w:val="ms-MY"/>
              </w:rPr>
              <w:t>Grant</w:t>
            </w:r>
            <w:proofErr w:type="spellEnd"/>
            <w:r w:rsidR="002E6F3F" w:rsidRPr="00312C59">
              <w:rPr>
                <w:rFonts w:ascii="Arial Narrow" w:hAnsi="Arial Narrow"/>
                <w:sz w:val="20"/>
                <w:szCs w:val="20"/>
                <w:lang w:val="ms-MY"/>
              </w:rPr>
              <w:t xml:space="preserve"> </w:t>
            </w:r>
            <w:proofErr w:type="spellStart"/>
            <w:r w:rsidR="002E6F3F" w:rsidRPr="00312C59">
              <w:rPr>
                <w:rFonts w:ascii="Arial Narrow" w:hAnsi="Arial Narrow"/>
                <w:sz w:val="20"/>
                <w:szCs w:val="20"/>
                <w:lang w:val="ms-MY"/>
              </w:rPr>
              <w:t>Scheme</w:t>
            </w:r>
            <w:proofErr w:type="spellEnd"/>
          </w:p>
          <w:p w14:paraId="387A318D" w14:textId="77777777" w:rsidR="001C5C1F" w:rsidRPr="00312C59" w:rsidRDefault="001C5C1F" w:rsidP="00F46EF8">
            <w:pPr>
              <w:jc w:val="center"/>
              <w:rPr>
                <w:rFonts w:ascii="Arial Narrow" w:hAnsi="Arial Narrow"/>
                <w:sz w:val="20"/>
                <w:szCs w:val="20"/>
                <w:lang w:val="ms-MY"/>
              </w:rPr>
            </w:pPr>
          </w:p>
        </w:tc>
        <w:tc>
          <w:tcPr>
            <w:tcW w:w="1231" w:type="dxa"/>
          </w:tcPr>
          <w:p w14:paraId="42CBBF5F" w14:textId="77777777" w:rsidR="001C5C1F" w:rsidRPr="00312C59" w:rsidRDefault="001C5C1F" w:rsidP="00167BC1">
            <w:pPr>
              <w:jc w:val="center"/>
              <w:rPr>
                <w:rFonts w:ascii="Arial Narrow" w:hAnsi="Arial Narrow"/>
                <w:sz w:val="20"/>
                <w:szCs w:val="20"/>
              </w:rPr>
            </w:pPr>
          </w:p>
          <w:p w14:paraId="1D796E7D" w14:textId="77777777" w:rsidR="001C5C1F" w:rsidRPr="00312C59" w:rsidRDefault="001C5C1F" w:rsidP="00167BC1">
            <w:pPr>
              <w:jc w:val="center"/>
              <w:rPr>
                <w:rFonts w:ascii="Arial Narrow" w:hAnsi="Arial Narrow"/>
                <w:sz w:val="20"/>
                <w:szCs w:val="20"/>
              </w:rPr>
            </w:pPr>
            <w:r w:rsidRPr="00312C59">
              <w:rPr>
                <w:rFonts w:ascii="Arial Narrow" w:hAnsi="Arial Narrow"/>
                <w:sz w:val="20"/>
                <w:szCs w:val="20"/>
              </w:rPr>
              <w:t>Completed</w:t>
            </w:r>
          </w:p>
        </w:tc>
      </w:tr>
      <w:tr w:rsidR="001C5C1F" w:rsidRPr="00312C59" w14:paraId="5D58F885" w14:textId="77777777" w:rsidTr="0085406B">
        <w:trPr>
          <w:trHeight w:val="1215"/>
        </w:trPr>
        <w:tc>
          <w:tcPr>
            <w:tcW w:w="1951" w:type="dxa"/>
          </w:tcPr>
          <w:p w14:paraId="7F104C63" w14:textId="77777777" w:rsidR="00167BC1" w:rsidRPr="004A337E" w:rsidRDefault="00167BC1" w:rsidP="00167BC1">
            <w:pPr>
              <w:jc w:val="center"/>
              <w:rPr>
                <w:rFonts w:ascii="Arial Narrow" w:hAnsi="Arial Narrow"/>
                <w:color w:val="000000" w:themeColor="text1"/>
                <w:sz w:val="20"/>
                <w:szCs w:val="20"/>
              </w:rPr>
            </w:pPr>
          </w:p>
          <w:p w14:paraId="2F4F7CF5" w14:textId="77777777" w:rsidR="00167BC1" w:rsidRPr="004A337E" w:rsidRDefault="00167BC1" w:rsidP="00167BC1">
            <w:pPr>
              <w:jc w:val="center"/>
              <w:rPr>
                <w:rFonts w:ascii="Arial Narrow" w:hAnsi="Arial Narrow"/>
                <w:color w:val="000000" w:themeColor="text1"/>
                <w:sz w:val="20"/>
                <w:szCs w:val="20"/>
              </w:rPr>
            </w:pPr>
          </w:p>
          <w:p w14:paraId="2F325FC3" w14:textId="77777777" w:rsidR="007A609B" w:rsidRPr="004A337E" w:rsidRDefault="007A609B" w:rsidP="00167BC1">
            <w:pPr>
              <w:jc w:val="center"/>
              <w:rPr>
                <w:rFonts w:ascii="Arial Narrow" w:hAnsi="Arial Narrow"/>
                <w:color w:val="000000" w:themeColor="text1"/>
                <w:sz w:val="20"/>
                <w:szCs w:val="20"/>
              </w:rPr>
            </w:pPr>
            <w:r w:rsidRPr="004A337E">
              <w:rPr>
                <w:rFonts w:ascii="Arial Narrow" w:hAnsi="Arial Narrow"/>
                <w:color w:val="000000" w:themeColor="text1"/>
                <w:sz w:val="20"/>
                <w:szCs w:val="20"/>
              </w:rPr>
              <w:t>06-01-04-SF0898</w:t>
            </w:r>
          </w:p>
          <w:p w14:paraId="3A909588" w14:textId="77777777" w:rsidR="001C5C1F" w:rsidRPr="004A337E" w:rsidRDefault="001C5C1F" w:rsidP="00167BC1">
            <w:pPr>
              <w:jc w:val="center"/>
              <w:rPr>
                <w:rFonts w:ascii="Arial Narrow" w:hAnsi="Arial Narrow"/>
                <w:color w:val="000000" w:themeColor="text1"/>
                <w:sz w:val="20"/>
                <w:szCs w:val="20"/>
                <w:lang w:val="ms-MY"/>
              </w:rPr>
            </w:pPr>
          </w:p>
        </w:tc>
        <w:tc>
          <w:tcPr>
            <w:tcW w:w="3402" w:type="dxa"/>
          </w:tcPr>
          <w:p w14:paraId="49261454" w14:textId="77777777" w:rsidR="001C5C1F" w:rsidRPr="00312C59" w:rsidRDefault="001C5C1F" w:rsidP="00167BC1">
            <w:pPr>
              <w:rPr>
                <w:rFonts w:ascii="Arial Narrow" w:hAnsi="Arial Narrow"/>
                <w:sz w:val="20"/>
                <w:szCs w:val="20"/>
              </w:rPr>
            </w:pPr>
            <w:r w:rsidRPr="00312C59">
              <w:rPr>
                <w:rFonts w:ascii="Arial Narrow" w:hAnsi="Arial Narrow"/>
                <w:sz w:val="20"/>
                <w:szCs w:val="20"/>
              </w:rPr>
              <w:t xml:space="preserve">Characterizing key features of </w:t>
            </w:r>
            <w:proofErr w:type="gramStart"/>
            <w:r w:rsidRPr="00312C59">
              <w:rPr>
                <w:rFonts w:ascii="Arial Narrow" w:hAnsi="Arial Narrow"/>
                <w:sz w:val="20"/>
                <w:szCs w:val="20"/>
              </w:rPr>
              <w:t>student centered</w:t>
            </w:r>
            <w:proofErr w:type="gramEnd"/>
            <w:r w:rsidRPr="00312C59">
              <w:rPr>
                <w:rFonts w:ascii="Arial Narrow" w:hAnsi="Arial Narrow"/>
                <w:sz w:val="20"/>
                <w:szCs w:val="20"/>
              </w:rPr>
              <w:t xml:space="preserve"> learning environments in Malaysian Institutions of Higher education: Its Implication on the teaching and learning process.</w:t>
            </w:r>
          </w:p>
          <w:p w14:paraId="57C54624" w14:textId="77777777" w:rsidR="0085406B" w:rsidRPr="00312C59" w:rsidRDefault="0085406B" w:rsidP="00167BC1">
            <w:pPr>
              <w:rPr>
                <w:rFonts w:ascii="Arial Narrow" w:hAnsi="Arial Narrow"/>
                <w:sz w:val="20"/>
                <w:szCs w:val="20"/>
              </w:rPr>
            </w:pPr>
            <w:bookmarkStart w:id="0" w:name="_GoBack"/>
            <w:bookmarkEnd w:id="0"/>
          </w:p>
        </w:tc>
        <w:tc>
          <w:tcPr>
            <w:tcW w:w="1017" w:type="dxa"/>
          </w:tcPr>
          <w:p w14:paraId="4620B4B6" w14:textId="77777777" w:rsidR="00167BC1" w:rsidRPr="00312C59" w:rsidRDefault="00167BC1" w:rsidP="00167BC1">
            <w:pPr>
              <w:jc w:val="center"/>
              <w:rPr>
                <w:rFonts w:ascii="Arial Narrow" w:hAnsi="Arial Narrow"/>
                <w:sz w:val="20"/>
                <w:szCs w:val="20"/>
                <w:lang w:val="ms-MY"/>
              </w:rPr>
            </w:pPr>
          </w:p>
          <w:p w14:paraId="6FC17797" w14:textId="77777777" w:rsidR="00167BC1" w:rsidRPr="00312C59" w:rsidRDefault="00167BC1" w:rsidP="00167BC1">
            <w:pPr>
              <w:jc w:val="center"/>
              <w:rPr>
                <w:rFonts w:ascii="Arial Narrow" w:hAnsi="Arial Narrow"/>
                <w:sz w:val="20"/>
                <w:szCs w:val="20"/>
                <w:lang w:val="ms-MY"/>
              </w:rPr>
            </w:pPr>
          </w:p>
          <w:p w14:paraId="6C15D503" w14:textId="77777777" w:rsidR="001C5C1F" w:rsidRPr="00312C59" w:rsidRDefault="001C5C1F" w:rsidP="00167BC1">
            <w:pPr>
              <w:jc w:val="center"/>
              <w:rPr>
                <w:rFonts w:ascii="Arial Narrow" w:hAnsi="Arial Narrow"/>
                <w:sz w:val="20"/>
                <w:szCs w:val="20"/>
                <w:lang w:val="ms-MY"/>
              </w:rPr>
            </w:pPr>
            <w:r w:rsidRPr="00312C59">
              <w:rPr>
                <w:rFonts w:ascii="Arial Narrow" w:hAnsi="Arial Narrow"/>
                <w:sz w:val="20"/>
                <w:szCs w:val="20"/>
                <w:lang w:val="ms-MY"/>
              </w:rPr>
              <w:t>Ahli</w:t>
            </w:r>
          </w:p>
        </w:tc>
        <w:tc>
          <w:tcPr>
            <w:tcW w:w="1134" w:type="dxa"/>
          </w:tcPr>
          <w:p w14:paraId="1C99C95B" w14:textId="77777777" w:rsidR="00167BC1" w:rsidRPr="00312C59" w:rsidRDefault="00167BC1" w:rsidP="00167BC1">
            <w:pPr>
              <w:jc w:val="center"/>
              <w:rPr>
                <w:rFonts w:ascii="Arial Narrow" w:hAnsi="Arial Narrow"/>
                <w:sz w:val="20"/>
                <w:szCs w:val="20"/>
                <w:lang w:val="ms-MY"/>
              </w:rPr>
            </w:pPr>
          </w:p>
          <w:p w14:paraId="52CE65E0" w14:textId="77777777" w:rsidR="00167BC1" w:rsidRPr="00312C59" w:rsidRDefault="00167BC1" w:rsidP="00167BC1">
            <w:pPr>
              <w:jc w:val="center"/>
              <w:rPr>
                <w:rFonts w:ascii="Arial Narrow" w:hAnsi="Arial Narrow"/>
                <w:sz w:val="20"/>
                <w:szCs w:val="20"/>
                <w:lang w:val="ms-MY"/>
              </w:rPr>
            </w:pPr>
          </w:p>
          <w:p w14:paraId="53271698" w14:textId="77777777" w:rsidR="001C5C1F" w:rsidRPr="00312C59" w:rsidRDefault="001C5C1F" w:rsidP="00167BC1">
            <w:pPr>
              <w:jc w:val="center"/>
              <w:rPr>
                <w:rFonts w:ascii="Arial Narrow" w:hAnsi="Arial Narrow"/>
                <w:sz w:val="20"/>
                <w:szCs w:val="20"/>
                <w:lang w:val="ms-MY"/>
              </w:rPr>
            </w:pPr>
            <w:r w:rsidRPr="00312C59">
              <w:rPr>
                <w:rFonts w:ascii="Arial Narrow" w:hAnsi="Arial Narrow"/>
                <w:sz w:val="20"/>
                <w:szCs w:val="20"/>
                <w:lang w:val="ms-MY"/>
              </w:rPr>
              <w:t>2007</w:t>
            </w:r>
          </w:p>
        </w:tc>
        <w:tc>
          <w:tcPr>
            <w:tcW w:w="1418" w:type="dxa"/>
          </w:tcPr>
          <w:p w14:paraId="1D9AA55B" w14:textId="77777777" w:rsidR="00167BC1" w:rsidRPr="00312C59" w:rsidRDefault="00167BC1" w:rsidP="00167BC1">
            <w:pPr>
              <w:jc w:val="center"/>
              <w:rPr>
                <w:rFonts w:ascii="Arial Narrow" w:hAnsi="Arial Narrow"/>
                <w:sz w:val="20"/>
                <w:szCs w:val="20"/>
                <w:lang w:val="ms-MY"/>
              </w:rPr>
            </w:pPr>
          </w:p>
          <w:p w14:paraId="50C64942" w14:textId="77777777" w:rsidR="00167BC1" w:rsidRPr="00312C59" w:rsidRDefault="00167BC1" w:rsidP="00167BC1">
            <w:pPr>
              <w:jc w:val="center"/>
              <w:rPr>
                <w:rFonts w:ascii="Arial Narrow" w:hAnsi="Arial Narrow"/>
                <w:sz w:val="20"/>
                <w:szCs w:val="20"/>
                <w:lang w:val="ms-MY"/>
              </w:rPr>
            </w:pPr>
          </w:p>
          <w:p w14:paraId="61F54177" w14:textId="77777777" w:rsidR="001C5C1F" w:rsidRPr="00312C59" w:rsidRDefault="001C5C1F" w:rsidP="00167BC1">
            <w:pPr>
              <w:jc w:val="center"/>
              <w:rPr>
                <w:rFonts w:ascii="Arial Narrow" w:hAnsi="Arial Narrow"/>
                <w:sz w:val="20"/>
                <w:szCs w:val="20"/>
                <w:lang w:val="ms-MY"/>
              </w:rPr>
            </w:pPr>
            <w:proofErr w:type="spellStart"/>
            <w:r w:rsidRPr="00312C59">
              <w:rPr>
                <w:rFonts w:ascii="Arial Narrow" w:hAnsi="Arial Narrow"/>
                <w:sz w:val="20"/>
                <w:szCs w:val="20"/>
                <w:lang w:val="ms-MY"/>
              </w:rPr>
              <w:t>Science</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Fund</w:t>
            </w:r>
            <w:proofErr w:type="spellEnd"/>
          </w:p>
        </w:tc>
        <w:tc>
          <w:tcPr>
            <w:tcW w:w="1231" w:type="dxa"/>
          </w:tcPr>
          <w:p w14:paraId="18DD5FEE" w14:textId="77777777" w:rsidR="001C5C1F" w:rsidRPr="00312C59" w:rsidRDefault="001C5C1F" w:rsidP="00167BC1">
            <w:pPr>
              <w:jc w:val="center"/>
              <w:rPr>
                <w:rFonts w:ascii="Arial Narrow" w:hAnsi="Arial Narrow"/>
                <w:sz w:val="20"/>
                <w:szCs w:val="20"/>
              </w:rPr>
            </w:pPr>
          </w:p>
          <w:p w14:paraId="7FB5DDF0" w14:textId="77777777" w:rsidR="001C5C1F" w:rsidRPr="00312C59" w:rsidRDefault="001C5C1F" w:rsidP="00167BC1">
            <w:pPr>
              <w:jc w:val="center"/>
              <w:rPr>
                <w:rFonts w:ascii="Arial Narrow" w:hAnsi="Arial Narrow"/>
                <w:sz w:val="20"/>
                <w:szCs w:val="20"/>
              </w:rPr>
            </w:pPr>
          </w:p>
          <w:p w14:paraId="7F102E07" w14:textId="77777777" w:rsidR="001C5C1F" w:rsidRPr="00312C59" w:rsidRDefault="001C5C1F" w:rsidP="00167BC1">
            <w:pPr>
              <w:jc w:val="center"/>
              <w:rPr>
                <w:rFonts w:ascii="Arial Narrow" w:hAnsi="Arial Narrow"/>
                <w:sz w:val="20"/>
                <w:szCs w:val="20"/>
              </w:rPr>
            </w:pPr>
          </w:p>
          <w:p w14:paraId="2AC2CDD6" w14:textId="77777777" w:rsidR="001C5C1F" w:rsidRPr="00312C59" w:rsidRDefault="007A609B" w:rsidP="00167BC1">
            <w:pPr>
              <w:jc w:val="center"/>
              <w:rPr>
                <w:rFonts w:ascii="Arial Narrow" w:hAnsi="Arial Narrow"/>
                <w:sz w:val="20"/>
                <w:szCs w:val="20"/>
              </w:rPr>
            </w:pPr>
            <w:r w:rsidRPr="00312C59">
              <w:rPr>
                <w:rFonts w:ascii="Arial Narrow" w:hAnsi="Arial Narrow"/>
                <w:sz w:val="20"/>
                <w:szCs w:val="20"/>
              </w:rPr>
              <w:t>Completed</w:t>
            </w:r>
          </w:p>
          <w:p w14:paraId="21F2093C" w14:textId="77777777" w:rsidR="001C5C1F" w:rsidRPr="00312C59" w:rsidRDefault="001C5C1F" w:rsidP="00167BC1">
            <w:pPr>
              <w:jc w:val="center"/>
              <w:rPr>
                <w:rFonts w:ascii="Arial Narrow" w:hAnsi="Arial Narrow"/>
                <w:sz w:val="20"/>
                <w:szCs w:val="20"/>
              </w:rPr>
            </w:pPr>
          </w:p>
        </w:tc>
      </w:tr>
      <w:tr w:rsidR="001C5C1F" w:rsidRPr="00312C59" w14:paraId="222AEC4D" w14:textId="77777777" w:rsidTr="0085406B">
        <w:trPr>
          <w:trHeight w:val="1250"/>
        </w:trPr>
        <w:tc>
          <w:tcPr>
            <w:tcW w:w="1951" w:type="dxa"/>
          </w:tcPr>
          <w:p w14:paraId="3942E939" w14:textId="77777777" w:rsidR="00167BC1" w:rsidRPr="004A337E" w:rsidRDefault="00167BC1" w:rsidP="00167BC1">
            <w:pPr>
              <w:jc w:val="center"/>
              <w:rPr>
                <w:rFonts w:ascii="Arial Narrow" w:hAnsi="Arial Narrow"/>
                <w:color w:val="000000" w:themeColor="text1"/>
                <w:sz w:val="20"/>
                <w:szCs w:val="20"/>
              </w:rPr>
            </w:pPr>
          </w:p>
          <w:p w14:paraId="56FA008E" w14:textId="77777777" w:rsidR="00167BC1" w:rsidRPr="004A337E" w:rsidRDefault="00167BC1" w:rsidP="00167BC1">
            <w:pPr>
              <w:jc w:val="center"/>
              <w:rPr>
                <w:rFonts w:ascii="Arial Narrow" w:hAnsi="Arial Narrow"/>
                <w:color w:val="000000" w:themeColor="text1"/>
                <w:sz w:val="20"/>
                <w:szCs w:val="20"/>
              </w:rPr>
            </w:pPr>
          </w:p>
          <w:p w14:paraId="4FF4210D" w14:textId="77777777" w:rsidR="007A609B" w:rsidRPr="004A337E" w:rsidRDefault="007A609B" w:rsidP="00167BC1">
            <w:pPr>
              <w:jc w:val="center"/>
              <w:rPr>
                <w:rFonts w:ascii="Arial Narrow" w:hAnsi="Arial Narrow"/>
                <w:color w:val="000000" w:themeColor="text1"/>
                <w:sz w:val="20"/>
                <w:szCs w:val="20"/>
              </w:rPr>
            </w:pPr>
            <w:r w:rsidRPr="004A337E">
              <w:rPr>
                <w:rFonts w:ascii="Arial Narrow" w:hAnsi="Arial Narrow"/>
                <w:color w:val="000000" w:themeColor="text1"/>
                <w:sz w:val="20"/>
                <w:szCs w:val="20"/>
              </w:rPr>
              <w:t>06/01/07/0308RU</w:t>
            </w:r>
          </w:p>
          <w:p w14:paraId="63A4C4EA" w14:textId="77777777" w:rsidR="001C5C1F" w:rsidRPr="004A337E" w:rsidRDefault="001C5C1F" w:rsidP="00167BC1">
            <w:pPr>
              <w:jc w:val="center"/>
              <w:rPr>
                <w:rFonts w:ascii="Arial Narrow" w:hAnsi="Arial Narrow"/>
                <w:color w:val="000000" w:themeColor="text1"/>
                <w:sz w:val="20"/>
                <w:szCs w:val="20"/>
                <w:lang w:val="ms-MY"/>
              </w:rPr>
            </w:pPr>
          </w:p>
        </w:tc>
        <w:tc>
          <w:tcPr>
            <w:tcW w:w="3402" w:type="dxa"/>
          </w:tcPr>
          <w:p w14:paraId="43233301" w14:textId="77777777" w:rsidR="001C5C1F" w:rsidRPr="00312C59" w:rsidRDefault="001C5C1F" w:rsidP="00167BC1">
            <w:pPr>
              <w:rPr>
                <w:rFonts w:ascii="Arial Narrow" w:hAnsi="Arial Narrow"/>
                <w:sz w:val="20"/>
                <w:szCs w:val="20"/>
                <w:lang w:val="ms-MY"/>
              </w:rPr>
            </w:pPr>
            <w:proofErr w:type="spellStart"/>
            <w:r w:rsidRPr="00312C59">
              <w:rPr>
                <w:rFonts w:ascii="Arial Narrow" w:hAnsi="Arial Narrow"/>
                <w:sz w:val="20"/>
                <w:szCs w:val="20"/>
                <w:lang w:val="ms-MY"/>
              </w:rPr>
              <w:t>Transforming</w:t>
            </w:r>
            <w:proofErr w:type="spellEnd"/>
            <w:r w:rsidRPr="00312C59">
              <w:rPr>
                <w:rFonts w:ascii="Arial Narrow" w:hAnsi="Arial Narrow"/>
                <w:sz w:val="20"/>
                <w:szCs w:val="20"/>
                <w:lang w:val="ms-MY"/>
              </w:rPr>
              <w:t xml:space="preserve"> GIS </w:t>
            </w:r>
            <w:proofErr w:type="spellStart"/>
            <w:r w:rsidRPr="00312C59">
              <w:rPr>
                <w:rFonts w:ascii="Arial Narrow" w:hAnsi="Arial Narrow"/>
                <w:sz w:val="20"/>
                <w:szCs w:val="20"/>
                <w:lang w:val="ms-MY"/>
              </w:rPr>
              <w:t>Mapping</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on</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Children</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at</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Risk</w:t>
            </w:r>
            <w:proofErr w:type="spellEnd"/>
            <w:r w:rsidRPr="00312C59">
              <w:rPr>
                <w:rFonts w:ascii="Arial Narrow" w:hAnsi="Arial Narrow"/>
                <w:sz w:val="20"/>
                <w:szCs w:val="20"/>
                <w:lang w:val="ms-MY"/>
              </w:rPr>
              <w:t xml:space="preserve"> in </w:t>
            </w:r>
            <w:proofErr w:type="spellStart"/>
            <w:r w:rsidRPr="00312C59">
              <w:rPr>
                <w:rFonts w:ascii="Arial Narrow" w:hAnsi="Arial Narrow"/>
                <w:sz w:val="20"/>
                <w:szCs w:val="20"/>
                <w:lang w:val="ms-MY"/>
              </w:rPr>
              <w:t>The</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Malaysian</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Socioeconomic</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Educational</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Environment</w:t>
            </w:r>
            <w:proofErr w:type="spellEnd"/>
          </w:p>
          <w:p w14:paraId="386879B7" w14:textId="77777777" w:rsidR="001C5C1F" w:rsidRPr="00312C59" w:rsidRDefault="001C5C1F" w:rsidP="00167BC1">
            <w:pPr>
              <w:rPr>
                <w:rFonts w:ascii="Arial Narrow" w:hAnsi="Arial Narrow"/>
                <w:sz w:val="20"/>
                <w:szCs w:val="20"/>
                <w:lang w:val="ms-MY"/>
              </w:rPr>
            </w:pPr>
          </w:p>
        </w:tc>
        <w:tc>
          <w:tcPr>
            <w:tcW w:w="1017" w:type="dxa"/>
          </w:tcPr>
          <w:p w14:paraId="1B123ED8" w14:textId="77777777" w:rsidR="001C5C1F" w:rsidRPr="00312C59" w:rsidRDefault="001C5C1F" w:rsidP="00167BC1">
            <w:pPr>
              <w:jc w:val="center"/>
              <w:rPr>
                <w:rFonts w:ascii="Arial Narrow" w:hAnsi="Arial Narrow"/>
                <w:sz w:val="20"/>
                <w:szCs w:val="20"/>
                <w:lang w:val="ms-MY"/>
              </w:rPr>
            </w:pPr>
            <w:r w:rsidRPr="00312C59">
              <w:rPr>
                <w:rFonts w:ascii="Arial Narrow" w:hAnsi="Arial Narrow"/>
                <w:sz w:val="20"/>
                <w:szCs w:val="20"/>
                <w:lang w:val="ms-MY"/>
              </w:rPr>
              <w:t>Ahli</w:t>
            </w:r>
          </w:p>
        </w:tc>
        <w:tc>
          <w:tcPr>
            <w:tcW w:w="1134" w:type="dxa"/>
          </w:tcPr>
          <w:p w14:paraId="2601A462" w14:textId="77777777" w:rsidR="001C5C1F" w:rsidRPr="00312C59" w:rsidRDefault="001C5C1F" w:rsidP="00167BC1">
            <w:pPr>
              <w:jc w:val="center"/>
              <w:rPr>
                <w:rFonts w:ascii="Arial Narrow" w:hAnsi="Arial Narrow"/>
                <w:sz w:val="20"/>
                <w:szCs w:val="20"/>
                <w:lang w:val="ms-MY"/>
              </w:rPr>
            </w:pPr>
            <w:r w:rsidRPr="00312C59">
              <w:rPr>
                <w:rFonts w:ascii="Arial Narrow" w:hAnsi="Arial Narrow"/>
                <w:sz w:val="20"/>
                <w:szCs w:val="20"/>
                <w:lang w:val="ms-MY"/>
              </w:rPr>
              <w:t>2007</w:t>
            </w:r>
          </w:p>
        </w:tc>
        <w:tc>
          <w:tcPr>
            <w:tcW w:w="1418" w:type="dxa"/>
          </w:tcPr>
          <w:p w14:paraId="280C1B1F" w14:textId="77777777" w:rsidR="00167BC1" w:rsidRPr="00312C59" w:rsidRDefault="00167BC1" w:rsidP="00167BC1">
            <w:pPr>
              <w:jc w:val="center"/>
              <w:rPr>
                <w:rFonts w:ascii="Arial Narrow" w:hAnsi="Arial Narrow"/>
                <w:sz w:val="20"/>
                <w:szCs w:val="20"/>
                <w:lang w:val="ms-MY"/>
              </w:rPr>
            </w:pPr>
          </w:p>
          <w:p w14:paraId="73792DBB" w14:textId="77777777" w:rsidR="001C5C1F" w:rsidRPr="00312C59" w:rsidRDefault="001C5C1F" w:rsidP="00167BC1">
            <w:pPr>
              <w:jc w:val="center"/>
              <w:rPr>
                <w:rFonts w:ascii="Arial Narrow" w:hAnsi="Arial Narrow"/>
                <w:sz w:val="20"/>
                <w:szCs w:val="20"/>
                <w:lang w:val="ms-MY"/>
              </w:rPr>
            </w:pPr>
            <w:proofErr w:type="spellStart"/>
            <w:r w:rsidRPr="00312C59">
              <w:rPr>
                <w:rFonts w:ascii="Arial Narrow" w:hAnsi="Arial Narrow"/>
                <w:sz w:val="20"/>
                <w:szCs w:val="20"/>
                <w:lang w:val="ms-MY"/>
              </w:rPr>
              <w:t>Research</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University</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Grant</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Scheme</w:t>
            </w:r>
            <w:proofErr w:type="spellEnd"/>
          </w:p>
        </w:tc>
        <w:tc>
          <w:tcPr>
            <w:tcW w:w="1231" w:type="dxa"/>
          </w:tcPr>
          <w:p w14:paraId="0ADC44FD" w14:textId="77777777" w:rsidR="001C5C1F" w:rsidRPr="00312C59" w:rsidRDefault="001C5C1F" w:rsidP="00167BC1">
            <w:pPr>
              <w:jc w:val="center"/>
              <w:rPr>
                <w:rFonts w:ascii="Arial Narrow" w:hAnsi="Arial Narrow"/>
                <w:sz w:val="20"/>
                <w:szCs w:val="20"/>
              </w:rPr>
            </w:pPr>
          </w:p>
          <w:p w14:paraId="3F4F60AC" w14:textId="77777777" w:rsidR="001C5C1F" w:rsidRPr="00312C59" w:rsidRDefault="001C5C1F" w:rsidP="00167BC1">
            <w:pPr>
              <w:jc w:val="center"/>
              <w:rPr>
                <w:rFonts w:ascii="Arial Narrow" w:hAnsi="Arial Narrow"/>
                <w:sz w:val="20"/>
                <w:szCs w:val="20"/>
              </w:rPr>
            </w:pPr>
          </w:p>
          <w:p w14:paraId="633C7A41" w14:textId="77777777" w:rsidR="001C5C1F" w:rsidRPr="00312C59" w:rsidRDefault="001C5C1F" w:rsidP="00167BC1">
            <w:pPr>
              <w:jc w:val="center"/>
              <w:rPr>
                <w:rFonts w:ascii="Arial Narrow" w:hAnsi="Arial Narrow"/>
                <w:sz w:val="20"/>
                <w:szCs w:val="20"/>
              </w:rPr>
            </w:pPr>
            <w:r w:rsidRPr="00312C59">
              <w:rPr>
                <w:rFonts w:ascii="Arial Narrow" w:hAnsi="Arial Narrow"/>
                <w:sz w:val="20"/>
                <w:szCs w:val="20"/>
              </w:rPr>
              <w:t>Completed</w:t>
            </w:r>
          </w:p>
        </w:tc>
      </w:tr>
      <w:tr w:rsidR="001C5C1F" w:rsidRPr="00312C59" w14:paraId="62799B1E" w14:textId="77777777" w:rsidTr="0085406B">
        <w:trPr>
          <w:trHeight w:val="1052"/>
        </w:trPr>
        <w:tc>
          <w:tcPr>
            <w:tcW w:w="1951" w:type="dxa"/>
          </w:tcPr>
          <w:p w14:paraId="63B813E5" w14:textId="77777777" w:rsidR="007A609B" w:rsidRPr="004A337E" w:rsidRDefault="007A609B" w:rsidP="00167BC1">
            <w:pPr>
              <w:jc w:val="center"/>
              <w:rPr>
                <w:rFonts w:ascii="Arial Narrow" w:hAnsi="Arial Narrow"/>
                <w:color w:val="000000" w:themeColor="text1"/>
                <w:sz w:val="20"/>
                <w:szCs w:val="20"/>
              </w:rPr>
            </w:pPr>
            <w:r w:rsidRPr="004A337E">
              <w:rPr>
                <w:rFonts w:ascii="Arial Narrow" w:hAnsi="Arial Narrow"/>
                <w:color w:val="000000" w:themeColor="text1"/>
                <w:sz w:val="20"/>
                <w:szCs w:val="20"/>
              </w:rPr>
              <w:t>06-05-10-1080RU</w:t>
            </w:r>
          </w:p>
          <w:p w14:paraId="27E034CD" w14:textId="77777777" w:rsidR="001C5C1F" w:rsidRPr="004A337E" w:rsidRDefault="001C5C1F" w:rsidP="00167BC1">
            <w:pPr>
              <w:jc w:val="center"/>
              <w:rPr>
                <w:rFonts w:ascii="Arial Narrow" w:hAnsi="Arial Narrow"/>
                <w:color w:val="000000" w:themeColor="text1"/>
                <w:sz w:val="20"/>
                <w:szCs w:val="20"/>
                <w:lang w:val="ms-MY"/>
              </w:rPr>
            </w:pPr>
          </w:p>
        </w:tc>
        <w:tc>
          <w:tcPr>
            <w:tcW w:w="3402" w:type="dxa"/>
          </w:tcPr>
          <w:p w14:paraId="5F565292" w14:textId="77777777" w:rsidR="001C5C1F" w:rsidRPr="00312C59" w:rsidRDefault="001C5C1F" w:rsidP="00167BC1">
            <w:pPr>
              <w:rPr>
                <w:rFonts w:ascii="Arial Narrow" w:hAnsi="Arial Narrow"/>
                <w:sz w:val="20"/>
                <w:szCs w:val="20"/>
              </w:rPr>
            </w:pPr>
            <w:r w:rsidRPr="00312C59">
              <w:rPr>
                <w:rFonts w:ascii="Arial Narrow" w:hAnsi="Arial Narrow"/>
                <w:sz w:val="20"/>
                <w:szCs w:val="20"/>
              </w:rPr>
              <w:t>Enhancing Visualization Through use of Interactive Multimedia For mathematics learning</w:t>
            </w:r>
          </w:p>
          <w:p w14:paraId="0DAA8A6D" w14:textId="77777777" w:rsidR="001C5C1F" w:rsidRPr="00312C59" w:rsidRDefault="001C5C1F" w:rsidP="00167BC1">
            <w:pPr>
              <w:rPr>
                <w:rFonts w:ascii="Arial Narrow" w:hAnsi="Arial Narrow"/>
                <w:sz w:val="20"/>
                <w:szCs w:val="20"/>
                <w:lang w:val="ms-MY"/>
              </w:rPr>
            </w:pPr>
          </w:p>
        </w:tc>
        <w:tc>
          <w:tcPr>
            <w:tcW w:w="1017" w:type="dxa"/>
          </w:tcPr>
          <w:p w14:paraId="628D33D7" w14:textId="77777777" w:rsidR="001C5C1F" w:rsidRPr="00312C59" w:rsidRDefault="001C5C1F" w:rsidP="00167BC1">
            <w:pPr>
              <w:jc w:val="center"/>
              <w:rPr>
                <w:rFonts w:ascii="Arial Narrow" w:hAnsi="Arial Narrow"/>
                <w:sz w:val="20"/>
                <w:szCs w:val="20"/>
                <w:lang w:val="ms-MY"/>
              </w:rPr>
            </w:pPr>
            <w:r w:rsidRPr="00312C59">
              <w:rPr>
                <w:rFonts w:ascii="Arial Narrow" w:hAnsi="Arial Narrow"/>
                <w:sz w:val="20"/>
                <w:szCs w:val="20"/>
                <w:lang w:val="ms-MY"/>
              </w:rPr>
              <w:t>Ketua</w:t>
            </w:r>
          </w:p>
        </w:tc>
        <w:tc>
          <w:tcPr>
            <w:tcW w:w="1134" w:type="dxa"/>
          </w:tcPr>
          <w:p w14:paraId="5E0A9A71" w14:textId="77777777" w:rsidR="001C5C1F" w:rsidRPr="00312C59" w:rsidRDefault="001C5C1F" w:rsidP="00167BC1">
            <w:pPr>
              <w:jc w:val="center"/>
              <w:rPr>
                <w:rFonts w:ascii="Arial Narrow" w:hAnsi="Arial Narrow"/>
                <w:sz w:val="20"/>
                <w:szCs w:val="20"/>
                <w:lang w:val="ms-MY"/>
              </w:rPr>
            </w:pPr>
            <w:r w:rsidRPr="00312C59">
              <w:rPr>
                <w:rFonts w:ascii="Arial Narrow" w:hAnsi="Arial Narrow"/>
                <w:sz w:val="20"/>
                <w:szCs w:val="20"/>
                <w:lang w:val="ms-MY"/>
              </w:rPr>
              <w:t>2010</w:t>
            </w:r>
          </w:p>
        </w:tc>
        <w:tc>
          <w:tcPr>
            <w:tcW w:w="1418" w:type="dxa"/>
          </w:tcPr>
          <w:p w14:paraId="57D3CB00" w14:textId="77777777" w:rsidR="001C5C1F" w:rsidRPr="00312C59" w:rsidRDefault="001C5C1F" w:rsidP="00167BC1">
            <w:pPr>
              <w:jc w:val="center"/>
              <w:rPr>
                <w:rFonts w:ascii="Arial Narrow" w:hAnsi="Arial Narrow"/>
                <w:sz w:val="20"/>
                <w:szCs w:val="20"/>
                <w:lang w:val="ms-MY"/>
              </w:rPr>
            </w:pPr>
            <w:proofErr w:type="spellStart"/>
            <w:r w:rsidRPr="00312C59">
              <w:rPr>
                <w:rFonts w:ascii="Arial Narrow" w:hAnsi="Arial Narrow"/>
                <w:sz w:val="20"/>
                <w:szCs w:val="20"/>
                <w:lang w:val="ms-MY"/>
              </w:rPr>
              <w:t>Research</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University</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Grant</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Scheme</w:t>
            </w:r>
            <w:proofErr w:type="spellEnd"/>
          </w:p>
          <w:p w14:paraId="731F92B1" w14:textId="77777777" w:rsidR="00F46EF8" w:rsidRPr="00312C59" w:rsidRDefault="00F46EF8" w:rsidP="00167BC1">
            <w:pPr>
              <w:jc w:val="center"/>
              <w:rPr>
                <w:rFonts w:ascii="Arial Narrow" w:hAnsi="Arial Narrow"/>
                <w:sz w:val="20"/>
                <w:szCs w:val="20"/>
                <w:lang w:val="ms-MY"/>
              </w:rPr>
            </w:pPr>
          </w:p>
        </w:tc>
        <w:tc>
          <w:tcPr>
            <w:tcW w:w="1231" w:type="dxa"/>
          </w:tcPr>
          <w:p w14:paraId="1D4B8C62" w14:textId="77777777" w:rsidR="001C5C1F" w:rsidRPr="00312C59" w:rsidRDefault="001C5C1F" w:rsidP="00167BC1">
            <w:pPr>
              <w:jc w:val="center"/>
              <w:rPr>
                <w:rFonts w:ascii="Arial Narrow" w:hAnsi="Arial Narrow"/>
                <w:sz w:val="20"/>
                <w:szCs w:val="20"/>
              </w:rPr>
            </w:pPr>
          </w:p>
          <w:p w14:paraId="43F67F2C" w14:textId="046F452C" w:rsidR="00167BC1" w:rsidRPr="00312C59" w:rsidRDefault="00E46EBC" w:rsidP="00167BC1">
            <w:pPr>
              <w:jc w:val="center"/>
              <w:rPr>
                <w:rFonts w:ascii="Arial Narrow" w:hAnsi="Arial Narrow"/>
                <w:sz w:val="20"/>
                <w:szCs w:val="20"/>
              </w:rPr>
            </w:pPr>
            <w:r w:rsidRPr="00312C59">
              <w:rPr>
                <w:rFonts w:ascii="Arial Narrow" w:hAnsi="Arial Narrow"/>
                <w:sz w:val="20"/>
                <w:szCs w:val="20"/>
              </w:rPr>
              <w:t xml:space="preserve">Completed </w:t>
            </w:r>
          </w:p>
        </w:tc>
      </w:tr>
      <w:tr w:rsidR="007A609B" w:rsidRPr="00312C59" w14:paraId="713CE9B5" w14:textId="77777777" w:rsidTr="0085406B">
        <w:trPr>
          <w:trHeight w:val="999"/>
        </w:trPr>
        <w:tc>
          <w:tcPr>
            <w:tcW w:w="1951" w:type="dxa"/>
          </w:tcPr>
          <w:p w14:paraId="6E40A975" w14:textId="77777777" w:rsidR="007A609B" w:rsidRPr="004A337E" w:rsidRDefault="007A609B" w:rsidP="00167BC1">
            <w:pPr>
              <w:jc w:val="center"/>
              <w:rPr>
                <w:rFonts w:ascii="Arial Narrow" w:hAnsi="Arial Narrow"/>
                <w:color w:val="000000" w:themeColor="text1"/>
                <w:sz w:val="20"/>
                <w:szCs w:val="20"/>
              </w:rPr>
            </w:pPr>
            <w:r w:rsidRPr="004A337E">
              <w:rPr>
                <w:rFonts w:ascii="Arial Narrow" w:hAnsi="Arial Narrow"/>
                <w:color w:val="000000" w:themeColor="text1"/>
                <w:sz w:val="20"/>
                <w:szCs w:val="20"/>
              </w:rPr>
              <w:t>ERS/1/11/SSI/UPM/01/1</w:t>
            </w:r>
          </w:p>
        </w:tc>
        <w:tc>
          <w:tcPr>
            <w:tcW w:w="3402" w:type="dxa"/>
          </w:tcPr>
          <w:p w14:paraId="41B1EC5C" w14:textId="77777777" w:rsidR="007A609B" w:rsidRPr="00F90B3B" w:rsidRDefault="007A609B" w:rsidP="00167BC1">
            <w:pPr>
              <w:rPr>
                <w:rFonts w:ascii="Arial Narrow" w:hAnsi="Arial Narrow"/>
                <w:color w:val="000000" w:themeColor="text1"/>
                <w:sz w:val="20"/>
                <w:szCs w:val="20"/>
              </w:rPr>
            </w:pPr>
            <w:r w:rsidRPr="00F90B3B">
              <w:rPr>
                <w:rFonts w:ascii="Arial Narrow" w:hAnsi="Arial Narrow"/>
                <w:color w:val="000000" w:themeColor="text1"/>
                <w:sz w:val="20"/>
                <w:szCs w:val="20"/>
              </w:rPr>
              <w:t xml:space="preserve">Exploring Mathematical </w:t>
            </w:r>
            <w:proofErr w:type="spellStart"/>
            <w:r w:rsidRPr="00F90B3B">
              <w:rPr>
                <w:rFonts w:ascii="Arial Narrow" w:hAnsi="Arial Narrow"/>
                <w:color w:val="000000" w:themeColor="text1"/>
                <w:sz w:val="20"/>
                <w:szCs w:val="20"/>
              </w:rPr>
              <w:t>Encultration</w:t>
            </w:r>
            <w:proofErr w:type="spellEnd"/>
            <w:r w:rsidRPr="00F90B3B">
              <w:rPr>
                <w:rFonts w:ascii="Arial Narrow" w:hAnsi="Arial Narrow"/>
                <w:color w:val="000000" w:themeColor="text1"/>
                <w:sz w:val="20"/>
                <w:szCs w:val="20"/>
              </w:rPr>
              <w:t xml:space="preserve"> in National, National Type and National Religious Schools in Malaysia and Its Impact on Mathematics Achievement</w:t>
            </w:r>
          </w:p>
          <w:p w14:paraId="61C54CD4" w14:textId="77777777" w:rsidR="007A609B" w:rsidRPr="00F90B3B" w:rsidRDefault="007A609B" w:rsidP="00167BC1">
            <w:pPr>
              <w:rPr>
                <w:rFonts w:ascii="Arial Narrow" w:hAnsi="Arial Narrow"/>
                <w:color w:val="000000" w:themeColor="text1"/>
                <w:sz w:val="20"/>
                <w:szCs w:val="20"/>
              </w:rPr>
            </w:pPr>
          </w:p>
        </w:tc>
        <w:tc>
          <w:tcPr>
            <w:tcW w:w="1017" w:type="dxa"/>
          </w:tcPr>
          <w:p w14:paraId="69213ED3" w14:textId="77777777" w:rsidR="007A609B" w:rsidRPr="00312C59" w:rsidRDefault="007A609B" w:rsidP="00167BC1">
            <w:pPr>
              <w:jc w:val="center"/>
              <w:rPr>
                <w:rFonts w:ascii="Arial Narrow" w:hAnsi="Arial Narrow"/>
                <w:sz w:val="20"/>
                <w:szCs w:val="20"/>
                <w:lang w:val="ms-MY"/>
              </w:rPr>
            </w:pPr>
            <w:r w:rsidRPr="00312C59">
              <w:rPr>
                <w:rFonts w:ascii="Arial Narrow" w:hAnsi="Arial Narrow"/>
                <w:sz w:val="20"/>
                <w:szCs w:val="20"/>
                <w:lang w:val="ms-MY"/>
              </w:rPr>
              <w:t>Ahli</w:t>
            </w:r>
          </w:p>
        </w:tc>
        <w:tc>
          <w:tcPr>
            <w:tcW w:w="1134" w:type="dxa"/>
          </w:tcPr>
          <w:p w14:paraId="3B740E60" w14:textId="77777777" w:rsidR="007A609B" w:rsidRPr="00312C59" w:rsidRDefault="007A609B" w:rsidP="00167BC1">
            <w:pPr>
              <w:jc w:val="center"/>
              <w:rPr>
                <w:rFonts w:ascii="Arial Narrow" w:hAnsi="Arial Narrow"/>
                <w:sz w:val="20"/>
                <w:szCs w:val="20"/>
                <w:lang w:val="ms-MY"/>
              </w:rPr>
            </w:pPr>
            <w:r w:rsidRPr="00312C59">
              <w:rPr>
                <w:rFonts w:ascii="Arial Narrow" w:hAnsi="Arial Narrow"/>
                <w:sz w:val="20"/>
                <w:szCs w:val="20"/>
              </w:rPr>
              <w:t>2011/2013</w:t>
            </w:r>
          </w:p>
        </w:tc>
        <w:tc>
          <w:tcPr>
            <w:tcW w:w="1418" w:type="dxa"/>
          </w:tcPr>
          <w:p w14:paraId="6E585E07" w14:textId="77777777" w:rsidR="007A609B" w:rsidRPr="00312C59" w:rsidRDefault="007A609B" w:rsidP="00167BC1">
            <w:pPr>
              <w:jc w:val="center"/>
              <w:rPr>
                <w:rFonts w:ascii="Arial Narrow" w:hAnsi="Arial Narrow"/>
                <w:sz w:val="20"/>
                <w:szCs w:val="20"/>
              </w:rPr>
            </w:pPr>
            <w:r w:rsidRPr="00312C59">
              <w:rPr>
                <w:rFonts w:ascii="Arial Narrow" w:hAnsi="Arial Narrow"/>
                <w:sz w:val="20"/>
                <w:szCs w:val="20"/>
              </w:rPr>
              <w:t>Exploring Research Grant Scheme</w:t>
            </w:r>
          </w:p>
          <w:p w14:paraId="4F1C14A0" w14:textId="77777777" w:rsidR="007A609B" w:rsidRPr="00312C59" w:rsidRDefault="007A609B" w:rsidP="00167BC1">
            <w:pPr>
              <w:jc w:val="center"/>
              <w:rPr>
                <w:rFonts w:ascii="Arial Narrow" w:hAnsi="Arial Narrow"/>
                <w:sz w:val="20"/>
                <w:szCs w:val="20"/>
              </w:rPr>
            </w:pPr>
          </w:p>
        </w:tc>
        <w:tc>
          <w:tcPr>
            <w:tcW w:w="1231" w:type="dxa"/>
          </w:tcPr>
          <w:p w14:paraId="03500F20" w14:textId="77777777" w:rsidR="007A609B" w:rsidRPr="00312C59" w:rsidRDefault="007A609B" w:rsidP="00167BC1">
            <w:pPr>
              <w:jc w:val="center"/>
              <w:rPr>
                <w:rFonts w:ascii="Arial Narrow" w:hAnsi="Arial Narrow"/>
                <w:sz w:val="20"/>
                <w:szCs w:val="20"/>
              </w:rPr>
            </w:pPr>
          </w:p>
          <w:p w14:paraId="3160FFAA" w14:textId="69ED13E9" w:rsidR="007A609B" w:rsidRPr="00312C59" w:rsidRDefault="00E46EBC" w:rsidP="00167BC1">
            <w:pPr>
              <w:jc w:val="center"/>
              <w:rPr>
                <w:rFonts w:ascii="Arial Narrow" w:hAnsi="Arial Narrow"/>
                <w:sz w:val="20"/>
                <w:szCs w:val="20"/>
              </w:rPr>
            </w:pPr>
            <w:r w:rsidRPr="00312C59">
              <w:rPr>
                <w:rFonts w:ascii="Arial Narrow" w:hAnsi="Arial Narrow"/>
                <w:sz w:val="20"/>
                <w:szCs w:val="20"/>
              </w:rPr>
              <w:t>Completed</w:t>
            </w:r>
          </w:p>
        </w:tc>
      </w:tr>
      <w:tr w:rsidR="007A609B" w:rsidRPr="00312C59" w14:paraId="1A829D9D" w14:textId="77777777" w:rsidTr="0085406B">
        <w:trPr>
          <w:trHeight w:val="863"/>
        </w:trPr>
        <w:tc>
          <w:tcPr>
            <w:tcW w:w="1951" w:type="dxa"/>
          </w:tcPr>
          <w:p w14:paraId="48DECA80" w14:textId="77777777" w:rsidR="007A609B" w:rsidRPr="004A337E" w:rsidRDefault="007A609B" w:rsidP="00167BC1">
            <w:pPr>
              <w:jc w:val="center"/>
              <w:rPr>
                <w:rFonts w:ascii="Arial Narrow" w:hAnsi="Arial Narrow"/>
                <w:color w:val="000000" w:themeColor="text1"/>
                <w:sz w:val="20"/>
                <w:szCs w:val="20"/>
              </w:rPr>
            </w:pPr>
            <w:r w:rsidRPr="004A337E">
              <w:rPr>
                <w:rFonts w:ascii="Arial Narrow" w:hAnsi="Arial Narrow"/>
                <w:color w:val="000000" w:themeColor="text1"/>
                <w:sz w:val="20"/>
                <w:szCs w:val="20"/>
              </w:rPr>
              <w:t>FRGS /1/11/SSI/UPM/02/22</w:t>
            </w:r>
          </w:p>
          <w:p w14:paraId="260B732F" w14:textId="77777777" w:rsidR="007A609B" w:rsidRPr="004A337E" w:rsidRDefault="007A609B" w:rsidP="00167BC1">
            <w:pPr>
              <w:jc w:val="center"/>
              <w:rPr>
                <w:rFonts w:ascii="Arial Narrow" w:hAnsi="Arial Narrow"/>
                <w:color w:val="000000" w:themeColor="text1"/>
                <w:sz w:val="20"/>
                <w:szCs w:val="20"/>
              </w:rPr>
            </w:pPr>
          </w:p>
        </w:tc>
        <w:tc>
          <w:tcPr>
            <w:tcW w:w="3402" w:type="dxa"/>
          </w:tcPr>
          <w:p w14:paraId="204E8E05" w14:textId="6783DB64" w:rsidR="007A609B" w:rsidRPr="00312C59" w:rsidRDefault="007A609B" w:rsidP="00167BC1">
            <w:pPr>
              <w:rPr>
                <w:rFonts w:ascii="Arial Narrow" w:hAnsi="Arial Narrow"/>
                <w:color w:val="333333"/>
                <w:sz w:val="20"/>
                <w:szCs w:val="20"/>
              </w:rPr>
            </w:pPr>
            <w:r w:rsidRPr="00312C59">
              <w:rPr>
                <w:rFonts w:ascii="Arial Narrow" w:hAnsi="Arial Narrow"/>
                <w:color w:val="000000" w:themeColor="text1"/>
                <w:sz w:val="20"/>
                <w:szCs w:val="20"/>
              </w:rPr>
              <w:t xml:space="preserve">Design of Adaptive Learning to Optimize </w:t>
            </w:r>
            <w:r w:rsidR="00312C59">
              <w:rPr>
                <w:rFonts w:ascii="Arial Narrow" w:hAnsi="Arial Narrow"/>
                <w:color w:val="000000" w:themeColor="text1"/>
                <w:sz w:val="20"/>
                <w:szCs w:val="20"/>
              </w:rPr>
              <w:t>I</w:t>
            </w:r>
            <w:r w:rsidRPr="00312C59">
              <w:rPr>
                <w:rFonts w:ascii="Arial Narrow" w:hAnsi="Arial Narrow"/>
                <w:color w:val="000000" w:themeColor="text1"/>
                <w:sz w:val="20"/>
                <w:szCs w:val="20"/>
              </w:rPr>
              <w:t>nstructional Efficiency in Mathematics Learning.</w:t>
            </w:r>
          </w:p>
        </w:tc>
        <w:tc>
          <w:tcPr>
            <w:tcW w:w="1017" w:type="dxa"/>
          </w:tcPr>
          <w:p w14:paraId="00AB1549" w14:textId="77777777" w:rsidR="007A609B" w:rsidRPr="00312C59" w:rsidRDefault="007A609B" w:rsidP="00167BC1">
            <w:pPr>
              <w:jc w:val="center"/>
              <w:rPr>
                <w:rFonts w:ascii="Arial Narrow" w:hAnsi="Arial Narrow"/>
                <w:sz w:val="20"/>
                <w:szCs w:val="20"/>
                <w:lang w:val="ms-MY"/>
              </w:rPr>
            </w:pPr>
            <w:r w:rsidRPr="00312C59">
              <w:rPr>
                <w:rFonts w:ascii="Arial Narrow" w:hAnsi="Arial Narrow"/>
                <w:sz w:val="20"/>
                <w:szCs w:val="20"/>
                <w:lang w:val="ms-MY"/>
              </w:rPr>
              <w:t>Ahli</w:t>
            </w:r>
          </w:p>
        </w:tc>
        <w:tc>
          <w:tcPr>
            <w:tcW w:w="1134" w:type="dxa"/>
          </w:tcPr>
          <w:p w14:paraId="3E5C3F3A" w14:textId="77777777" w:rsidR="007A609B" w:rsidRPr="00312C59" w:rsidRDefault="007A609B" w:rsidP="00167BC1">
            <w:pPr>
              <w:jc w:val="center"/>
              <w:rPr>
                <w:rFonts w:ascii="Arial Narrow" w:hAnsi="Arial Narrow"/>
                <w:sz w:val="20"/>
                <w:szCs w:val="20"/>
              </w:rPr>
            </w:pPr>
            <w:r w:rsidRPr="00312C59">
              <w:rPr>
                <w:rFonts w:ascii="Arial Narrow" w:hAnsi="Arial Narrow"/>
                <w:sz w:val="20"/>
                <w:szCs w:val="20"/>
              </w:rPr>
              <w:t>2011-2014</w:t>
            </w:r>
          </w:p>
        </w:tc>
        <w:tc>
          <w:tcPr>
            <w:tcW w:w="1418" w:type="dxa"/>
          </w:tcPr>
          <w:p w14:paraId="73F26644" w14:textId="77777777" w:rsidR="007A609B" w:rsidRPr="00312C59" w:rsidRDefault="007A609B" w:rsidP="00167BC1">
            <w:pPr>
              <w:jc w:val="center"/>
              <w:rPr>
                <w:rFonts w:ascii="Arial Narrow" w:hAnsi="Arial Narrow"/>
                <w:sz w:val="20"/>
                <w:szCs w:val="20"/>
              </w:rPr>
            </w:pPr>
            <w:r w:rsidRPr="00312C59">
              <w:rPr>
                <w:rFonts w:ascii="Arial Narrow" w:hAnsi="Arial Narrow"/>
                <w:sz w:val="20"/>
                <w:szCs w:val="20"/>
              </w:rPr>
              <w:t>Fundamental Research Grant Scheme</w:t>
            </w:r>
          </w:p>
          <w:p w14:paraId="354A2DF9" w14:textId="77777777" w:rsidR="007A609B" w:rsidRPr="00312C59" w:rsidRDefault="007A609B" w:rsidP="00167BC1">
            <w:pPr>
              <w:jc w:val="center"/>
              <w:rPr>
                <w:rFonts w:ascii="Arial Narrow" w:hAnsi="Arial Narrow"/>
                <w:sz w:val="20"/>
                <w:szCs w:val="20"/>
              </w:rPr>
            </w:pPr>
          </w:p>
        </w:tc>
        <w:tc>
          <w:tcPr>
            <w:tcW w:w="1231" w:type="dxa"/>
          </w:tcPr>
          <w:p w14:paraId="79D27941" w14:textId="03C066B7" w:rsidR="007A609B" w:rsidRPr="00312C59" w:rsidRDefault="00E46EBC" w:rsidP="00167BC1">
            <w:pPr>
              <w:jc w:val="center"/>
              <w:rPr>
                <w:rFonts w:ascii="Arial Narrow" w:hAnsi="Arial Narrow"/>
                <w:sz w:val="20"/>
                <w:szCs w:val="20"/>
              </w:rPr>
            </w:pPr>
            <w:r w:rsidRPr="00312C59">
              <w:rPr>
                <w:rFonts w:ascii="Arial Narrow" w:hAnsi="Arial Narrow"/>
                <w:sz w:val="20"/>
                <w:szCs w:val="20"/>
              </w:rPr>
              <w:t>Completed</w:t>
            </w:r>
          </w:p>
        </w:tc>
      </w:tr>
      <w:tr w:rsidR="00C2190A" w:rsidRPr="00312C59" w14:paraId="43032E76" w14:textId="77777777" w:rsidTr="0085406B">
        <w:trPr>
          <w:trHeight w:val="1005"/>
        </w:trPr>
        <w:tc>
          <w:tcPr>
            <w:tcW w:w="1951" w:type="dxa"/>
          </w:tcPr>
          <w:p w14:paraId="1FE55233" w14:textId="77777777" w:rsidR="00C2190A" w:rsidRPr="004A337E" w:rsidRDefault="00C2190A" w:rsidP="00167BC1">
            <w:pPr>
              <w:jc w:val="center"/>
              <w:rPr>
                <w:rFonts w:ascii="Arial Narrow" w:hAnsi="Arial Narrow"/>
                <w:color w:val="000000" w:themeColor="text1"/>
                <w:sz w:val="20"/>
                <w:szCs w:val="20"/>
              </w:rPr>
            </w:pPr>
          </w:p>
        </w:tc>
        <w:tc>
          <w:tcPr>
            <w:tcW w:w="3402" w:type="dxa"/>
          </w:tcPr>
          <w:p w14:paraId="3B8F30EA" w14:textId="77777777" w:rsidR="00C2190A" w:rsidRPr="00312C59" w:rsidRDefault="00C2190A" w:rsidP="005712CF">
            <w:pPr>
              <w:rPr>
                <w:rFonts w:ascii="Arial Narrow" w:hAnsi="Arial Narrow"/>
                <w:color w:val="333333"/>
                <w:sz w:val="20"/>
                <w:szCs w:val="20"/>
              </w:rPr>
            </w:pPr>
            <w:proofErr w:type="spellStart"/>
            <w:r w:rsidRPr="00312C59">
              <w:rPr>
                <w:rFonts w:ascii="Arial Narrow" w:hAnsi="Arial Narrow"/>
                <w:sz w:val="20"/>
                <w:szCs w:val="20"/>
              </w:rPr>
              <w:t>Pengunaan</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pembelajaran</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mobil</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dalam</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kalangan</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pelajar</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universiti</w:t>
            </w:r>
            <w:proofErr w:type="spellEnd"/>
            <w:r w:rsidRPr="00312C59">
              <w:rPr>
                <w:rFonts w:ascii="Arial Narrow" w:hAnsi="Arial Narrow"/>
                <w:sz w:val="20"/>
                <w:szCs w:val="20"/>
              </w:rPr>
              <w:t xml:space="preserve"> </w:t>
            </w:r>
          </w:p>
        </w:tc>
        <w:tc>
          <w:tcPr>
            <w:tcW w:w="1017" w:type="dxa"/>
          </w:tcPr>
          <w:p w14:paraId="7F54584C" w14:textId="77777777" w:rsidR="00C2190A" w:rsidRPr="00312C59" w:rsidRDefault="00C2190A" w:rsidP="00C2190A">
            <w:pPr>
              <w:jc w:val="center"/>
              <w:rPr>
                <w:rFonts w:ascii="Arial Narrow" w:hAnsi="Arial Narrow"/>
                <w:sz w:val="20"/>
                <w:szCs w:val="20"/>
                <w:lang w:val="ms-MY"/>
              </w:rPr>
            </w:pPr>
            <w:r w:rsidRPr="00312C59">
              <w:rPr>
                <w:rFonts w:ascii="Arial Narrow" w:hAnsi="Arial Narrow"/>
                <w:sz w:val="20"/>
                <w:szCs w:val="20"/>
                <w:lang w:val="ms-MY"/>
              </w:rPr>
              <w:t xml:space="preserve">Ketua </w:t>
            </w:r>
          </w:p>
        </w:tc>
        <w:tc>
          <w:tcPr>
            <w:tcW w:w="1134" w:type="dxa"/>
          </w:tcPr>
          <w:p w14:paraId="61CC4CE6" w14:textId="77777777" w:rsidR="00C2190A" w:rsidRPr="00312C59" w:rsidRDefault="00C2190A" w:rsidP="00167BC1">
            <w:pPr>
              <w:jc w:val="center"/>
              <w:rPr>
                <w:rFonts w:ascii="Arial Narrow" w:hAnsi="Arial Narrow"/>
                <w:sz w:val="20"/>
                <w:szCs w:val="20"/>
              </w:rPr>
            </w:pPr>
            <w:r w:rsidRPr="00312C59">
              <w:rPr>
                <w:rFonts w:ascii="Arial Narrow" w:hAnsi="Arial Narrow"/>
                <w:sz w:val="20"/>
                <w:szCs w:val="20"/>
              </w:rPr>
              <w:t>2012-2013</w:t>
            </w:r>
          </w:p>
        </w:tc>
        <w:tc>
          <w:tcPr>
            <w:tcW w:w="1418" w:type="dxa"/>
          </w:tcPr>
          <w:p w14:paraId="2BE3585C" w14:textId="77777777" w:rsidR="00C2190A" w:rsidRPr="00312C59" w:rsidRDefault="00C2190A" w:rsidP="00167BC1">
            <w:pPr>
              <w:jc w:val="center"/>
              <w:rPr>
                <w:rFonts w:ascii="Arial Narrow" w:hAnsi="Arial Narrow"/>
                <w:sz w:val="20"/>
                <w:szCs w:val="20"/>
              </w:rPr>
            </w:pPr>
            <w:r w:rsidRPr="00312C59">
              <w:rPr>
                <w:rFonts w:ascii="Arial Narrow" w:hAnsi="Arial Narrow"/>
                <w:sz w:val="20"/>
                <w:szCs w:val="20"/>
              </w:rPr>
              <w:t>Research University Grant Scheme (RUGS)</w:t>
            </w:r>
          </w:p>
          <w:p w14:paraId="75AF05F8" w14:textId="77777777" w:rsidR="0085406B" w:rsidRPr="00312C59" w:rsidRDefault="0085406B" w:rsidP="00167BC1">
            <w:pPr>
              <w:jc w:val="center"/>
              <w:rPr>
                <w:rFonts w:ascii="Arial Narrow" w:hAnsi="Arial Narrow"/>
                <w:sz w:val="20"/>
                <w:szCs w:val="20"/>
              </w:rPr>
            </w:pPr>
          </w:p>
        </w:tc>
        <w:tc>
          <w:tcPr>
            <w:tcW w:w="1231" w:type="dxa"/>
          </w:tcPr>
          <w:p w14:paraId="5684E2F1" w14:textId="4CCDF944" w:rsidR="00C2190A" w:rsidRPr="00312C59" w:rsidRDefault="00E46EBC" w:rsidP="00167BC1">
            <w:pPr>
              <w:jc w:val="center"/>
              <w:rPr>
                <w:rFonts w:ascii="Arial Narrow" w:hAnsi="Arial Narrow"/>
                <w:sz w:val="20"/>
                <w:szCs w:val="20"/>
              </w:rPr>
            </w:pPr>
            <w:r w:rsidRPr="00312C59">
              <w:rPr>
                <w:rFonts w:ascii="Arial Narrow" w:hAnsi="Arial Narrow"/>
                <w:sz w:val="20"/>
                <w:szCs w:val="20"/>
              </w:rPr>
              <w:t>Completed</w:t>
            </w:r>
          </w:p>
        </w:tc>
      </w:tr>
      <w:tr w:rsidR="00C2190A" w:rsidRPr="00312C59" w14:paraId="65A08FA5" w14:textId="77777777" w:rsidTr="0085406B">
        <w:trPr>
          <w:trHeight w:val="1457"/>
        </w:trPr>
        <w:tc>
          <w:tcPr>
            <w:tcW w:w="1951" w:type="dxa"/>
          </w:tcPr>
          <w:p w14:paraId="0321F7E9" w14:textId="77777777" w:rsidR="00C2190A" w:rsidRPr="004A337E" w:rsidRDefault="006E0858" w:rsidP="00167BC1">
            <w:pPr>
              <w:jc w:val="center"/>
              <w:rPr>
                <w:rFonts w:ascii="Arial Narrow" w:hAnsi="Arial Narrow"/>
                <w:color w:val="000000" w:themeColor="text1"/>
                <w:sz w:val="20"/>
                <w:szCs w:val="20"/>
              </w:rPr>
            </w:pPr>
            <w:r w:rsidRPr="004A337E">
              <w:rPr>
                <w:rFonts w:ascii="Arial Narrow" w:hAnsi="Arial Narrow"/>
                <w:color w:val="000000" w:themeColor="text1"/>
                <w:sz w:val="20"/>
                <w:szCs w:val="20"/>
              </w:rPr>
              <w:t>9323607</w:t>
            </w:r>
          </w:p>
        </w:tc>
        <w:tc>
          <w:tcPr>
            <w:tcW w:w="3402" w:type="dxa"/>
          </w:tcPr>
          <w:p w14:paraId="49304830" w14:textId="77777777" w:rsidR="00C2190A" w:rsidRPr="00312C59" w:rsidRDefault="00C2190A" w:rsidP="00C2190A">
            <w:pPr>
              <w:rPr>
                <w:rFonts w:ascii="Arial Narrow" w:hAnsi="Arial Narrow"/>
                <w:sz w:val="20"/>
                <w:szCs w:val="20"/>
                <w:lang w:val="ms-MY"/>
              </w:rPr>
            </w:pPr>
            <w:proofErr w:type="spellStart"/>
            <w:r w:rsidRPr="00312C59">
              <w:rPr>
                <w:rFonts w:ascii="Arial Narrow" w:hAnsi="Arial Narrow"/>
                <w:sz w:val="20"/>
                <w:szCs w:val="20"/>
                <w:lang w:val="ms-MY"/>
              </w:rPr>
              <w:t>The</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effect</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of</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Technologhy</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Learning</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Environment</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on</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Self-regulating</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Engagement</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among</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Undergraduates</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using</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PutraLMS</w:t>
            </w:r>
            <w:proofErr w:type="spellEnd"/>
            <w:r w:rsidRPr="00312C59">
              <w:rPr>
                <w:rFonts w:ascii="Arial Narrow" w:hAnsi="Arial Narrow"/>
                <w:sz w:val="20"/>
                <w:szCs w:val="20"/>
                <w:lang w:val="ms-MY"/>
              </w:rPr>
              <w:t xml:space="preserve"> </w:t>
            </w:r>
            <w:proofErr w:type="spellStart"/>
            <w:r w:rsidRPr="00312C59">
              <w:rPr>
                <w:rFonts w:ascii="Arial Narrow" w:hAnsi="Arial Narrow"/>
                <w:sz w:val="20"/>
                <w:szCs w:val="20"/>
                <w:lang w:val="ms-MY"/>
              </w:rPr>
              <w:t>at</w:t>
            </w:r>
            <w:proofErr w:type="spellEnd"/>
            <w:r w:rsidRPr="00312C59">
              <w:rPr>
                <w:rFonts w:ascii="Arial Narrow" w:hAnsi="Arial Narrow"/>
                <w:sz w:val="20"/>
                <w:szCs w:val="20"/>
                <w:lang w:val="ms-MY"/>
              </w:rPr>
              <w:t xml:space="preserve"> Universiti Putra Malaysia</w:t>
            </w:r>
          </w:p>
        </w:tc>
        <w:tc>
          <w:tcPr>
            <w:tcW w:w="1017" w:type="dxa"/>
          </w:tcPr>
          <w:p w14:paraId="5C4E292A" w14:textId="77777777" w:rsidR="00C2190A" w:rsidRPr="00312C59" w:rsidRDefault="00C2190A" w:rsidP="00167BC1">
            <w:pPr>
              <w:jc w:val="center"/>
              <w:rPr>
                <w:rFonts w:ascii="Arial Narrow" w:hAnsi="Arial Narrow"/>
                <w:sz w:val="20"/>
                <w:szCs w:val="20"/>
                <w:lang w:val="ms-MY"/>
              </w:rPr>
            </w:pPr>
            <w:r w:rsidRPr="00312C59">
              <w:rPr>
                <w:rFonts w:ascii="Arial Narrow" w:hAnsi="Arial Narrow"/>
                <w:sz w:val="20"/>
                <w:szCs w:val="20"/>
                <w:lang w:val="ms-MY"/>
              </w:rPr>
              <w:t>Ahli</w:t>
            </w:r>
          </w:p>
        </w:tc>
        <w:tc>
          <w:tcPr>
            <w:tcW w:w="1134" w:type="dxa"/>
          </w:tcPr>
          <w:p w14:paraId="3D8E04ED" w14:textId="77777777" w:rsidR="00C2190A" w:rsidRPr="00312C59" w:rsidRDefault="00C2190A" w:rsidP="00167BC1">
            <w:pPr>
              <w:jc w:val="center"/>
              <w:rPr>
                <w:rFonts w:ascii="Arial Narrow" w:hAnsi="Arial Narrow"/>
                <w:sz w:val="20"/>
                <w:szCs w:val="20"/>
              </w:rPr>
            </w:pPr>
            <w:r w:rsidRPr="00312C59">
              <w:rPr>
                <w:rFonts w:ascii="Arial Narrow" w:hAnsi="Arial Narrow"/>
                <w:sz w:val="20"/>
                <w:szCs w:val="20"/>
              </w:rPr>
              <w:t>2012-2014</w:t>
            </w:r>
          </w:p>
        </w:tc>
        <w:tc>
          <w:tcPr>
            <w:tcW w:w="1418" w:type="dxa"/>
          </w:tcPr>
          <w:p w14:paraId="0C5FDBAE" w14:textId="77777777" w:rsidR="00C2190A" w:rsidRPr="00312C59" w:rsidRDefault="00C2190A" w:rsidP="00C2190A">
            <w:pPr>
              <w:rPr>
                <w:rFonts w:ascii="Arial Narrow" w:hAnsi="Arial Narrow"/>
                <w:sz w:val="20"/>
                <w:szCs w:val="20"/>
              </w:rPr>
            </w:pPr>
            <w:proofErr w:type="spellStart"/>
            <w:r w:rsidRPr="00312C59">
              <w:rPr>
                <w:rFonts w:ascii="Arial Narrow" w:hAnsi="Arial Narrow"/>
                <w:sz w:val="20"/>
                <w:szCs w:val="20"/>
              </w:rPr>
              <w:t>Geran</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insentif</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Penyelidikan</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dalam</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pengajaran</w:t>
            </w:r>
            <w:proofErr w:type="spellEnd"/>
            <w:r w:rsidRPr="00312C59">
              <w:rPr>
                <w:rFonts w:ascii="Arial Narrow" w:hAnsi="Arial Narrow"/>
                <w:sz w:val="20"/>
                <w:szCs w:val="20"/>
              </w:rPr>
              <w:t xml:space="preserve"> dan </w:t>
            </w:r>
            <w:proofErr w:type="spellStart"/>
            <w:r w:rsidRPr="00312C59">
              <w:rPr>
                <w:rFonts w:ascii="Arial Narrow" w:hAnsi="Arial Narrow"/>
                <w:sz w:val="20"/>
                <w:szCs w:val="20"/>
              </w:rPr>
              <w:t>Pembelajaran</w:t>
            </w:r>
            <w:proofErr w:type="spellEnd"/>
            <w:r w:rsidRPr="00312C59">
              <w:rPr>
                <w:rFonts w:ascii="Arial Narrow" w:hAnsi="Arial Narrow"/>
                <w:sz w:val="20"/>
                <w:szCs w:val="20"/>
              </w:rPr>
              <w:t xml:space="preserve"> (GIPP)</w:t>
            </w:r>
          </w:p>
          <w:p w14:paraId="547B650C" w14:textId="77777777" w:rsidR="00C2190A" w:rsidRPr="00312C59" w:rsidRDefault="00C2190A" w:rsidP="00C2190A">
            <w:pPr>
              <w:rPr>
                <w:rFonts w:ascii="Arial Narrow" w:hAnsi="Arial Narrow"/>
                <w:sz w:val="20"/>
                <w:szCs w:val="20"/>
              </w:rPr>
            </w:pPr>
          </w:p>
        </w:tc>
        <w:tc>
          <w:tcPr>
            <w:tcW w:w="1231" w:type="dxa"/>
          </w:tcPr>
          <w:p w14:paraId="1CE0581A" w14:textId="1291CEB4" w:rsidR="00C2190A" w:rsidRPr="00312C59" w:rsidRDefault="00E46EBC" w:rsidP="00167BC1">
            <w:pPr>
              <w:jc w:val="center"/>
              <w:rPr>
                <w:rFonts w:ascii="Arial Narrow" w:hAnsi="Arial Narrow"/>
                <w:sz w:val="20"/>
                <w:szCs w:val="20"/>
              </w:rPr>
            </w:pPr>
            <w:r w:rsidRPr="00312C59">
              <w:rPr>
                <w:rFonts w:ascii="Arial Narrow" w:hAnsi="Arial Narrow"/>
                <w:sz w:val="20"/>
                <w:szCs w:val="20"/>
              </w:rPr>
              <w:t>completed</w:t>
            </w:r>
          </w:p>
        </w:tc>
      </w:tr>
      <w:tr w:rsidR="00C2190A" w:rsidRPr="00312C59" w14:paraId="1877100C" w14:textId="77777777" w:rsidTr="0085406B">
        <w:trPr>
          <w:trHeight w:val="1067"/>
        </w:trPr>
        <w:tc>
          <w:tcPr>
            <w:tcW w:w="1951" w:type="dxa"/>
          </w:tcPr>
          <w:p w14:paraId="5BB3A19A" w14:textId="77777777" w:rsidR="00C2190A" w:rsidRPr="004A337E" w:rsidRDefault="006E0858" w:rsidP="00167BC1">
            <w:pPr>
              <w:jc w:val="center"/>
              <w:rPr>
                <w:rFonts w:ascii="Arial Narrow" w:hAnsi="Arial Narrow"/>
                <w:color w:val="000000" w:themeColor="text1"/>
                <w:sz w:val="20"/>
                <w:szCs w:val="20"/>
              </w:rPr>
            </w:pPr>
            <w:r w:rsidRPr="004A337E">
              <w:rPr>
                <w:rFonts w:ascii="Arial Narrow" w:hAnsi="Arial Narrow"/>
                <w:color w:val="000000" w:themeColor="text1"/>
                <w:sz w:val="20"/>
                <w:szCs w:val="20"/>
              </w:rPr>
              <w:lastRenderedPageBreak/>
              <w:t>06-02-12-1963RU</w:t>
            </w:r>
          </w:p>
        </w:tc>
        <w:tc>
          <w:tcPr>
            <w:tcW w:w="3402" w:type="dxa"/>
          </w:tcPr>
          <w:p w14:paraId="154B8A08" w14:textId="77777777" w:rsidR="00C2190A" w:rsidRPr="00312C59" w:rsidRDefault="00C2190A" w:rsidP="00C2190A">
            <w:pPr>
              <w:jc w:val="both"/>
              <w:rPr>
                <w:rFonts w:ascii="Arial Narrow" w:hAnsi="Arial Narrow"/>
                <w:color w:val="000000" w:themeColor="text1"/>
                <w:sz w:val="20"/>
                <w:szCs w:val="20"/>
              </w:rPr>
            </w:pPr>
            <w:r w:rsidRPr="00312C59">
              <w:rPr>
                <w:rFonts w:ascii="Arial Narrow" w:hAnsi="Arial Narrow"/>
                <w:color w:val="000000" w:themeColor="text1"/>
                <w:sz w:val="20"/>
                <w:szCs w:val="20"/>
              </w:rPr>
              <w:t>Effectiveness of Islamic Psycho-Sexual Cyber Intervention on Marital Conflict and Sexual Satisfaction</w:t>
            </w:r>
          </w:p>
          <w:p w14:paraId="0DFB1CC4" w14:textId="77777777" w:rsidR="00C2190A" w:rsidRPr="00312C59" w:rsidRDefault="00C2190A" w:rsidP="00C2190A">
            <w:pPr>
              <w:rPr>
                <w:rFonts w:ascii="Arial Narrow" w:hAnsi="Arial Narrow"/>
                <w:color w:val="000000" w:themeColor="text1"/>
                <w:sz w:val="20"/>
                <w:szCs w:val="20"/>
                <w:lang w:val="ms-MY"/>
              </w:rPr>
            </w:pPr>
          </w:p>
        </w:tc>
        <w:tc>
          <w:tcPr>
            <w:tcW w:w="1017" w:type="dxa"/>
          </w:tcPr>
          <w:p w14:paraId="758B4618" w14:textId="77777777" w:rsidR="00C2190A" w:rsidRPr="00312C59" w:rsidRDefault="00C2190A" w:rsidP="00167BC1">
            <w:pPr>
              <w:jc w:val="center"/>
              <w:rPr>
                <w:rFonts w:ascii="Arial Narrow" w:hAnsi="Arial Narrow"/>
                <w:color w:val="000000" w:themeColor="text1"/>
                <w:sz w:val="20"/>
                <w:szCs w:val="20"/>
                <w:lang w:val="ms-MY"/>
              </w:rPr>
            </w:pPr>
            <w:r w:rsidRPr="00312C59">
              <w:rPr>
                <w:rFonts w:ascii="Arial Narrow" w:hAnsi="Arial Narrow"/>
                <w:color w:val="000000" w:themeColor="text1"/>
                <w:sz w:val="20"/>
                <w:szCs w:val="20"/>
                <w:lang w:val="ms-MY"/>
              </w:rPr>
              <w:t>Ahli</w:t>
            </w:r>
          </w:p>
        </w:tc>
        <w:tc>
          <w:tcPr>
            <w:tcW w:w="1134" w:type="dxa"/>
          </w:tcPr>
          <w:p w14:paraId="7B0CFE14" w14:textId="77777777" w:rsidR="00C2190A" w:rsidRPr="00312C59" w:rsidRDefault="00C2190A" w:rsidP="00167BC1">
            <w:pPr>
              <w:jc w:val="center"/>
              <w:rPr>
                <w:rFonts w:ascii="Arial Narrow" w:hAnsi="Arial Narrow"/>
                <w:sz w:val="20"/>
                <w:szCs w:val="20"/>
              </w:rPr>
            </w:pPr>
            <w:r w:rsidRPr="00312C59">
              <w:rPr>
                <w:rFonts w:ascii="Arial Narrow" w:hAnsi="Arial Narrow"/>
                <w:sz w:val="20"/>
                <w:szCs w:val="20"/>
              </w:rPr>
              <w:t>2012 - 2014</w:t>
            </w:r>
          </w:p>
        </w:tc>
        <w:tc>
          <w:tcPr>
            <w:tcW w:w="1418" w:type="dxa"/>
          </w:tcPr>
          <w:p w14:paraId="4BC17DF7" w14:textId="77777777" w:rsidR="00C2190A" w:rsidRPr="00312C59" w:rsidRDefault="00C2190A" w:rsidP="00C2190A">
            <w:pPr>
              <w:rPr>
                <w:rFonts w:ascii="Arial Narrow" w:hAnsi="Arial Narrow"/>
                <w:sz w:val="20"/>
                <w:szCs w:val="20"/>
              </w:rPr>
            </w:pPr>
            <w:r w:rsidRPr="00312C59">
              <w:rPr>
                <w:rFonts w:ascii="Arial Narrow" w:hAnsi="Arial Narrow"/>
                <w:sz w:val="20"/>
                <w:szCs w:val="20"/>
              </w:rPr>
              <w:t>Research University Grant Scheme (RUGS</w:t>
            </w:r>
            <w:r w:rsidR="006E0858" w:rsidRPr="00312C59">
              <w:rPr>
                <w:rFonts w:ascii="Arial Narrow" w:hAnsi="Arial Narrow"/>
                <w:sz w:val="20"/>
                <w:szCs w:val="20"/>
              </w:rPr>
              <w:t>)</w:t>
            </w:r>
          </w:p>
          <w:p w14:paraId="3C7C2CBE" w14:textId="77777777" w:rsidR="0085406B" w:rsidRPr="00312C59" w:rsidRDefault="0085406B" w:rsidP="00C2190A">
            <w:pPr>
              <w:rPr>
                <w:rFonts w:ascii="Arial Narrow" w:hAnsi="Arial Narrow"/>
                <w:sz w:val="20"/>
                <w:szCs w:val="20"/>
              </w:rPr>
            </w:pPr>
          </w:p>
        </w:tc>
        <w:tc>
          <w:tcPr>
            <w:tcW w:w="1231" w:type="dxa"/>
          </w:tcPr>
          <w:p w14:paraId="02CD4906" w14:textId="4748D4FA" w:rsidR="00C2190A" w:rsidRPr="00312C59" w:rsidRDefault="00E46EBC" w:rsidP="00167BC1">
            <w:pPr>
              <w:jc w:val="center"/>
              <w:rPr>
                <w:rFonts w:ascii="Arial Narrow" w:hAnsi="Arial Narrow"/>
                <w:sz w:val="20"/>
                <w:szCs w:val="20"/>
              </w:rPr>
            </w:pPr>
            <w:r w:rsidRPr="00312C59">
              <w:rPr>
                <w:rFonts w:ascii="Arial Narrow" w:hAnsi="Arial Narrow"/>
                <w:sz w:val="20"/>
                <w:szCs w:val="20"/>
              </w:rPr>
              <w:t>completed</w:t>
            </w:r>
          </w:p>
        </w:tc>
      </w:tr>
      <w:tr w:rsidR="006E0858" w:rsidRPr="00312C59" w14:paraId="7FDD0D75" w14:textId="77777777" w:rsidTr="0085406B">
        <w:trPr>
          <w:trHeight w:val="1007"/>
        </w:trPr>
        <w:tc>
          <w:tcPr>
            <w:tcW w:w="1951" w:type="dxa"/>
          </w:tcPr>
          <w:p w14:paraId="2AAF5DED" w14:textId="77777777" w:rsidR="006E0858" w:rsidRPr="004A337E" w:rsidRDefault="006E0858" w:rsidP="00167BC1">
            <w:pPr>
              <w:jc w:val="center"/>
              <w:rPr>
                <w:rFonts w:ascii="Arial Narrow" w:hAnsi="Arial Narrow"/>
                <w:color w:val="000000" w:themeColor="text1"/>
                <w:sz w:val="20"/>
                <w:szCs w:val="20"/>
              </w:rPr>
            </w:pPr>
            <w:r w:rsidRPr="004A337E">
              <w:rPr>
                <w:rFonts w:ascii="Arial Narrow" w:hAnsi="Arial Narrow"/>
                <w:color w:val="000000" w:themeColor="text1"/>
                <w:sz w:val="20"/>
                <w:szCs w:val="20"/>
              </w:rPr>
              <w:t>UPM/700-2/1/GP-IPW/2013/9390300</w:t>
            </w:r>
          </w:p>
        </w:tc>
        <w:tc>
          <w:tcPr>
            <w:tcW w:w="3402" w:type="dxa"/>
          </w:tcPr>
          <w:p w14:paraId="24B3151B" w14:textId="50FD0B49" w:rsidR="006E0858" w:rsidRPr="00312C59" w:rsidRDefault="006E0858" w:rsidP="00C2190A">
            <w:pPr>
              <w:jc w:val="both"/>
              <w:rPr>
                <w:rFonts w:ascii="Arial Narrow" w:hAnsi="Arial Narrow"/>
                <w:color w:val="000000" w:themeColor="text1"/>
                <w:sz w:val="20"/>
                <w:szCs w:val="20"/>
              </w:rPr>
            </w:pPr>
            <w:r w:rsidRPr="00312C59">
              <w:rPr>
                <w:rFonts w:ascii="Arial Narrow" w:hAnsi="Arial Narrow"/>
                <w:color w:val="000000" w:themeColor="text1"/>
                <w:sz w:val="20"/>
                <w:szCs w:val="20"/>
              </w:rPr>
              <w:t xml:space="preserve">Modelling Acceptance eBook Among Mathematics Teachers in </w:t>
            </w:r>
            <w:r w:rsidR="00312C59" w:rsidRPr="00312C59">
              <w:rPr>
                <w:rFonts w:ascii="Arial Narrow" w:hAnsi="Arial Narrow"/>
                <w:color w:val="000000" w:themeColor="text1"/>
                <w:sz w:val="20"/>
                <w:szCs w:val="20"/>
              </w:rPr>
              <w:t>T</w:t>
            </w:r>
            <w:r w:rsidRPr="00312C59">
              <w:rPr>
                <w:rFonts w:ascii="Arial Narrow" w:hAnsi="Arial Narrow"/>
                <w:color w:val="000000" w:themeColor="text1"/>
                <w:sz w:val="20"/>
                <w:szCs w:val="20"/>
              </w:rPr>
              <w:t>erengganu</w:t>
            </w:r>
          </w:p>
        </w:tc>
        <w:tc>
          <w:tcPr>
            <w:tcW w:w="1017" w:type="dxa"/>
          </w:tcPr>
          <w:p w14:paraId="053D75A5" w14:textId="77777777" w:rsidR="006E0858" w:rsidRPr="00312C59" w:rsidRDefault="006E0858" w:rsidP="00167BC1">
            <w:pPr>
              <w:jc w:val="center"/>
              <w:rPr>
                <w:rFonts w:ascii="Arial Narrow" w:hAnsi="Arial Narrow"/>
                <w:color w:val="000000" w:themeColor="text1"/>
                <w:sz w:val="20"/>
                <w:szCs w:val="20"/>
                <w:lang w:val="ms-MY"/>
              </w:rPr>
            </w:pPr>
            <w:r w:rsidRPr="00312C59">
              <w:rPr>
                <w:rFonts w:ascii="Arial Narrow" w:hAnsi="Arial Narrow"/>
                <w:color w:val="000000" w:themeColor="text1"/>
                <w:sz w:val="20"/>
                <w:szCs w:val="20"/>
                <w:lang w:val="ms-MY"/>
              </w:rPr>
              <w:t>Ketua</w:t>
            </w:r>
          </w:p>
        </w:tc>
        <w:tc>
          <w:tcPr>
            <w:tcW w:w="1134" w:type="dxa"/>
          </w:tcPr>
          <w:p w14:paraId="21D6DD56" w14:textId="77777777" w:rsidR="006E0858" w:rsidRPr="00312C59" w:rsidRDefault="006E0858" w:rsidP="00167BC1">
            <w:pPr>
              <w:jc w:val="center"/>
              <w:rPr>
                <w:rFonts w:ascii="Arial Narrow" w:hAnsi="Arial Narrow"/>
                <w:sz w:val="20"/>
                <w:szCs w:val="20"/>
              </w:rPr>
            </w:pPr>
            <w:r w:rsidRPr="00312C59">
              <w:rPr>
                <w:rFonts w:ascii="Arial Narrow" w:hAnsi="Arial Narrow"/>
                <w:sz w:val="20"/>
                <w:szCs w:val="20"/>
              </w:rPr>
              <w:t>2013 - 2015</w:t>
            </w:r>
          </w:p>
        </w:tc>
        <w:tc>
          <w:tcPr>
            <w:tcW w:w="1418" w:type="dxa"/>
          </w:tcPr>
          <w:p w14:paraId="590A3D94" w14:textId="77777777" w:rsidR="006E0858" w:rsidRPr="00312C59" w:rsidRDefault="006E0858" w:rsidP="00C2190A">
            <w:pPr>
              <w:rPr>
                <w:rFonts w:ascii="Arial Narrow" w:hAnsi="Arial Narrow"/>
                <w:sz w:val="20"/>
                <w:szCs w:val="20"/>
              </w:rPr>
            </w:pPr>
            <w:r w:rsidRPr="00312C59">
              <w:rPr>
                <w:rFonts w:ascii="Arial Narrow" w:hAnsi="Arial Narrow"/>
                <w:sz w:val="20"/>
                <w:szCs w:val="20"/>
              </w:rPr>
              <w:t>Research University Grant Scheme (RUGS)</w:t>
            </w:r>
          </w:p>
          <w:p w14:paraId="4AF5EE07" w14:textId="77777777" w:rsidR="0085406B" w:rsidRPr="00312C59" w:rsidRDefault="0085406B" w:rsidP="00C2190A">
            <w:pPr>
              <w:rPr>
                <w:rFonts w:ascii="Arial Narrow" w:hAnsi="Arial Narrow"/>
                <w:sz w:val="20"/>
                <w:szCs w:val="20"/>
              </w:rPr>
            </w:pPr>
          </w:p>
        </w:tc>
        <w:tc>
          <w:tcPr>
            <w:tcW w:w="1231" w:type="dxa"/>
          </w:tcPr>
          <w:p w14:paraId="57B96ED0" w14:textId="5C30B260" w:rsidR="006E0858" w:rsidRPr="00312C59" w:rsidRDefault="00E46EBC" w:rsidP="00167BC1">
            <w:pPr>
              <w:jc w:val="center"/>
              <w:rPr>
                <w:rFonts w:ascii="Arial Narrow" w:hAnsi="Arial Narrow"/>
                <w:sz w:val="20"/>
                <w:szCs w:val="20"/>
              </w:rPr>
            </w:pPr>
            <w:r w:rsidRPr="00312C59">
              <w:rPr>
                <w:rFonts w:ascii="Arial Narrow" w:hAnsi="Arial Narrow"/>
                <w:sz w:val="20"/>
                <w:szCs w:val="20"/>
              </w:rPr>
              <w:t>Completed</w:t>
            </w:r>
          </w:p>
        </w:tc>
      </w:tr>
      <w:tr w:rsidR="006E0858" w:rsidRPr="00312C59" w14:paraId="2D4DA33B" w14:textId="77777777" w:rsidTr="0085406B">
        <w:trPr>
          <w:trHeight w:val="981"/>
        </w:trPr>
        <w:tc>
          <w:tcPr>
            <w:tcW w:w="1951" w:type="dxa"/>
          </w:tcPr>
          <w:p w14:paraId="5E5A30EC" w14:textId="77777777" w:rsidR="006E0858" w:rsidRPr="004A337E" w:rsidRDefault="006E0858" w:rsidP="00167BC1">
            <w:pPr>
              <w:jc w:val="center"/>
              <w:rPr>
                <w:rFonts w:ascii="Arial Narrow" w:hAnsi="Arial Narrow"/>
                <w:color w:val="000000" w:themeColor="text1"/>
                <w:sz w:val="20"/>
                <w:szCs w:val="20"/>
              </w:rPr>
            </w:pPr>
            <w:r w:rsidRPr="004A337E">
              <w:rPr>
                <w:rFonts w:ascii="Arial Narrow" w:hAnsi="Arial Narrow"/>
                <w:color w:val="000000" w:themeColor="text1"/>
                <w:sz w:val="20"/>
                <w:szCs w:val="20"/>
              </w:rPr>
              <w:t>UPM/700-2/1/GP-IPW/2013/9394000</w:t>
            </w:r>
          </w:p>
        </w:tc>
        <w:tc>
          <w:tcPr>
            <w:tcW w:w="3402" w:type="dxa"/>
          </w:tcPr>
          <w:p w14:paraId="4513AB78" w14:textId="77777777" w:rsidR="006E0858" w:rsidRPr="00312C59" w:rsidRDefault="006E0858" w:rsidP="00C2190A">
            <w:pPr>
              <w:jc w:val="both"/>
              <w:rPr>
                <w:rFonts w:ascii="Arial Narrow" w:hAnsi="Arial Narrow"/>
                <w:color w:val="000000" w:themeColor="text1"/>
                <w:sz w:val="20"/>
                <w:szCs w:val="20"/>
              </w:rPr>
            </w:pPr>
            <w:r w:rsidRPr="00312C59">
              <w:rPr>
                <w:rFonts w:ascii="Arial Narrow" w:hAnsi="Arial Narrow"/>
                <w:color w:val="000000" w:themeColor="text1"/>
                <w:sz w:val="20"/>
                <w:szCs w:val="20"/>
              </w:rPr>
              <w:t xml:space="preserve">Factor Affecting Knowledge sharing </w:t>
            </w:r>
            <w:proofErr w:type="spellStart"/>
            <w:r w:rsidRPr="00312C59">
              <w:rPr>
                <w:rFonts w:ascii="Arial Narrow" w:hAnsi="Arial Narrow"/>
                <w:color w:val="000000" w:themeColor="text1"/>
                <w:sz w:val="20"/>
                <w:szCs w:val="20"/>
              </w:rPr>
              <w:t>Behaviour</w:t>
            </w:r>
            <w:proofErr w:type="spellEnd"/>
            <w:r w:rsidRPr="00312C59">
              <w:rPr>
                <w:rFonts w:ascii="Arial Narrow" w:hAnsi="Arial Narrow"/>
                <w:color w:val="000000" w:themeColor="text1"/>
                <w:sz w:val="20"/>
                <w:szCs w:val="20"/>
              </w:rPr>
              <w:t xml:space="preserve"> in Virtual </w:t>
            </w:r>
            <w:proofErr w:type="spellStart"/>
            <w:r w:rsidRPr="00312C59">
              <w:rPr>
                <w:rFonts w:ascii="Arial Narrow" w:hAnsi="Arial Narrow"/>
                <w:color w:val="000000" w:themeColor="text1"/>
                <w:sz w:val="20"/>
                <w:szCs w:val="20"/>
              </w:rPr>
              <w:t>Colloborative</w:t>
            </w:r>
            <w:proofErr w:type="spellEnd"/>
            <w:r w:rsidRPr="00312C59">
              <w:rPr>
                <w:rFonts w:ascii="Arial Narrow" w:hAnsi="Arial Narrow"/>
                <w:color w:val="000000" w:themeColor="text1"/>
                <w:sz w:val="20"/>
                <w:szCs w:val="20"/>
              </w:rPr>
              <w:t xml:space="preserve"> Teams Among Distance Learners</w:t>
            </w:r>
          </w:p>
        </w:tc>
        <w:tc>
          <w:tcPr>
            <w:tcW w:w="1017" w:type="dxa"/>
          </w:tcPr>
          <w:p w14:paraId="1EA5FD5A" w14:textId="55F4B1AA" w:rsidR="006E0858" w:rsidRPr="00312C59" w:rsidRDefault="005748B1" w:rsidP="00167BC1">
            <w:pPr>
              <w:jc w:val="center"/>
              <w:rPr>
                <w:rFonts w:ascii="Arial Narrow" w:hAnsi="Arial Narrow"/>
                <w:color w:val="000000" w:themeColor="text1"/>
                <w:sz w:val="20"/>
                <w:szCs w:val="20"/>
                <w:lang w:val="ms-MY"/>
              </w:rPr>
            </w:pPr>
            <w:r w:rsidRPr="00312C59">
              <w:rPr>
                <w:rFonts w:ascii="Arial Narrow" w:hAnsi="Arial Narrow"/>
                <w:color w:val="000000" w:themeColor="text1"/>
                <w:sz w:val="22"/>
                <w:szCs w:val="22"/>
                <w:lang w:val="ms-MY"/>
              </w:rPr>
              <w:t xml:space="preserve">Project </w:t>
            </w:r>
            <w:proofErr w:type="spellStart"/>
            <w:r w:rsidRPr="00312C59">
              <w:rPr>
                <w:rFonts w:ascii="Arial Narrow" w:hAnsi="Arial Narrow"/>
                <w:color w:val="000000" w:themeColor="text1"/>
                <w:sz w:val="22"/>
                <w:szCs w:val="22"/>
                <w:lang w:val="ms-MY"/>
              </w:rPr>
              <w:t>Leader</w:t>
            </w:r>
            <w:proofErr w:type="spellEnd"/>
          </w:p>
        </w:tc>
        <w:tc>
          <w:tcPr>
            <w:tcW w:w="1134" w:type="dxa"/>
          </w:tcPr>
          <w:p w14:paraId="60F5289B" w14:textId="77777777" w:rsidR="006E0858" w:rsidRPr="00312C59" w:rsidRDefault="006E0858" w:rsidP="00167BC1">
            <w:pPr>
              <w:jc w:val="center"/>
              <w:rPr>
                <w:rFonts w:ascii="Arial Narrow" w:hAnsi="Arial Narrow"/>
                <w:sz w:val="20"/>
                <w:szCs w:val="20"/>
              </w:rPr>
            </w:pPr>
            <w:r w:rsidRPr="00312C59">
              <w:rPr>
                <w:rFonts w:ascii="Arial Narrow" w:hAnsi="Arial Narrow"/>
                <w:sz w:val="20"/>
                <w:szCs w:val="20"/>
              </w:rPr>
              <w:t>2013 - 2015</w:t>
            </w:r>
          </w:p>
        </w:tc>
        <w:tc>
          <w:tcPr>
            <w:tcW w:w="1418" w:type="dxa"/>
          </w:tcPr>
          <w:p w14:paraId="78E9303A" w14:textId="77777777" w:rsidR="006E0858" w:rsidRPr="00312C59" w:rsidRDefault="006E0858" w:rsidP="00C2190A">
            <w:pPr>
              <w:rPr>
                <w:rFonts w:ascii="Arial Narrow" w:hAnsi="Arial Narrow"/>
                <w:sz w:val="20"/>
                <w:szCs w:val="20"/>
              </w:rPr>
            </w:pPr>
            <w:r w:rsidRPr="00312C59">
              <w:rPr>
                <w:rFonts w:ascii="Arial Narrow" w:hAnsi="Arial Narrow"/>
                <w:sz w:val="20"/>
                <w:szCs w:val="20"/>
              </w:rPr>
              <w:t>Research University Grant Scheme (RUGS)</w:t>
            </w:r>
          </w:p>
          <w:p w14:paraId="3823A404" w14:textId="77777777" w:rsidR="0085406B" w:rsidRPr="00312C59" w:rsidRDefault="0085406B" w:rsidP="00C2190A">
            <w:pPr>
              <w:rPr>
                <w:rFonts w:ascii="Arial Narrow" w:hAnsi="Arial Narrow"/>
                <w:sz w:val="20"/>
                <w:szCs w:val="20"/>
              </w:rPr>
            </w:pPr>
          </w:p>
        </w:tc>
        <w:tc>
          <w:tcPr>
            <w:tcW w:w="1231" w:type="dxa"/>
          </w:tcPr>
          <w:p w14:paraId="4A5801E6" w14:textId="3463481B" w:rsidR="006E0858" w:rsidRPr="00312C59" w:rsidRDefault="005748B1" w:rsidP="00167BC1">
            <w:pPr>
              <w:jc w:val="center"/>
              <w:rPr>
                <w:rFonts w:ascii="Arial Narrow" w:hAnsi="Arial Narrow"/>
                <w:sz w:val="20"/>
                <w:szCs w:val="20"/>
              </w:rPr>
            </w:pPr>
            <w:r w:rsidRPr="00312C59">
              <w:rPr>
                <w:rFonts w:ascii="Arial Narrow" w:hAnsi="Arial Narrow"/>
                <w:sz w:val="20"/>
                <w:szCs w:val="20"/>
              </w:rPr>
              <w:t>Completed</w:t>
            </w:r>
          </w:p>
        </w:tc>
      </w:tr>
      <w:tr w:rsidR="006E0858" w:rsidRPr="00312C59" w14:paraId="19F4F45E" w14:textId="77777777" w:rsidTr="0085406B">
        <w:trPr>
          <w:trHeight w:val="1457"/>
        </w:trPr>
        <w:tc>
          <w:tcPr>
            <w:tcW w:w="1951" w:type="dxa"/>
          </w:tcPr>
          <w:p w14:paraId="167BDDA3" w14:textId="77777777" w:rsidR="006E0858" w:rsidRPr="004A337E" w:rsidRDefault="006E0858" w:rsidP="00167BC1">
            <w:pPr>
              <w:jc w:val="center"/>
              <w:rPr>
                <w:rFonts w:ascii="Arial Narrow" w:hAnsi="Arial Narrow"/>
                <w:color w:val="000000" w:themeColor="text1"/>
                <w:sz w:val="20"/>
                <w:szCs w:val="20"/>
              </w:rPr>
            </w:pPr>
            <w:r w:rsidRPr="004A337E">
              <w:rPr>
                <w:rFonts w:ascii="Arial Narrow" w:hAnsi="Arial Narrow"/>
                <w:color w:val="000000" w:themeColor="text1"/>
                <w:sz w:val="20"/>
                <w:szCs w:val="20"/>
              </w:rPr>
              <w:t>UPM/Cade/GIPP/9323629</w:t>
            </w:r>
          </w:p>
        </w:tc>
        <w:tc>
          <w:tcPr>
            <w:tcW w:w="3402" w:type="dxa"/>
          </w:tcPr>
          <w:p w14:paraId="28F26978" w14:textId="77777777" w:rsidR="006E0858" w:rsidRPr="00312C59" w:rsidRDefault="006E0858" w:rsidP="00C2190A">
            <w:pPr>
              <w:jc w:val="both"/>
              <w:rPr>
                <w:rFonts w:ascii="Arial Narrow" w:hAnsi="Arial Narrow"/>
                <w:color w:val="000000" w:themeColor="text1"/>
                <w:sz w:val="20"/>
                <w:szCs w:val="20"/>
              </w:rPr>
            </w:pPr>
            <w:proofErr w:type="spellStart"/>
            <w:r w:rsidRPr="00312C59">
              <w:rPr>
                <w:rFonts w:ascii="Arial Narrow" w:hAnsi="Arial Narrow"/>
                <w:color w:val="000000" w:themeColor="text1"/>
                <w:sz w:val="20"/>
                <w:szCs w:val="20"/>
              </w:rPr>
              <w:t>Implementasi</w:t>
            </w:r>
            <w:proofErr w:type="spellEnd"/>
            <w:r w:rsidRPr="00312C59">
              <w:rPr>
                <w:rFonts w:ascii="Arial Narrow" w:hAnsi="Arial Narrow"/>
                <w:color w:val="000000" w:themeColor="text1"/>
                <w:sz w:val="20"/>
                <w:szCs w:val="20"/>
              </w:rPr>
              <w:t xml:space="preserve"> dan </w:t>
            </w:r>
            <w:proofErr w:type="spellStart"/>
            <w:r w:rsidRPr="00312C59">
              <w:rPr>
                <w:rFonts w:ascii="Arial Narrow" w:hAnsi="Arial Narrow"/>
                <w:color w:val="000000" w:themeColor="text1"/>
                <w:sz w:val="20"/>
                <w:szCs w:val="20"/>
              </w:rPr>
              <w:t>Penilaian</w:t>
            </w:r>
            <w:proofErr w:type="spellEnd"/>
            <w:r w:rsidRPr="00312C59">
              <w:rPr>
                <w:rFonts w:ascii="Arial Narrow" w:hAnsi="Arial Narrow"/>
                <w:color w:val="000000" w:themeColor="text1"/>
                <w:sz w:val="20"/>
                <w:szCs w:val="20"/>
              </w:rPr>
              <w:t xml:space="preserve"> </w:t>
            </w:r>
            <w:proofErr w:type="spellStart"/>
            <w:r w:rsidRPr="00312C59">
              <w:rPr>
                <w:rFonts w:ascii="Arial Narrow" w:hAnsi="Arial Narrow"/>
                <w:color w:val="000000" w:themeColor="text1"/>
                <w:sz w:val="20"/>
                <w:szCs w:val="20"/>
              </w:rPr>
              <w:t>Terhadap</w:t>
            </w:r>
            <w:proofErr w:type="spellEnd"/>
            <w:r w:rsidRPr="00312C59">
              <w:rPr>
                <w:rFonts w:ascii="Arial Narrow" w:hAnsi="Arial Narrow"/>
                <w:color w:val="000000" w:themeColor="text1"/>
                <w:sz w:val="20"/>
                <w:szCs w:val="20"/>
              </w:rPr>
              <w:t xml:space="preserve"> M-</w:t>
            </w:r>
            <w:proofErr w:type="spellStart"/>
            <w:r w:rsidRPr="00312C59">
              <w:rPr>
                <w:rFonts w:ascii="Arial Narrow" w:hAnsi="Arial Narrow"/>
                <w:color w:val="000000" w:themeColor="text1"/>
                <w:sz w:val="20"/>
                <w:szCs w:val="20"/>
              </w:rPr>
              <w:t>Pembelajaran</w:t>
            </w:r>
            <w:proofErr w:type="spellEnd"/>
            <w:r w:rsidRPr="00312C59">
              <w:rPr>
                <w:rFonts w:ascii="Arial Narrow" w:hAnsi="Arial Narrow"/>
                <w:color w:val="000000" w:themeColor="text1"/>
                <w:sz w:val="20"/>
                <w:szCs w:val="20"/>
              </w:rPr>
              <w:t xml:space="preserve"> </w:t>
            </w:r>
            <w:proofErr w:type="spellStart"/>
            <w:r w:rsidRPr="00312C59">
              <w:rPr>
                <w:rFonts w:ascii="Arial Narrow" w:hAnsi="Arial Narrow"/>
                <w:color w:val="000000" w:themeColor="text1"/>
                <w:sz w:val="20"/>
                <w:szCs w:val="20"/>
              </w:rPr>
              <w:t>dalam</w:t>
            </w:r>
            <w:proofErr w:type="spellEnd"/>
            <w:r w:rsidRPr="00312C59">
              <w:rPr>
                <w:rFonts w:ascii="Arial Narrow" w:hAnsi="Arial Narrow"/>
                <w:color w:val="000000" w:themeColor="text1"/>
                <w:sz w:val="20"/>
                <w:szCs w:val="20"/>
              </w:rPr>
              <w:t xml:space="preserve"> </w:t>
            </w:r>
            <w:proofErr w:type="spellStart"/>
            <w:r w:rsidRPr="00312C59">
              <w:rPr>
                <w:rFonts w:ascii="Arial Narrow" w:hAnsi="Arial Narrow"/>
                <w:color w:val="000000" w:themeColor="text1"/>
                <w:sz w:val="20"/>
                <w:szCs w:val="20"/>
              </w:rPr>
              <w:t>kalangan</w:t>
            </w:r>
            <w:proofErr w:type="spellEnd"/>
            <w:r w:rsidRPr="00312C59">
              <w:rPr>
                <w:rFonts w:ascii="Arial Narrow" w:hAnsi="Arial Narrow"/>
                <w:color w:val="000000" w:themeColor="text1"/>
                <w:sz w:val="20"/>
                <w:szCs w:val="20"/>
              </w:rPr>
              <w:t xml:space="preserve"> </w:t>
            </w:r>
            <w:proofErr w:type="spellStart"/>
            <w:r w:rsidRPr="00312C59">
              <w:rPr>
                <w:rFonts w:ascii="Arial Narrow" w:hAnsi="Arial Narrow"/>
                <w:color w:val="000000" w:themeColor="text1"/>
                <w:sz w:val="20"/>
                <w:szCs w:val="20"/>
              </w:rPr>
              <w:t>Pelajar</w:t>
            </w:r>
            <w:proofErr w:type="spellEnd"/>
            <w:r w:rsidRPr="00312C59">
              <w:rPr>
                <w:rFonts w:ascii="Arial Narrow" w:hAnsi="Arial Narrow"/>
                <w:color w:val="000000" w:themeColor="text1"/>
                <w:sz w:val="20"/>
                <w:szCs w:val="20"/>
              </w:rPr>
              <w:t xml:space="preserve"> UPM</w:t>
            </w:r>
          </w:p>
        </w:tc>
        <w:tc>
          <w:tcPr>
            <w:tcW w:w="1017" w:type="dxa"/>
          </w:tcPr>
          <w:p w14:paraId="76C4DD5C" w14:textId="682D8CE3" w:rsidR="006E0858" w:rsidRPr="00312C59" w:rsidRDefault="005748B1" w:rsidP="00941362">
            <w:pPr>
              <w:jc w:val="center"/>
              <w:rPr>
                <w:rFonts w:ascii="Arial Narrow" w:hAnsi="Arial Narrow"/>
                <w:color w:val="000000" w:themeColor="text1"/>
                <w:sz w:val="20"/>
                <w:szCs w:val="20"/>
                <w:lang w:val="ms-MY"/>
              </w:rPr>
            </w:pPr>
            <w:r w:rsidRPr="00312C59">
              <w:rPr>
                <w:rFonts w:ascii="Arial Narrow" w:hAnsi="Arial Narrow"/>
                <w:color w:val="000000" w:themeColor="text1"/>
                <w:sz w:val="22"/>
                <w:szCs w:val="22"/>
                <w:lang w:val="ms-MY"/>
              </w:rPr>
              <w:t xml:space="preserve">Project </w:t>
            </w:r>
            <w:proofErr w:type="spellStart"/>
            <w:r w:rsidRPr="00312C59">
              <w:rPr>
                <w:rFonts w:ascii="Arial Narrow" w:hAnsi="Arial Narrow"/>
                <w:color w:val="000000" w:themeColor="text1"/>
                <w:sz w:val="22"/>
                <w:szCs w:val="22"/>
                <w:lang w:val="ms-MY"/>
              </w:rPr>
              <w:t>Leader</w:t>
            </w:r>
            <w:proofErr w:type="spellEnd"/>
          </w:p>
        </w:tc>
        <w:tc>
          <w:tcPr>
            <w:tcW w:w="1134" w:type="dxa"/>
          </w:tcPr>
          <w:p w14:paraId="796CF82C" w14:textId="77777777" w:rsidR="006E0858" w:rsidRPr="00312C59" w:rsidRDefault="006E0858" w:rsidP="00941362">
            <w:pPr>
              <w:jc w:val="center"/>
              <w:rPr>
                <w:rFonts w:ascii="Arial Narrow" w:hAnsi="Arial Narrow"/>
                <w:sz w:val="20"/>
                <w:szCs w:val="20"/>
              </w:rPr>
            </w:pPr>
            <w:r w:rsidRPr="00312C59">
              <w:rPr>
                <w:rFonts w:ascii="Arial Narrow" w:hAnsi="Arial Narrow"/>
                <w:sz w:val="20"/>
                <w:szCs w:val="20"/>
              </w:rPr>
              <w:t>2013 - 2015</w:t>
            </w:r>
          </w:p>
        </w:tc>
        <w:tc>
          <w:tcPr>
            <w:tcW w:w="1418" w:type="dxa"/>
          </w:tcPr>
          <w:p w14:paraId="6479A399" w14:textId="77777777" w:rsidR="006E0858" w:rsidRPr="00312C59" w:rsidRDefault="006E0858" w:rsidP="006E0858">
            <w:pPr>
              <w:rPr>
                <w:rFonts w:ascii="Arial Narrow" w:hAnsi="Arial Narrow"/>
                <w:sz w:val="20"/>
                <w:szCs w:val="20"/>
              </w:rPr>
            </w:pPr>
            <w:proofErr w:type="spellStart"/>
            <w:r w:rsidRPr="00312C59">
              <w:rPr>
                <w:rFonts w:ascii="Arial Narrow" w:hAnsi="Arial Narrow"/>
                <w:sz w:val="20"/>
                <w:szCs w:val="20"/>
              </w:rPr>
              <w:t>Geran</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insentif</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Penyelidikan</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dalam</w:t>
            </w:r>
            <w:proofErr w:type="spellEnd"/>
            <w:r w:rsidRPr="00312C59">
              <w:rPr>
                <w:rFonts w:ascii="Arial Narrow" w:hAnsi="Arial Narrow"/>
                <w:sz w:val="20"/>
                <w:szCs w:val="20"/>
              </w:rPr>
              <w:t xml:space="preserve"> </w:t>
            </w:r>
            <w:proofErr w:type="spellStart"/>
            <w:r w:rsidRPr="00312C59">
              <w:rPr>
                <w:rFonts w:ascii="Arial Narrow" w:hAnsi="Arial Narrow"/>
                <w:sz w:val="20"/>
                <w:szCs w:val="20"/>
              </w:rPr>
              <w:t>pengajaran</w:t>
            </w:r>
            <w:proofErr w:type="spellEnd"/>
            <w:r w:rsidRPr="00312C59">
              <w:rPr>
                <w:rFonts w:ascii="Arial Narrow" w:hAnsi="Arial Narrow"/>
                <w:sz w:val="20"/>
                <w:szCs w:val="20"/>
              </w:rPr>
              <w:t xml:space="preserve"> dan </w:t>
            </w:r>
            <w:proofErr w:type="spellStart"/>
            <w:r w:rsidRPr="00312C59">
              <w:rPr>
                <w:rFonts w:ascii="Arial Narrow" w:hAnsi="Arial Narrow"/>
                <w:sz w:val="20"/>
                <w:szCs w:val="20"/>
              </w:rPr>
              <w:t>Pembelajaran</w:t>
            </w:r>
            <w:proofErr w:type="spellEnd"/>
            <w:r w:rsidRPr="00312C59">
              <w:rPr>
                <w:rFonts w:ascii="Arial Narrow" w:hAnsi="Arial Narrow"/>
                <w:sz w:val="20"/>
                <w:szCs w:val="20"/>
              </w:rPr>
              <w:t xml:space="preserve"> (GIPP)</w:t>
            </w:r>
          </w:p>
          <w:p w14:paraId="298608EA" w14:textId="77777777" w:rsidR="006E0858" w:rsidRPr="00312C59" w:rsidRDefault="006E0858" w:rsidP="00941362">
            <w:pPr>
              <w:rPr>
                <w:rFonts w:ascii="Arial Narrow" w:hAnsi="Arial Narrow"/>
                <w:sz w:val="20"/>
                <w:szCs w:val="20"/>
              </w:rPr>
            </w:pPr>
          </w:p>
        </w:tc>
        <w:tc>
          <w:tcPr>
            <w:tcW w:w="1231" w:type="dxa"/>
          </w:tcPr>
          <w:p w14:paraId="1610B4CE" w14:textId="78FDAA37" w:rsidR="006E0858" w:rsidRPr="00312C59" w:rsidRDefault="005748B1" w:rsidP="00941362">
            <w:pPr>
              <w:jc w:val="center"/>
              <w:rPr>
                <w:rFonts w:ascii="Arial Narrow" w:hAnsi="Arial Narrow"/>
                <w:sz w:val="20"/>
                <w:szCs w:val="20"/>
              </w:rPr>
            </w:pPr>
            <w:r w:rsidRPr="00312C59">
              <w:rPr>
                <w:rFonts w:ascii="Arial Narrow" w:hAnsi="Arial Narrow"/>
                <w:sz w:val="20"/>
                <w:szCs w:val="20"/>
              </w:rPr>
              <w:t>Completed</w:t>
            </w:r>
          </w:p>
        </w:tc>
      </w:tr>
      <w:tr w:rsidR="007672AC" w:rsidRPr="00312C59" w14:paraId="4A1D1532" w14:textId="77777777" w:rsidTr="0085406B">
        <w:trPr>
          <w:trHeight w:val="1457"/>
        </w:trPr>
        <w:tc>
          <w:tcPr>
            <w:tcW w:w="1951" w:type="dxa"/>
          </w:tcPr>
          <w:p w14:paraId="654F7018" w14:textId="77777777" w:rsidR="007672AC" w:rsidRPr="004A337E" w:rsidRDefault="007672AC" w:rsidP="00167BC1">
            <w:pPr>
              <w:jc w:val="center"/>
              <w:rPr>
                <w:rFonts w:ascii="Arial Narrow" w:hAnsi="Arial Narrow"/>
                <w:color w:val="000000" w:themeColor="text1"/>
                <w:sz w:val="20"/>
                <w:szCs w:val="20"/>
              </w:rPr>
            </w:pPr>
            <w:r w:rsidRPr="004A337E">
              <w:rPr>
                <w:rFonts w:ascii="Arial Narrow" w:hAnsi="Arial Narrow"/>
                <w:color w:val="000000" w:themeColor="text1"/>
                <w:sz w:val="20"/>
                <w:szCs w:val="20"/>
                <w:shd w:val="clear" w:color="auto" w:fill="FFFFFF"/>
              </w:rPr>
              <w:t>ERGS/1-2013/5527183</w:t>
            </w:r>
          </w:p>
        </w:tc>
        <w:tc>
          <w:tcPr>
            <w:tcW w:w="3402" w:type="dxa"/>
          </w:tcPr>
          <w:p w14:paraId="338C4088" w14:textId="77777777" w:rsidR="007672AC" w:rsidRPr="00312C59" w:rsidRDefault="007672AC" w:rsidP="00C2190A">
            <w:pPr>
              <w:jc w:val="both"/>
              <w:rPr>
                <w:rFonts w:ascii="Arial Narrow" w:hAnsi="Arial Narrow"/>
                <w:color w:val="000000" w:themeColor="text1"/>
                <w:sz w:val="20"/>
                <w:szCs w:val="20"/>
                <w:shd w:val="clear" w:color="auto" w:fill="FFFFFF"/>
              </w:rPr>
            </w:pPr>
            <w:r w:rsidRPr="00312C59">
              <w:rPr>
                <w:rFonts w:ascii="Arial Narrow" w:hAnsi="Arial Narrow"/>
                <w:color w:val="000000" w:themeColor="text1"/>
                <w:sz w:val="20"/>
                <w:szCs w:val="20"/>
                <w:shd w:val="clear" w:color="auto" w:fill="FFFFFF"/>
              </w:rPr>
              <w:t>Exploring the Professional Development of Inculcating and Incorporating Mathematics Values in Teaching Primary and Secondary Mathematic</w:t>
            </w:r>
          </w:p>
          <w:p w14:paraId="269465E5" w14:textId="77777777" w:rsidR="007672AC" w:rsidRPr="00312C59" w:rsidRDefault="007672AC" w:rsidP="00C2190A">
            <w:pPr>
              <w:jc w:val="both"/>
              <w:rPr>
                <w:rFonts w:ascii="Arial Narrow" w:hAnsi="Arial Narrow"/>
                <w:color w:val="000000" w:themeColor="text1"/>
                <w:sz w:val="20"/>
                <w:szCs w:val="20"/>
              </w:rPr>
            </w:pPr>
          </w:p>
        </w:tc>
        <w:tc>
          <w:tcPr>
            <w:tcW w:w="1017" w:type="dxa"/>
          </w:tcPr>
          <w:p w14:paraId="2615B66B" w14:textId="5A7E8724" w:rsidR="007672AC" w:rsidRPr="00312C59" w:rsidRDefault="005748B1" w:rsidP="00941362">
            <w:pPr>
              <w:jc w:val="center"/>
              <w:rPr>
                <w:rFonts w:ascii="Arial Narrow" w:hAnsi="Arial Narrow"/>
                <w:color w:val="000000" w:themeColor="text1"/>
                <w:sz w:val="20"/>
                <w:szCs w:val="20"/>
                <w:lang w:val="ms-MY"/>
              </w:rPr>
            </w:pPr>
            <w:r w:rsidRPr="00312C59">
              <w:rPr>
                <w:rFonts w:ascii="Arial Narrow" w:hAnsi="Arial Narrow"/>
                <w:color w:val="000000" w:themeColor="text1"/>
                <w:sz w:val="20"/>
                <w:szCs w:val="20"/>
                <w:lang w:val="ms-MY"/>
              </w:rPr>
              <w:t>Member</w:t>
            </w:r>
          </w:p>
        </w:tc>
        <w:tc>
          <w:tcPr>
            <w:tcW w:w="1134" w:type="dxa"/>
          </w:tcPr>
          <w:p w14:paraId="2A03F180" w14:textId="77777777" w:rsidR="007672AC" w:rsidRPr="00312C59" w:rsidRDefault="007672AC" w:rsidP="00941362">
            <w:pPr>
              <w:jc w:val="center"/>
              <w:rPr>
                <w:rFonts w:ascii="Arial Narrow" w:hAnsi="Arial Narrow"/>
                <w:sz w:val="20"/>
                <w:szCs w:val="20"/>
              </w:rPr>
            </w:pPr>
            <w:r w:rsidRPr="00312C59">
              <w:rPr>
                <w:rFonts w:ascii="Arial Narrow" w:hAnsi="Arial Narrow"/>
                <w:sz w:val="20"/>
                <w:szCs w:val="20"/>
              </w:rPr>
              <w:t>2013-2015</w:t>
            </w:r>
          </w:p>
        </w:tc>
        <w:tc>
          <w:tcPr>
            <w:tcW w:w="1418" w:type="dxa"/>
          </w:tcPr>
          <w:p w14:paraId="7454920A" w14:textId="77777777" w:rsidR="007672AC" w:rsidRPr="00312C59" w:rsidRDefault="007672AC" w:rsidP="007672AC">
            <w:pPr>
              <w:jc w:val="center"/>
              <w:rPr>
                <w:rFonts w:ascii="Arial Narrow" w:hAnsi="Arial Narrow"/>
                <w:sz w:val="20"/>
                <w:szCs w:val="20"/>
              </w:rPr>
            </w:pPr>
            <w:r w:rsidRPr="00312C59">
              <w:rPr>
                <w:rFonts w:ascii="Arial Narrow" w:hAnsi="Arial Narrow"/>
                <w:sz w:val="20"/>
                <w:szCs w:val="20"/>
              </w:rPr>
              <w:t>Exploring Research Grant Scheme</w:t>
            </w:r>
          </w:p>
          <w:p w14:paraId="6B7381F7" w14:textId="77777777" w:rsidR="007672AC" w:rsidRPr="00312C59" w:rsidRDefault="007672AC" w:rsidP="006E0858">
            <w:pPr>
              <w:rPr>
                <w:rFonts w:ascii="Arial Narrow" w:hAnsi="Arial Narrow"/>
                <w:sz w:val="20"/>
                <w:szCs w:val="20"/>
              </w:rPr>
            </w:pPr>
          </w:p>
        </w:tc>
        <w:tc>
          <w:tcPr>
            <w:tcW w:w="1231" w:type="dxa"/>
          </w:tcPr>
          <w:p w14:paraId="494DD625" w14:textId="004FBBF6" w:rsidR="007672AC" w:rsidRPr="00312C59" w:rsidRDefault="005748B1" w:rsidP="00941362">
            <w:pPr>
              <w:jc w:val="center"/>
              <w:rPr>
                <w:rFonts w:ascii="Arial Narrow" w:hAnsi="Arial Narrow"/>
                <w:sz w:val="20"/>
                <w:szCs w:val="20"/>
              </w:rPr>
            </w:pPr>
            <w:r w:rsidRPr="00312C59">
              <w:rPr>
                <w:rFonts w:ascii="Arial Narrow" w:hAnsi="Arial Narrow"/>
                <w:sz w:val="20"/>
                <w:szCs w:val="20"/>
              </w:rPr>
              <w:t>Completed</w:t>
            </w:r>
          </w:p>
        </w:tc>
      </w:tr>
      <w:tr w:rsidR="007672AC" w:rsidRPr="00312C59" w14:paraId="463F8F58" w14:textId="77777777" w:rsidTr="0085406B">
        <w:trPr>
          <w:trHeight w:val="1457"/>
        </w:trPr>
        <w:tc>
          <w:tcPr>
            <w:tcW w:w="1951" w:type="dxa"/>
          </w:tcPr>
          <w:p w14:paraId="58C2EB24" w14:textId="77777777" w:rsidR="007672AC" w:rsidRPr="004A337E" w:rsidRDefault="007672AC" w:rsidP="00167BC1">
            <w:pPr>
              <w:jc w:val="center"/>
              <w:rPr>
                <w:rFonts w:ascii="Arial Narrow" w:hAnsi="Arial Narrow"/>
                <w:color w:val="000000" w:themeColor="text1"/>
                <w:sz w:val="20"/>
                <w:szCs w:val="20"/>
              </w:rPr>
            </w:pPr>
            <w:r w:rsidRPr="004A337E">
              <w:rPr>
                <w:rFonts w:ascii="Arial Narrow" w:hAnsi="Arial Narrow"/>
                <w:color w:val="000000" w:themeColor="text1"/>
                <w:sz w:val="20"/>
                <w:szCs w:val="20"/>
                <w:shd w:val="clear" w:color="auto" w:fill="FFFFFF"/>
              </w:rPr>
              <w:t>06-01-13-1234FR</w:t>
            </w:r>
          </w:p>
        </w:tc>
        <w:tc>
          <w:tcPr>
            <w:tcW w:w="3402" w:type="dxa"/>
          </w:tcPr>
          <w:p w14:paraId="1228325E" w14:textId="5E317F09" w:rsidR="007672AC" w:rsidRPr="00312C59" w:rsidRDefault="007672AC" w:rsidP="00C2190A">
            <w:pPr>
              <w:jc w:val="both"/>
              <w:rPr>
                <w:rFonts w:ascii="Arial Narrow" w:hAnsi="Arial Narrow"/>
                <w:color w:val="000000" w:themeColor="text1"/>
                <w:sz w:val="20"/>
                <w:szCs w:val="20"/>
                <w:shd w:val="clear" w:color="auto" w:fill="FFFFFF"/>
              </w:rPr>
            </w:pPr>
            <w:r w:rsidRPr="00312C59">
              <w:rPr>
                <w:rFonts w:ascii="Arial Narrow" w:hAnsi="Arial Narrow"/>
                <w:color w:val="000000" w:themeColor="text1"/>
                <w:sz w:val="20"/>
                <w:szCs w:val="20"/>
                <w:shd w:val="clear" w:color="auto" w:fill="FFFFFF"/>
              </w:rPr>
              <w:t>Assessment of Primary and Secondary Mathematics Teachers' Affective Paradigm and Higher Order</w:t>
            </w:r>
            <w:r w:rsidR="0085406B" w:rsidRPr="00312C59">
              <w:rPr>
                <w:rFonts w:ascii="Arial Narrow" w:hAnsi="Arial Narrow"/>
                <w:color w:val="000000" w:themeColor="text1"/>
                <w:sz w:val="20"/>
                <w:szCs w:val="20"/>
                <w:shd w:val="clear" w:color="auto" w:fill="FFFFFF"/>
              </w:rPr>
              <w:t xml:space="preserve"> Thinking Skills (HOTS) Ability</w:t>
            </w:r>
            <w:r w:rsidRPr="00312C59">
              <w:rPr>
                <w:rFonts w:ascii="Arial Narrow" w:hAnsi="Arial Narrow"/>
                <w:color w:val="000000" w:themeColor="text1"/>
                <w:sz w:val="20"/>
                <w:szCs w:val="20"/>
                <w:shd w:val="clear" w:color="auto" w:fill="FFFFFF"/>
              </w:rPr>
              <w:t xml:space="preserve">: A Brain-Based Instructional </w:t>
            </w:r>
            <w:proofErr w:type="spellStart"/>
            <w:r w:rsidRPr="00312C59">
              <w:rPr>
                <w:rFonts w:ascii="Arial Narrow" w:hAnsi="Arial Narrow"/>
                <w:color w:val="000000" w:themeColor="text1"/>
                <w:sz w:val="20"/>
                <w:szCs w:val="20"/>
                <w:shd w:val="clear" w:color="auto" w:fill="FFFFFF"/>
              </w:rPr>
              <w:t>Startegies</w:t>
            </w:r>
            <w:proofErr w:type="spellEnd"/>
            <w:r w:rsidRPr="00312C59">
              <w:rPr>
                <w:rFonts w:ascii="Arial Narrow" w:hAnsi="Arial Narrow"/>
                <w:color w:val="000000" w:themeColor="text1"/>
                <w:sz w:val="20"/>
                <w:szCs w:val="20"/>
                <w:shd w:val="clear" w:color="auto" w:fill="FFFFFF"/>
              </w:rPr>
              <w:t xml:space="preserve"> Perspective</w:t>
            </w:r>
          </w:p>
          <w:p w14:paraId="48C3A4F6" w14:textId="77777777" w:rsidR="005748B1" w:rsidRPr="00312C59" w:rsidRDefault="005748B1" w:rsidP="00C2190A">
            <w:pPr>
              <w:jc w:val="both"/>
              <w:rPr>
                <w:rFonts w:ascii="Arial Narrow" w:hAnsi="Arial Narrow"/>
                <w:color w:val="000000" w:themeColor="text1"/>
                <w:sz w:val="20"/>
                <w:szCs w:val="20"/>
                <w:shd w:val="clear" w:color="auto" w:fill="FFFFFF"/>
              </w:rPr>
            </w:pPr>
          </w:p>
        </w:tc>
        <w:tc>
          <w:tcPr>
            <w:tcW w:w="1017" w:type="dxa"/>
          </w:tcPr>
          <w:p w14:paraId="149C45E4" w14:textId="3126E5F1" w:rsidR="007672AC" w:rsidRPr="00312C59" w:rsidRDefault="005748B1" w:rsidP="00941362">
            <w:pPr>
              <w:jc w:val="center"/>
              <w:rPr>
                <w:rFonts w:ascii="Arial Narrow" w:hAnsi="Arial Narrow"/>
                <w:color w:val="000000" w:themeColor="text1"/>
                <w:sz w:val="20"/>
                <w:szCs w:val="20"/>
                <w:lang w:val="ms-MY"/>
              </w:rPr>
            </w:pPr>
            <w:r w:rsidRPr="00312C59">
              <w:rPr>
                <w:rFonts w:ascii="Arial Narrow" w:hAnsi="Arial Narrow"/>
                <w:color w:val="000000" w:themeColor="text1"/>
                <w:sz w:val="20"/>
                <w:szCs w:val="20"/>
                <w:lang w:val="ms-MY"/>
              </w:rPr>
              <w:t>Member</w:t>
            </w:r>
          </w:p>
        </w:tc>
        <w:tc>
          <w:tcPr>
            <w:tcW w:w="1134" w:type="dxa"/>
          </w:tcPr>
          <w:p w14:paraId="4A31EB1C" w14:textId="77777777" w:rsidR="007672AC" w:rsidRPr="00312C59" w:rsidRDefault="007672AC" w:rsidP="00941362">
            <w:pPr>
              <w:jc w:val="center"/>
              <w:rPr>
                <w:rFonts w:ascii="Arial Narrow" w:hAnsi="Arial Narrow"/>
                <w:sz w:val="20"/>
                <w:szCs w:val="20"/>
              </w:rPr>
            </w:pPr>
            <w:r w:rsidRPr="00312C59">
              <w:rPr>
                <w:rFonts w:ascii="Arial Narrow" w:hAnsi="Arial Narrow"/>
                <w:sz w:val="20"/>
                <w:szCs w:val="20"/>
              </w:rPr>
              <w:t>2013-2015</w:t>
            </w:r>
          </w:p>
        </w:tc>
        <w:tc>
          <w:tcPr>
            <w:tcW w:w="1418" w:type="dxa"/>
          </w:tcPr>
          <w:p w14:paraId="78155C3F" w14:textId="77777777" w:rsidR="007672AC" w:rsidRPr="00312C59" w:rsidRDefault="007672AC" w:rsidP="007672AC">
            <w:pPr>
              <w:rPr>
                <w:rFonts w:ascii="Arial Narrow" w:hAnsi="Arial Narrow"/>
                <w:sz w:val="20"/>
                <w:szCs w:val="20"/>
              </w:rPr>
            </w:pPr>
            <w:r w:rsidRPr="00312C59">
              <w:rPr>
                <w:rFonts w:ascii="Arial Narrow" w:hAnsi="Arial Narrow"/>
                <w:sz w:val="20"/>
                <w:szCs w:val="20"/>
              </w:rPr>
              <w:t>Fundamental Research Grant Scheme</w:t>
            </w:r>
          </w:p>
          <w:p w14:paraId="6680DD3D" w14:textId="77777777" w:rsidR="007672AC" w:rsidRPr="00312C59" w:rsidRDefault="007672AC" w:rsidP="007672AC">
            <w:pPr>
              <w:rPr>
                <w:rFonts w:ascii="Arial Narrow" w:hAnsi="Arial Narrow"/>
                <w:sz w:val="20"/>
                <w:szCs w:val="20"/>
              </w:rPr>
            </w:pPr>
            <w:r w:rsidRPr="00312C59">
              <w:rPr>
                <w:rFonts w:ascii="Arial Narrow" w:hAnsi="Arial Narrow"/>
                <w:sz w:val="20"/>
                <w:szCs w:val="20"/>
              </w:rPr>
              <w:t>(FRGS)</w:t>
            </w:r>
          </w:p>
          <w:p w14:paraId="78B44CD7" w14:textId="77777777" w:rsidR="007672AC" w:rsidRPr="00312C59" w:rsidRDefault="007672AC" w:rsidP="006E0858">
            <w:pPr>
              <w:rPr>
                <w:rFonts w:ascii="Arial Narrow" w:hAnsi="Arial Narrow"/>
                <w:sz w:val="20"/>
                <w:szCs w:val="20"/>
              </w:rPr>
            </w:pPr>
          </w:p>
        </w:tc>
        <w:tc>
          <w:tcPr>
            <w:tcW w:w="1231" w:type="dxa"/>
          </w:tcPr>
          <w:p w14:paraId="37F4D296" w14:textId="72B47372" w:rsidR="007672AC" w:rsidRPr="00312C59" w:rsidRDefault="005748B1" w:rsidP="00941362">
            <w:pPr>
              <w:jc w:val="center"/>
              <w:rPr>
                <w:rFonts w:ascii="Arial Narrow" w:hAnsi="Arial Narrow"/>
                <w:sz w:val="20"/>
                <w:szCs w:val="20"/>
              </w:rPr>
            </w:pPr>
            <w:r w:rsidRPr="00312C59">
              <w:rPr>
                <w:rFonts w:ascii="Arial Narrow" w:hAnsi="Arial Narrow"/>
                <w:sz w:val="20"/>
                <w:szCs w:val="20"/>
              </w:rPr>
              <w:t>Completed</w:t>
            </w:r>
          </w:p>
        </w:tc>
      </w:tr>
      <w:tr w:rsidR="002079ED" w:rsidRPr="00312C59" w14:paraId="74595E2F" w14:textId="77777777" w:rsidTr="0085406B">
        <w:trPr>
          <w:trHeight w:val="1157"/>
        </w:trPr>
        <w:tc>
          <w:tcPr>
            <w:tcW w:w="1951" w:type="dxa"/>
          </w:tcPr>
          <w:p w14:paraId="734E7059" w14:textId="237F2FB5" w:rsidR="002079ED" w:rsidRPr="004A337E" w:rsidRDefault="002079ED" w:rsidP="00167BC1">
            <w:pPr>
              <w:jc w:val="center"/>
              <w:rPr>
                <w:rFonts w:ascii="Arial Narrow" w:hAnsi="Arial Narrow"/>
                <w:color w:val="000000" w:themeColor="text1"/>
                <w:sz w:val="20"/>
                <w:szCs w:val="20"/>
                <w:shd w:val="clear" w:color="auto" w:fill="FFFFFF"/>
              </w:rPr>
            </w:pPr>
            <w:r w:rsidRPr="004A337E">
              <w:rPr>
                <w:rFonts w:ascii="Arial Narrow" w:hAnsi="Arial Narrow"/>
                <w:color w:val="000000" w:themeColor="text1"/>
                <w:sz w:val="20"/>
                <w:szCs w:val="20"/>
                <w:shd w:val="clear" w:color="auto" w:fill="FFFFFF"/>
              </w:rPr>
              <w:t>FRGS 2014 -1</w:t>
            </w:r>
          </w:p>
        </w:tc>
        <w:tc>
          <w:tcPr>
            <w:tcW w:w="3402" w:type="dxa"/>
          </w:tcPr>
          <w:p w14:paraId="68BAF632" w14:textId="77777777" w:rsidR="002079ED" w:rsidRPr="00312C59" w:rsidRDefault="002079ED" w:rsidP="00C2190A">
            <w:pPr>
              <w:jc w:val="both"/>
              <w:rPr>
                <w:rFonts w:ascii="Arial Narrow" w:hAnsi="Arial Narrow"/>
                <w:color w:val="000000" w:themeColor="text1"/>
                <w:sz w:val="20"/>
                <w:szCs w:val="20"/>
                <w:shd w:val="clear" w:color="auto" w:fill="FFFFFF"/>
              </w:rPr>
            </w:pPr>
            <w:r w:rsidRPr="00312C59">
              <w:rPr>
                <w:rFonts w:ascii="Arial Narrow" w:hAnsi="Arial Narrow"/>
                <w:color w:val="000000" w:themeColor="text1"/>
                <w:sz w:val="20"/>
                <w:szCs w:val="20"/>
                <w:shd w:val="clear" w:color="auto" w:fill="FFFFFF"/>
              </w:rPr>
              <w:t>A model for understanding the potential of using the multi</w:t>
            </w:r>
            <w:r w:rsidR="00E46EBC" w:rsidRPr="00312C59">
              <w:rPr>
                <w:rFonts w:ascii="Arial Narrow" w:hAnsi="Arial Narrow"/>
                <w:color w:val="000000" w:themeColor="text1"/>
                <w:sz w:val="20"/>
                <w:szCs w:val="20"/>
                <w:shd w:val="clear" w:color="auto" w:fill="FFFFFF"/>
              </w:rPr>
              <w:t xml:space="preserve">ple intelligence approach and </w:t>
            </w:r>
            <w:r w:rsidRPr="00312C59">
              <w:rPr>
                <w:rFonts w:ascii="Arial Narrow" w:hAnsi="Arial Narrow"/>
                <w:color w:val="000000" w:themeColor="text1"/>
                <w:sz w:val="20"/>
                <w:szCs w:val="20"/>
                <w:shd w:val="clear" w:color="auto" w:fill="FFFFFF"/>
              </w:rPr>
              <w:t>Higher Order Thinking Skills in Assessing Student</w:t>
            </w:r>
            <w:r w:rsidR="00312C59" w:rsidRPr="00312C59">
              <w:rPr>
                <w:rFonts w:ascii="Arial Narrow" w:hAnsi="Arial Narrow"/>
                <w:color w:val="000000" w:themeColor="text1"/>
                <w:sz w:val="20"/>
                <w:szCs w:val="20"/>
                <w:shd w:val="clear" w:color="auto" w:fill="FFFFFF"/>
              </w:rPr>
              <w:t>.</w:t>
            </w:r>
          </w:p>
          <w:p w14:paraId="2338FF58" w14:textId="16B2E9AB" w:rsidR="00312C59" w:rsidRPr="00312C59" w:rsidRDefault="00312C59" w:rsidP="00C2190A">
            <w:pPr>
              <w:jc w:val="both"/>
              <w:rPr>
                <w:rFonts w:ascii="Arial Narrow" w:hAnsi="Arial Narrow"/>
                <w:color w:val="000000" w:themeColor="text1"/>
                <w:sz w:val="20"/>
                <w:szCs w:val="20"/>
                <w:shd w:val="clear" w:color="auto" w:fill="FFFFFF"/>
              </w:rPr>
            </w:pPr>
          </w:p>
        </w:tc>
        <w:tc>
          <w:tcPr>
            <w:tcW w:w="1017" w:type="dxa"/>
          </w:tcPr>
          <w:p w14:paraId="5CA893EE" w14:textId="77DFBB01" w:rsidR="002079ED" w:rsidRPr="00312C59" w:rsidRDefault="005748B1" w:rsidP="00941362">
            <w:pPr>
              <w:jc w:val="center"/>
              <w:rPr>
                <w:rFonts w:ascii="Arial Narrow" w:hAnsi="Arial Narrow"/>
                <w:color w:val="000000" w:themeColor="text1"/>
                <w:sz w:val="20"/>
                <w:szCs w:val="20"/>
                <w:lang w:val="ms-MY"/>
              </w:rPr>
            </w:pPr>
            <w:r w:rsidRPr="00312C59">
              <w:rPr>
                <w:rFonts w:ascii="Arial Narrow" w:hAnsi="Arial Narrow"/>
                <w:color w:val="000000" w:themeColor="text1"/>
                <w:sz w:val="20"/>
                <w:szCs w:val="20"/>
                <w:lang w:val="ms-MY"/>
              </w:rPr>
              <w:t>Member</w:t>
            </w:r>
          </w:p>
        </w:tc>
        <w:tc>
          <w:tcPr>
            <w:tcW w:w="1134" w:type="dxa"/>
          </w:tcPr>
          <w:p w14:paraId="4A3FFDCF" w14:textId="6EF7E982" w:rsidR="002079ED" w:rsidRPr="00312C59" w:rsidRDefault="002079ED" w:rsidP="00941362">
            <w:pPr>
              <w:jc w:val="center"/>
              <w:rPr>
                <w:rFonts w:ascii="Arial Narrow" w:hAnsi="Arial Narrow"/>
                <w:sz w:val="20"/>
                <w:szCs w:val="20"/>
              </w:rPr>
            </w:pPr>
            <w:r w:rsidRPr="00312C59">
              <w:rPr>
                <w:rFonts w:ascii="Arial Narrow" w:hAnsi="Arial Narrow"/>
                <w:sz w:val="20"/>
                <w:szCs w:val="20"/>
              </w:rPr>
              <w:t>2014 -2017</w:t>
            </w:r>
          </w:p>
        </w:tc>
        <w:tc>
          <w:tcPr>
            <w:tcW w:w="1418" w:type="dxa"/>
          </w:tcPr>
          <w:p w14:paraId="21444AC0" w14:textId="77777777" w:rsidR="002079ED" w:rsidRPr="00312C59" w:rsidRDefault="002079ED" w:rsidP="002079ED">
            <w:pPr>
              <w:rPr>
                <w:rFonts w:ascii="Arial Narrow" w:hAnsi="Arial Narrow"/>
                <w:sz w:val="20"/>
                <w:szCs w:val="20"/>
              </w:rPr>
            </w:pPr>
            <w:r w:rsidRPr="00312C59">
              <w:rPr>
                <w:rFonts w:ascii="Arial Narrow" w:hAnsi="Arial Narrow"/>
                <w:sz w:val="20"/>
                <w:szCs w:val="20"/>
              </w:rPr>
              <w:t>Fundamental Research Grant Scheme</w:t>
            </w:r>
          </w:p>
          <w:p w14:paraId="53F47227" w14:textId="77777777" w:rsidR="002079ED" w:rsidRPr="00312C59" w:rsidRDefault="002079ED" w:rsidP="002079ED">
            <w:pPr>
              <w:rPr>
                <w:rFonts w:ascii="Arial Narrow" w:hAnsi="Arial Narrow"/>
                <w:sz w:val="20"/>
                <w:szCs w:val="20"/>
              </w:rPr>
            </w:pPr>
            <w:r w:rsidRPr="00312C59">
              <w:rPr>
                <w:rFonts w:ascii="Arial Narrow" w:hAnsi="Arial Narrow"/>
                <w:sz w:val="20"/>
                <w:szCs w:val="20"/>
              </w:rPr>
              <w:t>(FRGS)</w:t>
            </w:r>
          </w:p>
          <w:p w14:paraId="13F8BAB4" w14:textId="77777777" w:rsidR="002079ED" w:rsidRPr="00312C59" w:rsidRDefault="002079ED" w:rsidP="007672AC">
            <w:pPr>
              <w:rPr>
                <w:rFonts w:ascii="Arial Narrow" w:hAnsi="Arial Narrow"/>
                <w:sz w:val="20"/>
                <w:szCs w:val="20"/>
              </w:rPr>
            </w:pPr>
          </w:p>
        </w:tc>
        <w:tc>
          <w:tcPr>
            <w:tcW w:w="1231" w:type="dxa"/>
          </w:tcPr>
          <w:p w14:paraId="481F5053" w14:textId="5C088DF6" w:rsidR="002079ED" w:rsidRPr="00312C59" w:rsidRDefault="002079ED" w:rsidP="00941362">
            <w:pPr>
              <w:jc w:val="center"/>
              <w:rPr>
                <w:rFonts w:ascii="Arial Narrow" w:hAnsi="Arial Narrow"/>
                <w:sz w:val="20"/>
                <w:szCs w:val="20"/>
              </w:rPr>
            </w:pPr>
            <w:r w:rsidRPr="00312C59">
              <w:rPr>
                <w:rFonts w:ascii="Arial Narrow" w:hAnsi="Arial Narrow"/>
                <w:sz w:val="20"/>
                <w:szCs w:val="20"/>
              </w:rPr>
              <w:t>On-going</w:t>
            </w:r>
          </w:p>
        </w:tc>
      </w:tr>
      <w:tr w:rsidR="002079ED" w:rsidRPr="00312C59" w14:paraId="321A1F6B" w14:textId="77777777" w:rsidTr="0085406B">
        <w:trPr>
          <w:trHeight w:val="1185"/>
        </w:trPr>
        <w:tc>
          <w:tcPr>
            <w:tcW w:w="1951" w:type="dxa"/>
          </w:tcPr>
          <w:p w14:paraId="0A0963D2" w14:textId="58501802" w:rsidR="002079ED" w:rsidRPr="004A337E" w:rsidRDefault="005748B1" w:rsidP="00167BC1">
            <w:pPr>
              <w:jc w:val="center"/>
              <w:rPr>
                <w:rFonts w:ascii="Arial Narrow" w:hAnsi="Arial Narrow"/>
                <w:color w:val="000000" w:themeColor="text1"/>
                <w:sz w:val="20"/>
                <w:szCs w:val="20"/>
                <w:shd w:val="clear" w:color="auto" w:fill="FFFFFF"/>
              </w:rPr>
            </w:pPr>
            <w:r w:rsidRPr="004A337E">
              <w:rPr>
                <w:rFonts w:ascii="Arial Narrow" w:hAnsi="Arial Narrow"/>
                <w:color w:val="000000" w:themeColor="text1"/>
                <w:sz w:val="20"/>
                <w:szCs w:val="20"/>
                <w:shd w:val="clear" w:color="auto" w:fill="FFFFFF"/>
              </w:rPr>
              <w:t>FRGS</w:t>
            </w:r>
          </w:p>
        </w:tc>
        <w:tc>
          <w:tcPr>
            <w:tcW w:w="3402" w:type="dxa"/>
          </w:tcPr>
          <w:p w14:paraId="25472E9B" w14:textId="2F341993" w:rsidR="002079ED" w:rsidRPr="00312C59" w:rsidRDefault="002079ED" w:rsidP="00C2190A">
            <w:pPr>
              <w:jc w:val="both"/>
              <w:rPr>
                <w:rFonts w:ascii="Arial Narrow" w:hAnsi="Arial Narrow"/>
                <w:color w:val="000000" w:themeColor="text1"/>
                <w:sz w:val="20"/>
                <w:szCs w:val="20"/>
                <w:shd w:val="clear" w:color="auto" w:fill="FFFFFF"/>
              </w:rPr>
            </w:pPr>
            <w:proofErr w:type="spellStart"/>
            <w:r w:rsidRPr="00312C59">
              <w:rPr>
                <w:rFonts w:ascii="Arial Narrow" w:hAnsi="Arial Narrow"/>
                <w:color w:val="000000" w:themeColor="text1"/>
                <w:sz w:val="20"/>
                <w:szCs w:val="20"/>
                <w:shd w:val="clear" w:color="auto" w:fill="FFFFFF"/>
              </w:rPr>
              <w:t>Karaketristik</w:t>
            </w:r>
            <w:proofErr w:type="spellEnd"/>
            <w:r w:rsidRPr="00312C59">
              <w:rPr>
                <w:rFonts w:ascii="Arial Narrow" w:hAnsi="Arial Narrow"/>
                <w:color w:val="000000" w:themeColor="text1"/>
                <w:sz w:val="20"/>
                <w:szCs w:val="20"/>
                <w:shd w:val="clear" w:color="auto" w:fill="FFFFFF"/>
              </w:rPr>
              <w:t xml:space="preserve"> Murid yang </w:t>
            </w:r>
            <w:proofErr w:type="spellStart"/>
            <w:r w:rsidRPr="00312C59">
              <w:rPr>
                <w:rFonts w:ascii="Arial Narrow" w:hAnsi="Arial Narrow"/>
                <w:color w:val="000000" w:themeColor="text1"/>
                <w:sz w:val="20"/>
                <w:szCs w:val="20"/>
                <w:shd w:val="clear" w:color="auto" w:fill="FFFFFF"/>
              </w:rPr>
              <w:t>mengikut</w:t>
            </w:r>
            <w:proofErr w:type="spellEnd"/>
            <w:r w:rsidRPr="00312C59">
              <w:rPr>
                <w:rFonts w:ascii="Arial Narrow" w:hAnsi="Arial Narrow"/>
                <w:color w:val="000000" w:themeColor="text1"/>
                <w:sz w:val="20"/>
                <w:szCs w:val="20"/>
                <w:shd w:val="clear" w:color="auto" w:fill="FFFFFF"/>
              </w:rPr>
              <w:t xml:space="preserve"> </w:t>
            </w:r>
            <w:proofErr w:type="spellStart"/>
            <w:r w:rsidRPr="00312C59">
              <w:rPr>
                <w:rFonts w:ascii="Arial Narrow" w:hAnsi="Arial Narrow"/>
                <w:color w:val="000000" w:themeColor="text1"/>
                <w:sz w:val="20"/>
                <w:szCs w:val="20"/>
                <w:shd w:val="clear" w:color="auto" w:fill="FFFFFF"/>
              </w:rPr>
              <w:t>aliran</w:t>
            </w:r>
            <w:proofErr w:type="spellEnd"/>
            <w:r w:rsidRPr="00312C59">
              <w:rPr>
                <w:rFonts w:ascii="Arial Narrow" w:hAnsi="Arial Narrow"/>
                <w:color w:val="000000" w:themeColor="text1"/>
                <w:sz w:val="20"/>
                <w:szCs w:val="20"/>
                <w:shd w:val="clear" w:color="auto" w:fill="FFFFFF"/>
              </w:rPr>
              <w:t xml:space="preserve"> </w:t>
            </w:r>
            <w:proofErr w:type="spellStart"/>
            <w:r w:rsidRPr="00312C59">
              <w:rPr>
                <w:rFonts w:ascii="Arial Narrow" w:hAnsi="Arial Narrow"/>
                <w:color w:val="000000" w:themeColor="text1"/>
                <w:sz w:val="20"/>
                <w:szCs w:val="20"/>
                <w:shd w:val="clear" w:color="auto" w:fill="FFFFFF"/>
              </w:rPr>
              <w:t>tahfiz</w:t>
            </w:r>
            <w:proofErr w:type="spellEnd"/>
          </w:p>
        </w:tc>
        <w:tc>
          <w:tcPr>
            <w:tcW w:w="1017" w:type="dxa"/>
          </w:tcPr>
          <w:p w14:paraId="36D3B671" w14:textId="7FB77A7F" w:rsidR="002079ED" w:rsidRPr="00312C59" w:rsidRDefault="005748B1" w:rsidP="002079ED">
            <w:pPr>
              <w:jc w:val="center"/>
              <w:rPr>
                <w:rFonts w:ascii="Arial Narrow" w:hAnsi="Arial Narrow"/>
                <w:color w:val="000000" w:themeColor="text1"/>
                <w:sz w:val="20"/>
                <w:szCs w:val="20"/>
                <w:lang w:val="ms-MY"/>
              </w:rPr>
            </w:pPr>
            <w:r w:rsidRPr="00312C59">
              <w:rPr>
                <w:rFonts w:ascii="Arial Narrow" w:hAnsi="Arial Narrow"/>
                <w:color w:val="000000" w:themeColor="text1"/>
                <w:sz w:val="20"/>
                <w:szCs w:val="20"/>
                <w:lang w:val="ms-MY"/>
              </w:rPr>
              <w:t>Member</w:t>
            </w:r>
          </w:p>
        </w:tc>
        <w:tc>
          <w:tcPr>
            <w:tcW w:w="1134" w:type="dxa"/>
          </w:tcPr>
          <w:p w14:paraId="730AE77D" w14:textId="150DE861" w:rsidR="002079ED" w:rsidRPr="00312C59" w:rsidRDefault="002079ED" w:rsidP="00941362">
            <w:pPr>
              <w:jc w:val="center"/>
              <w:rPr>
                <w:rFonts w:ascii="Arial Narrow" w:hAnsi="Arial Narrow"/>
                <w:sz w:val="20"/>
                <w:szCs w:val="20"/>
              </w:rPr>
            </w:pPr>
            <w:r w:rsidRPr="00312C59">
              <w:rPr>
                <w:rFonts w:ascii="Arial Narrow" w:hAnsi="Arial Narrow"/>
                <w:sz w:val="20"/>
                <w:szCs w:val="20"/>
                <w:lang w:val="ms-MY"/>
              </w:rPr>
              <w:t>2013-2016</w:t>
            </w:r>
          </w:p>
        </w:tc>
        <w:tc>
          <w:tcPr>
            <w:tcW w:w="1418" w:type="dxa"/>
          </w:tcPr>
          <w:p w14:paraId="218AE38C" w14:textId="77777777" w:rsidR="002079ED" w:rsidRPr="00312C59" w:rsidRDefault="002079ED" w:rsidP="002079ED">
            <w:pPr>
              <w:rPr>
                <w:rFonts w:ascii="Arial Narrow" w:hAnsi="Arial Narrow"/>
                <w:sz w:val="20"/>
                <w:szCs w:val="20"/>
              </w:rPr>
            </w:pPr>
            <w:r w:rsidRPr="00312C59">
              <w:rPr>
                <w:rFonts w:ascii="Arial Narrow" w:hAnsi="Arial Narrow"/>
                <w:sz w:val="20"/>
                <w:szCs w:val="20"/>
              </w:rPr>
              <w:t>Fundamental Research Grant Scheme</w:t>
            </w:r>
          </w:p>
          <w:p w14:paraId="045F8978" w14:textId="69FBB6E3" w:rsidR="002079ED" w:rsidRPr="00312C59" w:rsidRDefault="002079ED" w:rsidP="002079ED">
            <w:pPr>
              <w:rPr>
                <w:rFonts w:ascii="Arial Narrow" w:hAnsi="Arial Narrow"/>
                <w:sz w:val="20"/>
                <w:szCs w:val="20"/>
              </w:rPr>
            </w:pPr>
            <w:r w:rsidRPr="00312C59">
              <w:rPr>
                <w:rFonts w:ascii="Arial Narrow" w:hAnsi="Arial Narrow"/>
                <w:sz w:val="20"/>
                <w:szCs w:val="20"/>
              </w:rPr>
              <w:t>(FRGS)</w:t>
            </w:r>
          </w:p>
        </w:tc>
        <w:tc>
          <w:tcPr>
            <w:tcW w:w="1231" w:type="dxa"/>
          </w:tcPr>
          <w:p w14:paraId="6029792A" w14:textId="3373DE6A" w:rsidR="002079ED" w:rsidRPr="00312C59" w:rsidRDefault="002079ED" w:rsidP="00941362">
            <w:pPr>
              <w:jc w:val="center"/>
              <w:rPr>
                <w:rFonts w:ascii="Arial Narrow" w:hAnsi="Arial Narrow"/>
                <w:sz w:val="20"/>
                <w:szCs w:val="20"/>
              </w:rPr>
            </w:pPr>
            <w:r w:rsidRPr="00312C59">
              <w:rPr>
                <w:rFonts w:ascii="Arial Narrow" w:hAnsi="Arial Narrow"/>
                <w:sz w:val="20"/>
                <w:szCs w:val="20"/>
              </w:rPr>
              <w:t>On-going</w:t>
            </w:r>
          </w:p>
        </w:tc>
      </w:tr>
      <w:tr w:rsidR="005748B1" w:rsidRPr="00312C59" w14:paraId="13F67A2E" w14:textId="77777777" w:rsidTr="0085406B">
        <w:trPr>
          <w:trHeight w:val="1185"/>
        </w:trPr>
        <w:tc>
          <w:tcPr>
            <w:tcW w:w="1951" w:type="dxa"/>
          </w:tcPr>
          <w:p w14:paraId="04011493" w14:textId="40E97C3D" w:rsidR="005748B1" w:rsidRPr="004A337E" w:rsidRDefault="005748B1" w:rsidP="00167BC1">
            <w:pPr>
              <w:jc w:val="center"/>
              <w:rPr>
                <w:rFonts w:ascii="Arial Narrow" w:hAnsi="Arial Narrow"/>
                <w:color w:val="000000" w:themeColor="text1"/>
                <w:sz w:val="20"/>
                <w:szCs w:val="20"/>
                <w:shd w:val="clear" w:color="auto" w:fill="FFFFFF"/>
              </w:rPr>
            </w:pPr>
            <w:r w:rsidRPr="004A337E">
              <w:rPr>
                <w:rFonts w:ascii="Arial Narrow" w:hAnsi="Arial Narrow"/>
                <w:color w:val="000000" w:themeColor="text1"/>
                <w:sz w:val="20"/>
                <w:szCs w:val="20"/>
                <w:shd w:val="clear" w:color="auto" w:fill="FFFFFF"/>
              </w:rPr>
              <w:t xml:space="preserve">TRGS </w:t>
            </w:r>
          </w:p>
        </w:tc>
        <w:tc>
          <w:tcPr>
            <w:tcW w:w="3402" w:type="dxa"/>
          </w:tcPr>
          <w:p w14:paraId="0742839E" w14:textId="6DEC5F20" w:rsidR="005748B1" w:rsidRPr="00312C59" w:rsidRDefault="005748B1" w:rsidP="005748B1">
            <w:pPr>
              <w:jc w:val="both"/>
              <w:rPr>
                <w:rFonts w:ascii="Arial Narrow" w:hAnsi="Arial Narrow"/>
                <w:color w:val="000000" w:themeColor="text1"/>
                <w:sz w:val="20"/>
                <w:szCs w:val="20"/>
              </w:rPr>
            </w:pPr>
            <w:r w:rsidRPr="00312C59">
              <w:rPr>
                <w:rFonts w:ascii="Arial Narrow" w:hAnsi="Arial Narrow"/>
                <w:color w:val="000000" w:themeColor="text1"/>
                <w:sz w:val="20"/>
                <w:szCs w:val="20"/>
              </w:rPr>
              <w:t xml:space="preserve">A new approach using Virtual Simulation technology to improve medical students learning of the central nervous system (CNS) </w:t>
            </w:r>
          </w:p>
          <w:p w14:paraId="387EF7B0" w14:textId="77777777" w:rsidR="005748B1" w:rsidRPr="00312C59" w:rsidRDefault="005748B1" w:rsidP="00C2190A">
            <w:pPr>
              <w:jc w:val="both"/>
              <w:rPr>
                <w:rFonts w:ascii="Arial Narrow" w:hAnsi="Arial Narrow"/>
                <w:color w:val="000000" w:themeColor="text1"/>
                <w:sz w:val="20"/>
                <w:szCs w:val="20"/>
                <w:shd w:val="clear" w:color="auto" w:fill="FFFFFF"/>
              </w:rPr>
            </w:pPr>
          </w:p>
        </w:tc>
        <w:tc>
          <w:tcPr>
            <w:tcW w:w="1017" w:type="dxa"/>
          </w:tcPr>
          <w:p w14:paraId="79F0DBD2" w14:textId="7EAF8FD9" w:rsidR="005748B1" w:rsidRPr="00312C59" w:rsidRDefault="005748B1" w:rsidP="002079ED">
            <w:pPr>
              <w:jc w:val="center"/>
              <w:rPr>
                <w:rFonts w:ascii="Arial Narrow" w:hAnsi="Arial Narrow"/>
                <w:color w:val="000000" w:themeColor="text1"/>
                <w:sz w:val="20"/>
                <w:szCs w:val="20"/>
                <w:lang w:val="ms-MY"/>
              </w:rPr>
            </w:pPr>
            <w:r w:rsidRPr="00312C59">
              <w:rPr>
                <w:rFonts w:ascii="Arial Narrow" w:hAnsi="Arial Narrow"/>
                <w:color w:val="000000" w:themeColor="text1"/>
                <w:sz w:val="20"/>
                <w:szCs w:val="20"/>
                <w:lang w:val="ms-MY"/>
              </w:rPr>
              <w:t xml:space="preserve">Project </w:t>
            </w:r>
            <w:proofErr w:type="spellStart"/>
            <w:r w:rsidRPr="00312C59">
              <w:rPr>
                <w:rFonts w:ascii="Arial Narrow" w:hAnsi="Arial Narrow"/>
                <w:color w:val="000000" w:themeColor="text1"/>
                <w:sz w:val="20"/>
                <w:szCs w:val="20"/>
                <w:lang w:val="ms-MY"/>
              </w:rPr>
              <w:t>Leader</w:t>
            </w:r>
            <w:proofErr w:type="spellEnd"/>
          </w:p>
        </w:tc>
        <w:tc>
          <w:tcPr>
            <w:tcW w:w="1134" w:type="dxa"/>
          </w:tcPr>
          <w:p w14:paraId="282E1308" w14:textId="052FCAB4" w:rsidR="005748B1" w:rsidRPr="00312C59" w:rsidRDefault="005748B1" w:rsidP="00941362">
            <w:pPr>
              <w:jc w:val="center"/>
              <w:rPr>
                <w:rFonts w:ascii="Arial Narrow" w:hAnsi="Arial Narrow"/>
                <w:sz w:val="20"/>
                <w:szCs w:val="20"/>
                <w:lang w:val="ms-MY"/>
              </w:rPr>
            </w:pPr>
            <w:r w:rsidRPr="00312C59">
              <w:rPr>
                <w:rFonts w:ascii="Arial Narrow" w:hAnsi="Arial Narrow"/>
                <w:sz w:val="20"/>
                <w:szCs w:val="20"/>
                <w:lang w:val="ms-MY"/>
              </w:rPr>
              <w:t>Dis 2015 – 31 Dis 2018</w:t>
            </w:r>
          </w:p>
        </w:tc>
        <w:tc>
          <w:tcPr>
            <w:tcW w:w="1418" w:type="dxa"/>
          </w:tcPr>
          <w:p w14:paraId="0A9CEA9C" w14:textId="33DFEB3D" w:rsidR="005748B1" w:rsidRPr="00312C59" w:rsidRDefault="00CF1479" w:rsidP="002079ED">
            <w:pPr>
              <w:rPr>
                <w:rFonts w:ascii="Arial Narrow" w:hAnsi="Arial Narrow"/>
                <w:sz w:val="20"/>
                <w:szCs w:val="20"/>
              </w:rPr>
            </w:pPr>
            <w:r w:rsidRPr="00312C59">
              <w:rPr>
                <w:rFonts w:ascii="Arial Narrow" w:hAnsi="Arial Narrow"/>
                <w:sz w:val="20"/>
                <w:szCs w:val="20"/>
              </w:rPr>
              <w:t>Trans-</w:t>
            </w:r>
            <w:proofErr w:type="spellStart"/>
            <w:proofErr w:type="gramStart"/>
            <w:r w:rsidRPr="00312C59">
              <w:rPr>
                <w:rFonts w:ascii="Arial Narrow" w:hAnsi="Arial Narrow"/>
                <w:sz w:val="20"/>
                <w:szCs w:val="20"/>
              </w:rPr>
              <w:t>Discliplinary,TRGS</w:t>
            </w:r>
            <w:proofErr w:type="spellEnd"/>
            <w:proofErr w:type="gramEnd"/>
            <w:r w:rsidRPr="00312C59">
              <w:rPr>
                <w:rFonts w:ascii="Arial Narrow" w:hAnsi="Arial Narrow"/>
                <w:sz w:val="20"/>
                <w:szCs w:val="20"/>
              </w:rPr>
              <w:t>)</w:t>
            </w:r>
          </w:p>
        </w:tc>
        <w:tc>
          <w:tcPr>
            <w:tcW w:w="1231" w:type="dxa"/>
          </w:tcPr>
          <w:p w14:paraId="40E107D6" w14:textId="200A5007" w:rsidR="005748B1" w:rsidRPr="00312C59" w:rsidRDefault="005748B1" w:rsidP="00941362">
            <w:pPr>
              <w:jc w:val="center"/>
              <w:rPr>
                <w:rFonts w:ascii="Arial Narrow" w:hAnsi="Arial Narrow"/>
                <w:sz w:val="20"/>
                <w:szCs w:val="20"/>
              </w:rPr>
            </w:pPr>
            <w:r w:rsidRPr="00312C59">
              <w:rPr>
                <w:rFonts w:ascii="Arial Narrow" w:hAnsi="Arial Narrow"/>
                <w:sz w:val="20"/>
                <w:szCs w:val="20"/>
              </w:rPr>
              <w:t>On-going</w:t>
            </w:r>
          </w:p>
        </w:tc>
      </w:tr>
      <w:tr w:rsidR="005748B1" w:rsidRPr="00312C59" w14:paraId="1345AAC7" w14:textId="77777777" w:rsidTr="0085406B">
        <w:trPr>
          <w:trHeight w:val="1185"/>
        </w:trPr>
        <w:tc>
          <w:tcPr>
            <w:tcW w:w="1951" w:type="dxa"/>
          </w:tcPr>
          <w:p w14:paraId="47AB77BE" w14:textId="02A28C2B" w:rsidR="005748B1" w:rsidRPr="004A337E" w:rsidRDefault="005748B1" w:rsidP="00167BC1">
            <w:pPr>
              <w:jc w:val="center"/>
              <w:rPr>
                <w:rFonts w:ascii="Arial Narrow" w:hAnsi="Arial Narrow"/>
                <w:color w:val="000000" w:themeColor="text1"/>
                <w:sz w:val="20"/>
                <w:szCs w:val="20"/>
                <w:shd w:val="clear" w:color="auto" w:fill="FFFFFF"/>
              </w:rPr>
            </w:pPr>
            <w:r w:rsidRPr="004A337E">
              <w:rPr>
                <w:rFonts w:ascii="Arial Narrow" w:hAnsi="Arial Narrow"/>
                <w:color w:val="000000" w:themeColor="text1"/>
                <w:sz w:val="20"/>
                <w:szCs w:val="20"/>
                <w:shd w:val="clear" w:color="auto" w:fill="FFFFFF"/>
              </w:rPr>
              <w:t xml:space="preserve">FRGS </w:t>
            </w:r>
            <w:r w:rsidRPr="004A337E">
              <w:rPr>
                <w:rFonts w:ascii="Arial Narrow" w:hAnsi="Arial Narrow"/>
                <w:color w:val="000000" w:themeColor="text1"/>
                <w:sz w:val="20"/>
                <w:szCs w:val="20"/>
              </w:rPr>
              <w:t>(05-01-12-1144FR)</w:t>
            </w:r>
          </w:p>
        </w:tc>
        <w:tc>
          <w:tcPr>
            <w:tcW w:w="3402" w:type="dxa"/>
          </w:tcPr>
          <w:p w14:paraId="7106303B" w14:textId="591CD20B" w:rsidR="005748B1" w:rsidRPr="00312C59" w:rsidRDefault="005748B1" w:rsidP="005748B1">
            <w:pPr>
              <w:shd w:val="clear" w:color="auto" w:fill="FFFFFF"/>
              <w:rPr>
                <w:rFonts w:ascii="Arial Narrow" w:hAnsi="Arial Narrow"/>
                <w:color w:val="000000" w:themeColor="text1"/>
                <w:sz w:val="20"/>
                <w:szCs w:val="20"/>
              </w:rPr>
            </w:pPr>
            <w:r w:rsidRPr="00312C59">
              <w:rPr>
                <w:rFonts w:ascii="Arial Narrow" w:hAnsi="Arial Narrow"/>
                <w:color w:val="000000" w:themeColor="text1"/>
                <w:sz w:val="20"/>
                <w:szCs w:val="20"/>
              </w:rPr>
              <w:t xml:space="preserve">Predictive Models of Mathematics Performance based on Mathematics Engagement Among Malaysian Secondary School Students  </w:t>
            </w:r>
          </w:p>
          <w:p w14:paraId="15754E3C" w14:textId="77777777" w:rsidR="005748B1" w:rsidRPr="00312C59" w:rsidRDefault="005748B1" w:rsidP="005748B1">
            <w:pPr>
              <w:shd w:val="clear" w:color="auto" w:fill="FFFFFF"/>
              <w:rPr>
                <w:rFonts w:ascii="Arial Narrow" w:hAnsi="Arial Narrow"/>
                <w:color w:val="000000" w:themeColor="text1"/>
                <w:sz w:val="20"/>
                <w:szCs w:val="20"/>
              </w:rPr>
            </w:pPr>
            <w:r w:rsidRPr="00312C59">
              <w:rPr>
                <w:rFonts w:ascii="Arial Narrow" w:hAnsi="Arial Narrow"/>
                <w:color w:val="000000" w:themeColor="text1"/>
                <w:sz w:val="20"/>
                <w:szCs w:val="20"/>
              </w:rPr>
              <w:t>Main- Researcher</w:t>
            </w:r>
          </w:p>
          <w:p w14:paraId="181D9356" w14:textId="2807E1B6" w:rsidR="005748B1" w:rsidRPr="00312C59" w:rsidRDefault="005748B1" w:rsidP="005748B1">
            <w:pPr>
              <w:jc w:val="both"/>
              <w:rPr>
                <w:rFonts w:ascii="Arial Narrow" w:hAnsi="Arial Narrow"/>
                <w:color w:val="000000" w:themeColor="text1"/>
                <w:sz w:val="20"/>
                <w:szCs w:val="20"/>
              </w:rPr>
            </w:pPr>
          </w:p>
        </w:tc>
        <w:tc>
          <w:tcPr>
            <w:tcW w:w="1017" w:type="dxa"/>
          </w:tcPr>
          <w:p w14:paraId="41A9FF84" w14:textId="0B8BD61A" w:rsidR="005748B1" w:rsidRPr="00312C59" w:rsidRDefault="005748B1" w:rsidP="002079ED">
            <w:pPr>
              <w:jc w:val="center"/>
              <w:rPr>
                <w:rFonts w:ascii="Arial Narrow" w:hAnsi="Arial Narrow"/>
                <w:color w:val="000000" w:themeColor="text1"/>
                <w:sz w:val="20"/>
                <w:szCs w:val="20"/>
                <w:lang w:val="ms-MY"/>
              </w:rPr>
            </w:pPr>
            <w:r w:rsidRPr="00312C59">
              <w:rPr>
                <w:rFonts w:ascii="Arial Narrow" w:hAnsi="Arial Narrow"/>
                <w:color w:val="000000" w:themeColor="text1"/>
                <w:sz w:val="20"/>
                <w:szCs w:val="20"/>
                <w:lang w:val="ms-MY"/>
              </w:rPr>
              <w:t xml:space="preserve">Project </w:t>
            </w:r>
            <w:proofErr w:type="spellStart"/>
            <w:r w:rsidRPr="00312C59">
              <w:rPr>
                <w:rFonts w:ascii="Arial Narrow" w:hAnsi="Arial Narrow"/>
                <w:color w:val="000000" w:themeColor="text1"/>
                <w:sz w:val="20"/>
                <w:szCs w:val="20"/>
                <w:lang w:val="ms-MY"/>
              </w:rPr>
              <w:t>Leader</w:t>
            </w:r>
            <w:proofErr w:type="spellEnd"/>
          </w:p>
        </w:tc>
        <w:tc>
          <w:tcPr>
            <w:tcW w:w="1134" w:type="dxa"/>
          </w:tcPr>
          <w:p w14:paraId="31BC4A6A" w14:textId="516ADC22" w:rsidR="005748B1" w:rsidRPr="00312C59" w:rsidRDefault="005748B1" w:rsidP="00941362">
            <w:pPr>
              <w:jc w:val="center"/>
              <w:rPr>
                <w:rFonts w:ascii="Arial Narrow" w:hAnsi="Arial Narrow"/>
                <w:sz w:val="20"/>
                <w:szCs w:val="20"/>
                <w:lang w:val="ms-MY"/>
              </w:rPr>
            </w:pPr>
            <w:r w:rsidRPr="00312C59">
              <w:rPr>
                <w:rFonts w:ascii="Arial Narrow" w:hAnsi="Arial Narrow"/>
                <w:sz w:val="20"/>
                <w:szCs w:val="20"/>
              </w:rPr>
              <w:t>2012-2014</w:t>
            </w:r>
          </w:p>
        </w:tc>
        <w:tc>
          <w:tcPr>
            <w:tcW w:w="1418" w:type="dxa"/>
          </w:tcPr>
          <w:p w14:paraId="1F7F87B9" w14:textId="41810D3E" w:rsidR="005748B1" w:rsidRPr="00312C59" w:rsidRDefault="00125923" w:rsidP="002079ED">
            <w:pPr>
              <w:rPr>
                <w:rFonts w:ascii="Arial Narrow" w:hAnsi="Arial Narrow"/>
                <w:sz w:val="20"/>
                <w:szCs w:val="20"/>
              </w:rPr>
            </w:pPr>
            <w:r w:rsidRPr="00312C59">
              <w:rPr>
                <w:rFonts w:ascii="Arial Narrow" w:hAnsi="Arial Narrow"/>
                <w:sz w:val="20"/>
                <w:szCs w:val="20"/>
              </w:rPr>
              <w:t>FRGS</w:t>
            </w:r>
          </w:p>
        </w:tc>
        <w:tc>
          <w:tcPr>
            <w:tcW w:w="1231" w:type="dxa"/>
          </w:tcPr>
          <w:p w14:paraId="7A86750F" w14:textId="4EA1691A" w:rsidR="005748B1" w:rsidRPr="00312C59" w:rsidRDefault="005748B1" w:rsidP="00941362">
            <w:pPr>
              <w:jc w:val="center"/>
              <w:rPr>
                <w:rFonts w:ascii="Arial Narrow" w:hAnsi="Arial Narrow"/>
                <w:sz w:val="20"/>
                <w:szCs w:val="20"/>
              </w:rPr>
            </w:pPr>
            <w:r w:rsidRPr="00312C59">
              <w:rPr>
                <w:rFonts w:ascii="Arial Narrow" w:hAnsi="Arial Narrow"/>
                <w:sz w:val="20"/>
                <w:szCs w:val="20"/>
              </w:rPr>
              <w:t>Completed</w:t>
            </w:r>
          </w:p>
        </w:tc>
      </w:tr>
      <w:tr w:rsidR="00CF1479" w:rsidRPr="00312C59" w14:paraId="755168AB" w14:textId="77777777" w:rsidTr="0085406B">
        <w:trPr>
          <w:trHeight w:val="1185"/>
        </w:trPr>
        <w:tc>
          <w:tcPr>
            <w:tcW w:w="1951" w:type="dxa"/>
          </w:tcPr>
          <w:p w14:paraId="79CDFBEC" w14:textId="39AF91CF" w:rsidR="00CF1479" w:rsidRPr="004A337E" w:rsidRDefault="00CF1479" w:rsidP="00167BC1">
            <w:pPr>
              <w:jc w:val="center"/>
              <w:rPr>
                <w:rFonts w:ascii="Arial Narrow" w:hAnsi="Arial Narrow"/>
                <w:color w:val="000000" w:themeColor="text1"/>
                <w:sz w:val="20"/>
                <w:szCs w:val="20"/>
                <w:shd w:val="clear" w:color="auto" w:fill="FFFFFF"/>
              </w:rPr>
            </w:pPr>
            <w:r w:rsidRPr="004A337E">
              <w:rPr>
                <w:rFonts w:ascii="Arial Narrow" w:hAnsi="Arial Narrow"/>
                <w:color w:val="000000" w:themeColor="text1"/>
                <w:sz w:val="20"/>
                <w:szCs w:val="20"/>
              </w:rPr>
              <w:lastRenderedPageBreak/>
              <w:t>Putra Grant</w:t>
            </w:r>
          </w:p>
        </w:tc>
        <w:tc>
          <w:tcPr>
            <w:tcW w:w="3402" w:type="dxa"/>
          </w:tcPr>
          <w:p w14:paraId="4F294BB3" w14:textId="29A0FB34" w:rsidR="00CF1479" w:rsidRPr="00312C59" w:rsidRDefault="00CF1479" w:rsidP="00125923">
            <w:pPr>
              <w:jc w:val="both"/>
              <w:rPr>
                <w:rFonts w:ascii="Arial Narrow" w:hAnsi="Arial Narrow"/>
                <w:color w:val="000000" w:themeColor="text1"/>
                <w:sz w:val="20"/>
                <w:szCs w:val="20"/>
              </w:rPr>
            </w:pPr>
            <w:r w:rsidRPr="00312C59">
              <w:rPr>
                <w:rFonts w:ascii="Arial Narrow" w:hAnsi="Arial Narrow"/>
                <w:color w:val="000000" w:themeColor="text1"/>
                <w:sz w:val="20"/>
                <w:szCs w:val="20"/>
              </w:rPr>
              <w:t xml:space="preserve">Development and Evaluation of Effects of HOTS-Based Module Frame by Cognitive Apprenticeship Model for measurement and Geometry among year five Pupils  </w:t>
            </w:r>
          </w:p>
          <w:p w14:paraId="6E468032" w14:textId="77777777" w:rsidR="00CF1479" w:rsidRPr="00312C59" w:rsidRDefault="00CF1479" w:rsidP="005748B1">
            <w:pPr>
              <w:shd w:val="clear" w:color="auto" w:fill="FFFFFF"/>
              <w:rPr>
                <w:rFonts w:ascii="Arial Narrow" w:hAnsi="Arial Narrow"/>
                <w:color w:val="000000" w:themeColor="text1"/>
                <w:sz w:val="20"/>
                <w:szCs w:val="20"/>
              </w:rPr>
            </w:pPr>
          </w:p>
        </w:tc>
        <w:tc>
          <w:tcPr>
            <w:tcW w:w="1017" w:type="dxa"/>
          </w:tcPr>
          <w:p w14:paraId="21B0FAEC" w14:textId="773A9AAD" w:rsidR="00CF1479" w:rsidRPr="00312C59" w:rsidRDefault="00CF1479" w:rsidP="002079ED">
            <w:pPr>
              <w:jc w:val="center"/>
              <w:rPr>
                <w:rFonts w:ascii="Arial Narrow" w:hAnsi="Arial Narrow"/>
                <w:color w:val="000000" w:themeColor="text1"/>
                <w:sz w:val="20"/>
                <w:szCs w:val="20"/>
                <w:lang w:val="ms-MY"/>
              </w:rPr>
            </w:pPr>
            <w:r w:rsidRPr="00312C59">
              <w:rPr>
                <w:rFonts w:ascii="Arial Narrow" w:hAnsi="Arial Narrow"/>
                <w:color w:val="000000" w:themeColor="text1"/>
                <w:sz w:val="20"/>
                <w:szCs w:val="20"/>
              </w:rPr>
              <w:t>Project Leader</w:t>
            </w:r>
          </w:p>
        </w:tc>
        <w:tc>
          <w:tcPr>
            <w:tcW w:w="1134" w:type="dxa"/>
          </w:tcPr>
          <w:p w14:paraId="1D96F3D9" w14:textId="680FCEE5" w:rsidR="00CF1479" w:rsidRPr="00312C59" w:rsidRDefault="00CF1479" w:rsidP="00941362">
            <w:pPr>
              <w:jc w:val="center"/>
              <w:rPr>
                <w:rFonts w:ascii="Arial Narrow" w:hAnsi="Arial Narrow"/>
                <w:sz w:val="20"/>
                <w:szCs w:val="20"/>
              </w:rPr>
            </w:pPr>
            <w:proofErr w:type="spellStart"/>
            <w:r w:rsidRPr="00312C59">
              <w:rPr>
                <w:rFonts w:ascii="Arial Narrow" w:hAnsi="Arial Narrow"/>
                <w:sz w:val="20"/>
                <w:szCs w:val="20"/>
              </w:rPr>
              <w:t>Disember</w:t>
            </w:r>
            <w:proofErr w:type="spellEnd"/>
            <w:r w:rsidRPr="00312C59">
              <w:rPr>
                <w:rFonts w:ascii="Arial Narrow" w:hAnsi="Arial Narrow"/>
                <w:sz w:val="20"/>
                <w:szCs w:val="20"/>
              </w:rPr>
              <w:t xml:space="preserve"> 2015 – 1 </w:t>
            </w:r>
            <w:proofErr w:type="spellStart"/>
            <w:r w:rsidRPr="00312C59">
              <w:rPr>
                <w:rFonts w:ascii="Arial Narrow" w:hAnsi="Arial Narrow"/>
                <w:sz w:val="20"/>
                <w:szCs w:val="20"/>
              </w:rPr>
              <w:t>Disember</w:t>
            </w:r>
            <w:proofErr w:type="spellEnd"/>
            <w:r w:rsidRPr="00312C59">
              <w:rPr>
                <w:rFonts w:ascii="Arial Narrow" w:hAnsi="Arial Narrow"/>
                <w:sz w:val="20"/>
                <w:szCs w:val="20"/>
              </w:rPr>
              <w:t xml:space="preserve"> 2017.</w:t>
            </w:r>
          </w:p>
        </w:tc>
        <w:tc>
          <w:tcPr>
            <w:tcW w:w="1418" w:type="dxa"/>
          </w:tcPr>
          <w:p w14:paraId="43158394" w14:textId="1F797F61" w:rsidR="00CF1479" w:rsidRPr="00312C59" w:rsidRDefault="00CF1479" w:rsidP="002079ED">
            <w:pPr>
              <w:rPr>
                <w:rFonts w:ascii="Arial Narrow" w:hAnsi="Arial Narrow"/>
                <w:sz w:val="20"/>
                <w:szCs w:val="20"/>
              </w:rPr>
            </w:pPr>
            <w:r w:rsidRPr="00312C59">
              <w:rPr>
                <w:rFonts w:ascii="Arial Narrow" w:hAnsi="Arial Narrow"/>
                <w:sz w:val="20"/>
                <w:szCs w:val="20"/>
              </w:rPr>
              <w:t>Putra Grant</w:t>
            </w:r>
          </w:p>
        </w:tc>
        <w:tc>
          <w:tcPr>
            <w:tcW w:w="1231" w:type="dxa"/>
          </w:tcPr>
          <w:p w14:paraId="2B65A400" w14:textId="1BB54282" w:rsidR="00CF1479" w:rsidRPr="00312C59" w:rsidRDefault="00CF1479" w:rsidP="00941362">
            <w:pPr>
              <w:jc w:val="center"/>
              <w:rPr>
                <w:rFonts w:ascii="Arial Narrow" w:hAnsi="Arial Narrow"/>
                <w:sz w:val="20"/>
                <w:szCs w:val="20"/>
              </w:rPr>
            </w:pPr>
            <w:r w:rsidRPr="00312C59">
              <w:rPr>
                <w:rFonts w:ascii="Arial Narrow" w:hAnsi="Arial Narrow"/>
                <w:sz w:val="20"/>
                <w:szCs w:val="20"/>
              </w:rPr>
              <w:t>On-going</w:t>
            </w:r>
          </w:p>
        </w:tc>
      </w:tr>
      <w:tr w:rsidR="00CF1479" w:rsidRPr="00312C59" w14:paraId="53FC0EF4" w14:textId="77777777" w:rsidTr="0085406B">
        <w:trPr>
          <w:trHeight w:val="1185"/>
        </w:trPr>
        <w:tc>
          <w:tcPr>
            <w:tcW w:w="1951" w:type="dxa"/>
          </w:tcPr>
          <w:p w14:paraId="51748916" w14:textId="3A1E48CE" w:rsidR="00CF1479" w:rsidRPr="004A337E" w:rsidRDefault="00CF1479" w:rsidP="00167BC1">
            <w:pPr>
              <w:jc w:val="center"/>
              <w:rPr>
                <w:rFonts w:ascii="Arial Narrow" w:hAnsi="Arial Narrow"/>
                <w:color w:val="000000" w:themeColor="text1"/>
                <w:sz w:val="20"/>
                <w:szCs w:val="20"/>
              </w:rPr>
            </w:pPr>
            <w:r w:rsidRPr="004A337E">
              <w:rPr>
                <w:rFonts w:ascii="Arial Narrow" w:hAnsi="Arial Narrow"/>
                <w:color w:val="000000" w:themeColor="text1"/>
                <w:sz w:val="20"/>
                <w:szCs w:val="20"/>
              </w:rPr>
              <w:t>RACE</w:t>
            </w:r>
          </w:p>
        </w:tc>
        <w:tc>
          <w:tcPr>
            <w:tcW w:w="3402" w:type="dxa"/>
          </w:tcPr>
          <w:p w14:paraId="3A477BD3" w14:textId="77777777" w:rsidR="00CF1479" w:rsidRPr="00312C59" w:rsidRDefault="00CF1479" w:rsidP="00125923">
            <w:pPr>
              <w:jc w:val="both"/>
              <w:rPr>
                <w:rFonts w:ascii="Arial Narrow" w:hAnsi="Arial Narrow"/>
                <w:sz w:val="20"/>
                <w:szCs w:val="20"/>
              </w:rPr>
            </w:pPr>
            <w:r w:rsidRPr="00312C59">
              <w:rPr>
                <w:rFonts w:ascii="Arial Narrow" w:hAnsi="Arial Narrow"/>
                <w:sz w:val="20"/>
                <w:szCs w:val="20"/>
              </w:rPr>
              <w:t xml:space="preserve">Development of serious game in retaining Engineering Vocabulary for Students at Tertiary level (Research </w:t>
            </w:r>
            <w:proofErr w:type="spellStart"/>
            <w:r w:rsidRPr="00312C59">
              <w:rPr>
                <w:rFonts w:ascii="Arial Narrow" w:hAnsi="Arial Narrow"/>
                <w:sz w:val="20"/>
                <w:szCs w:val="20"/>
              </w:rPr>
              <w:t>Accularation</w:t>
            </w:r>
            <w:proofErr w:type="spellEnd"/>
            <w:r w:rsidRPr="00312C59">
              <w:rPr>
                <w:rFonts w:ascii="Arial Narrow" w:hAnsi="Arial Narrow"/>
                <w:sz w:val="20"/>
                <w:szCs w:val="20"/>
              </w:rPr>
              <w:t xml:space="preserve"> Collaborative Effort, </w:t>
            </w:r>
          </w:p>
          <w:p w14:paraId="7EBBF7CA" w14:textId="12A30CAC" w:rsidR="0085406B" w:rsidRPr="00312C59" w:rsidRDefault="0085406B" w:rsidP="00125923">
            <w:pPr>
              <w:jc w:val="both"/>
              <w:rPr>
                <w:rFonts w:ascii="Arial Narrow" w:hAnsi="Arial Narrow"/>
                <w:sz w:val="20"/>
                <w:szCs w:val="20"/>
              </w:rPr>
            </w:pPr>
          </w:p>
        </w:tc>
        <w:tc>
          <w:tcPr>
            <w:tcW w:w="1017" w:type="dxa"/>
          </w:tcPr>
          <w:p w14:paraId="0C1E08AE" w14:textId="42E01DDA" w:rsidR="00CF1479" w:rsidRPr="00312C59" w:rsidRDefault="00CF1479" w:rsidP="002079ED">
            <w:pPr>
              <w:jc w:val="center"/>
              <w:rPr>
                <w:rFonts w:ascii="Arial Narrow" w:hAnsi="Arial Narrow"/>
                <w:sz w:val="20"/>
                <w:szCs w:val="20"/>
              </w:rPr>
            </w:pPr>
            <w:r w:rsidRPr="00312C59">
              <w:rPr>
                <w:rFonts w:ascii="Arial Narrow" w:hAnsi="Arial Narrow"/>
                <w:sz w:val="20"/>
                <w:szCs w:val="20"/>
              </w:rPr>
              <w:t>Member</w:t>
            </w:r>
          </w:p>
        </w:tc>
        <w:tc>
          <w:tcPr>
            <w:tcW w:w="1134" w:type="dxa"/>
          </w:tcPr>
          <w:p w14:paraId="773FBE45" w14:textId="4F2B1562" w:rsidR="00CF1479" w:rsidRPr="00312C59" w:rsidRDefault="00CF1479" w:rsidP="00941362">
            <w:pPr>
              <w:jc w:val="center"/>
              <w:rPr>
                <w:rFonts w:ascii="Arial Narrow" w:hAnsi="Arial Narrow"/>
                <w:sz w:val="20"/>
                <w:szCs w:val="20"/>
              </w:rPr>
            </w:pPr>
            <w:proofErr w:type="spellStart"/>
            <w:r w:rsidRPr="00312C59">
              <w:rPr>
                <w:rFonts w:ascii="Arial Narrow" w:hAnsi="Arial Narrow"/>
                <w:sz w:val="20"/>
                <w:szCs w:val="20"/>
              </w:rPr>
              <w:t>Februari</w:t>
            </w:r>
            <w:proofErr w:type="spellEnd"/>
            <w:r w:rsidRPr="00312C59">
              <w:rPr>
                <w:rFonts w:ascii="Arial Narrow" w:hAnsi="Arial Narrow"/>
                <w:sz w:val="20"/>
                <w:szCs w:val="20"/>
              </w:rPr>
              <w:t xml:space="preserve"> 2014 – 31 </w:t>
            </w:r>
            <w:proofErr w:type="spellStart"/>
            <w:r w:rsidRPr="00312C59">
              <w:rPr>
                <w:rFonts w:ascii="Arial Narrow" w:hAnsi="Arial Narrow"/>
                <w:sz w:val="20"/>
                <w:szCs w:val="20"/>
              </w:rPr>
              <w:t>Januari</w:t>
            </w:r>
            <w:proofErr w:type="spellEnd"/>
            <w:r w:rsidRPr="00312C59">
              <w:rPr>
                <w:rFonts w:ascii="Arial Narrow" w:hAnsi="Arial Narrow"/>
                <w:sz w:val="20"/>
                <w:szCs w:val="20"/>
              </w:rPr>
              <w:t xml:space="preserve"> 2016.</w:t>
            </w:r>
          </w:p>
        </w:tc>
        <w:tc>
          <w:tcPr>
            <w:tcW w:w="1418" w:type="dxa"/>
          </w:tcPr>
          <w:p w14:paraId="63734CB5" w14:textId="36DBD609" w:rsidR="00CF1479" w:rsidRPr="00312C59" w:rsidRDefault="00CF1479" w:rsidP="002079ED">
            <w:pPr>
              <w:rPr>
                <w:rFonts w:ascii="Arial Narrow" w:hAnsi="Arial Narrow"/>
                <w:sz w:val="20"/>
                <w:szCs w:val="20"/>
              </w:rPr>
            </w:pPr>
            <w:r w:rsidRPr="00312C59">
              <w:rPr>
                <w:rFonts w:ascii="Arial Narrow" w:hAnsi="Arial Narrow"/>
                <w:sz w:val="20"/>
                <w:szCs w:val="20"/>
              </w:rPr>
              <w:t>RACE</w:t>
            </w:r>
          </w:p>
        </w:tc>
        <w:tc>
          <w:tcPr>
            <w:tcW w:w="1231" w:type="dxa"/>
          </w:tcPr>
          <w:p w14:paraId="5952AE78" w14:textId="5C34AF3B" w:rsidR="00CF1479" w:rsidRPr="00312C59" w:rsidRDefault="009150C0" w:rsidP="00941362">
            <w:pPr>
              <w:jc w:val="center"/>
              <w:rPr>
                <w:rFonts w:ascii="Arial Narrow" w:hAnsi="Arial Narrow"/>
                <w:sz w:val="20"/>
                <w:szCs w:val="20"/>
              </w:rPr>
            </w:pPr>
            <w:r w:rsidRPr="00312C59">
              <w:rPr>
                <w:rFonts w:ascii="Arial Narrow" w:hAnsi="Arial Narrow"/>
                <w:sz w:val="20"/>
                <w:szCs w:val="20"/>
              </w:rPr>
              <w:t>Completed</w:t>
            </w:r>
          </w:p>
        </w:tc>
      </w:tr>
      <w:tr w:rsidR="00CF1479" w:rsidRPr="00312C59" w14:paraId="7ACD6973" w14:textId="77777777" w:rsidTr="0085406B">
        <w:trPr>
          <w:trHeight w:val="1185"/>
        </w:trPr>
        <w:tc>
          <w:tcPr>
            <w:tcW w:w="1951" w:type="dxa"/>
          </w:tcPr>
          <w:p w14:paraId="65461AAF" w14:textId="1429DF54" w:rsidR="00CF1479" w:rsidRPr="004A337E" w:rsidRDefault="00CF1479" w:rsidP="00167BC1">
            <w:pPr>
              <w:jc w:val="center"/>
              <w:rPr>
                <w:rFonts w:ascii="Arial Narrow" w:hAnsi="Arial Narrow"/>
                <w:color w:val="000000" w:themeColor="text1"/>
                <w:sz w:val="20"/>
                <w:szCs w:val="20"/>
              </w:rPr>
            </w:pPr>
            <w:r w:rsidRPr="004A337E">
              <w:rPr>
                <w:rFonts w:ascii="Arial Narrow" w:hAnsi="Arial Narrow"/>
                <w:color w:val="000000" w:themeColor="text1"/>
                <w:sz w:val="20"/>
                <w:szCs w:val="20"/>
              </w:rPr>
              <w:t>KPTM</w:t>
            </w:r>
          </w:p>
        </w:tc>
        <w:tc>
          <w:tcPr>
            <w:tcW w:w="3402" w:type="dxa"/>
          </w:tcPr>
          <w:p w14:paraId="4D7AA21C" w14:textId="583D75D6" w:rsidR="00CF1479" w:rsidRPr="00312C59" w:rsidRDefault="00CF1479" w:rsidP="00125923">
            <w:pPr>
              <w:jc w:val="both"/>
              <w:rPr>
                <w:rFonts w:ascii="Arial Narrow" w:hAnsi="Arial Narrow"/>
                <w:sz w:val="20"/>
                <w:szCs w:val="20"/>
              </w:rPr>
            </w:pPr>
            <w:r w:rsidRPr="00312C59">
              <w:rPr>
                <w:rFonts w:ascii="Arial Narrow" w:hAnsi="Arial Narrow"/>
                <w:sz w:val="20"/>
                <w:szCs w:val="20"/>
              </w:rPr>
              <w:t xml:space="preserve">Kajian </w:t>
            </w:r>
            <w:proofErr w:type="spellStart"/>
            <w:r w:rsidRPr="00312C59">
              <w:rPr>
                <w:rFonts w:ascii="Arial Narrow" w:hAnsi="Arial Narrow"/>
                <w:sz w:val="20"/>
                <w:szCs w:val="20"/>
              </w:rPr>
              <w:t>keberkesanan</w:t>
            </w:r>
            <w:proofErr w:type="spellEnd"/>
            <w:r w:rsidRPr="00312C59">
              <w:rPr>
                <w:rFonts w:ascii="Arial Narrow" w:hAnsi="Arial Narrow"/>
                <w:sz w:val="20"/>
                <w:szCs w:val="20"/>
              </w:rPr>
              <w:t xml:space="preserve"> program </w:t>
            </w:r>
            <w:proofErr w:type="spellStart"/>
            <w:r w:rsidRPr="00312C59">
              <w:rPr>
                <w:rFonts w:ascii="Arial Narrow" w:hAnsi="Arial Narrow"/>
                <w:sz w:val="20"/>
                <w:szCs w:val="20"/>
              </w:rPr>
              <w:t>susu</w:t>
            </w:r>
            <w:proofErr w:type="spellEnd"/>
            <w:r w:rsidRPr="00312C59">
              <w:rPr>
                <w:rFonts w:ascii="Arial Narrow" w:hAnsi="Arial Narrow"/>
                <w:sz w:val="20"/>
                <w:szCs w:val="20"/>
              </w:rPr>
              <w:t xml:space="preserve"> 1 Malaysia (PS1M)</w:t>
            </w:r>
          </w:p>
        </w:tc>
        <w:tc>
          <w:tcPr>
            <w:tcW w:w="1017" w:type="dxa"/>
          </w:tcPr>
          <w:p w14:paraId="74A9F3A5" w14:textId="71DB1FA8" w:rsidR="00CF1479" w:rsidRPr="00312C59" w:rsidRDefault="00CF1479" w:rsidP="002079ED">
            <w:pPr>
              <w:jc w:val="center"/>
              <w:rPr>
                <w:rFonts w:ascii="Arial Narrow" w:hAnsi="Arial Narrow"/>
                <w:sz w:val="20"/>
                <w:szCs w:val="20"/>
              </w:rPr>
            </w:pPr>
            <w:r w:rsidRPr="00312C59">
              <w:rPr>
                <w:rFonts w:ascii="Arial Narrow" w:hAnsi="Arial Narrow"/>
                <w:sz w:val="20"/>
                <w:szCs w:val="20"/>
              </w:rPr>
              <w:t>Member</w:t>
            </w:r>
          </w:p>
        </w:tc>
        <w:tc>
          <w:tcPr>
            <w:tcW w:w="1134" w:type="dxa"/>
          </w:tcPr>
          <w:p w14:paraId="568FDD5B" w14:textId="6BB0A0A6" w:rsidR="00CF1479" w:rsidRPr="00312C59" w:rsidRDefault="00CF1479" w:rsidP="00125923">
            <w:pPr>
              <w:jc w:val="both"/>
              <w:rPr>
                <w:rFonts w:ascii="Arial Narrow" w:hAnsi="Arial Narrow"/>
                <w:sz w:val="20"/>
                <w:szCs w:val="20"/>
              </w:rPr>
            </w:pPr>
            <w:proofErr w:type="spellStart"/>
            <w:r w:rsidRPr="00312C59">
              <w:rPr>
                <w:rFonts w:ascii="Arial Narrow" w:hAnsi="Arial Narrow"/>
                <w:sz w:val="20"/>
                <w:szCs w:val="20"/>
              </w:rPr>
              <w:t>Novembr</w:t>
            </w:r>
            <w:proofErr w:type="spellEnd"/>
            <w:r w:rsidRPr="00312C59">
              <w:rPr>
                <w:rFonts w:ascii="Arial Narrow" w:hAnsi="Arial Narrow"/>
                <w:sz w:val="20"/>
                <w:szCs w:val="20"/>
              </w:rPr>
              <w:t xml:space="preserve"> 2013 – 28 </w:t>
            </w:r>
            <w:proofErr w:type="spellStart"/>
            <w:r w:rsidRPr="00312C59">
              <w:rPr>
                <w:rFonts w:ascii="Arial Narrow" w:hAnsi="Arial Narrow"/>
                <w:sz w:val="20"/>
                <w:szCs w:val="20"/>
              </w:rPr>
              <w:t>Februari</w:t>
            </w:r>
            <w:proofErr w:type="spellEnd"/>
            <w:r w:rsidRPr="00312C59">
              <w:rPr>
                <w:rFonts w:ascii="Arial Narrow" w:hAnsi="Arial Narrow"/>
                <w:sz w:val="20"/>
                <w:szCs w:val="20"/>
              </w:rPr>
              <w:t xml:space="preserve"> 2015.</w:t>
            </w:r>
          </w:p>
          <w:p w14:paraId="36F4FB3A" w14:textId="77777777" w:rsidR="00CF1479" w:rsidRPr="00312C59" w:rsidRDefault="00CF1479" w:rsidP="00941362">
            <w:pPr>
              <w:jc w:val="center"/>
              <w:rPr>
                <w:rFonts w:ascii="Arial Narrow" w:hAnsi="Arial Narrow"/>
                <w:sz w:val="20"/>
                <w:szCs w:val="20"/>
              </w:rPr>
            </w:pPr>
          </w:p>
        </w:tc>
        <w:tc>
          <w:tcPr>
            <w:tcW w:w="1418" w:type="dxa"/>
          </w:tcPr>
          <w:p w14:paraId="6F56A454" w14:textId="682BC2C0" w:rsidR="00CF1479" w:rsidRPr="00312C59" w:rsidRDefault="00CF1479" w:rsidP="002079ED">
            <w:pPr>
              <w:rPr>
                <w:rFonts w:ascii="Arial Narrow" w:hAnsi="Arial Narrow"/>
                <w:sz w:val="20"/>
                <w:szCs w:val="20"/>
              </w:rPr>
            </w:pPr>
            <w:r w:rsidRPr="00312C59">
              <w:rPr>
                <w:rFonts w:ascii="Arial Narrow" w:hAnsi="Arial Narrow"/>
                <w:sz w:val="20"/>
                <w:szCs w:val="20"/>
              </w:rPr>
              <w:t>KPM</w:t>
            </w:r>
          </w:p>
        </w:tc>
        <w:tc>
          <w:tcPr>
            <w:tcW w:w="1231" w:type="dxa"/>
          </w:tcPr>
          <w:p w14:paraId="69EB168F" w14:textId="05BE8B95" w:rsidR="00CF1479" w:rsidRPr="00312C59" w:rsidRDefault="00CF1479" w:rsidP="00941362">
            <w:pPr>
              <w:jc w:val="center"/>
              <w:rPr>
                <w:rFonts w:ascii="Arial Narrow" w:hAnsi="Arial Narrow"/>
                <w:sz w:val="20"/>
                <w:szCs w:val="20"/>
              </w:rPr>
            </w:pPr>
            <w:r w:rsidRPr="00312C59">
              <w:rPr>
                <w:rFonts w:ascii="Arial Narrow" w:hAnsi="Arial Narrow"/>
                <w:sz w:val="20"/>
                <w:szCs w:val="20"/>
              </w:rPr>
              <w:t>completed</w:t>
            </w:r>
          </w:p>
        </w:tc>
      </w:tr>
    </w:tbl>
    <w:p w14:paraId="160EBC14" w14:textId="4E28DBB4" w:rsidR="00F01478" w:rsidRDefault="00F01478" w:rsidP="00852874">
      <w:pPr>
        <w:rPr>
          <w:rFonts w:ascii="Arial Narrow" w:hAnsi="Arial Narrow"/>
          <w:sz w:val="20"/>
          <w:szCs w:val="20"/>
        </w:rPr>
      </w:pPr>
    </w:p>
    <w:p w14:paraId="10816A1A" w14:textId="4FD01587" w:rsidR="004A337E" w:rsidRDefault="004A337E" w:rsidP="00852874">
      <w:pPr>
        <w:rPr>
          <w:rFonts w:ascii="Arial Narrow" w:hAnsi="Arial Narrow"/>
          <w:sz w:val="20"/>
          <w:szCs w:val="20"/>
        </w:rPr>
      </w:pPr>
    </w:p>
    <w:tbl>
      <w:tblPr>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38"/>
        <w:gridCol w:w="9335"/>
      </w:tblGrid>
      <w:tr w:rsidR="004A337E" w:rsidRPr="00425995" w14:paraId="1A558AAD" w14:textId="77777777" w:rsidTr="00D93109">
        <w:tc>
          <w:tcPr>
            <w:tcW w:w="838" w:type="dxa"/>
            <w:shd w:val="clear" w:color="auto" w:fill="CCFFCC"/>
          </w:tcPr>
          <w:p w14:paraId="5260240B" w14:textId="77777777" w:rsidR="004A337E" w:rsidRPr="00425995" w:rsidRDefault="004A337E" w:rsidP="00D93109">
            <w:pPr>
              <w:rPr>
                <w:rFonts w:ascii="Arial Narrow" w:hAnsi="Arial Narrow"/>
                <w:b/>
              </w:rPr>
            </w:pPr>
            <w:r w:rsidRPr="00425995">
              <w:rPr>
                <w:rFonts w:ascii="Arial Narrow" w:hAnsi="Arial Narrow"/>
                <w:b/>
              </w:rPr>
              <w:t>D.</w:t>
            </w:r>
          </w:p>
        </w:tc>
        <w:tc>
          <w:tcPr>
            <w:tcW w:w="9335" w:type="dxa"/>
            <w:shd w:val="clear" w:color="auto" w:fill="CCFFCC"/>
          </w:tcPr>
          <w:p w14:paraId="4D5393AF" w14:textId="77777777" w:rsidR="004A337E" w:rsidRPr="00425995" w:rsidRDefault="004A337E" w:rsidP="00D93109">
            <w:pPr>
              <w:rPr>
                <w:rFonts w:ascii="Arial Narrow" w:hAnsi="Arial Narrow"/>
                <w:b/>
              </w:rPr>
            </w:pPr>
            <w:r w:rsidRPr="00425995">
              <w:rPr>
                <w:rFonts w:ascii="Arial Narrow" w:hAnsi="Arial Narrow"/>
                <w:b/>
              </w:rPr>
              <w:t>Supervision of Graduate Students</w:t>
            </w:r>
            <w:r>
              <w:rPr>
                <w:rFonts w:ascii="Arial Narrow" w:hAnsi="Arial Narrow"/>
                <w:b/>
              </w:rPr>
              <w:t xml:space="preserve"> </w:t>
            </w:r>
          </w:p>
        </w:tc>
      </w:tr>
      <w:tr w:rsidR="004A337E" w:rsidRPr="00AE427B" w14:paraId="57CECE0A" w14:textId="77777777" w:rsidTr="00D93109">
        <w:tc>
          <w:tcPr>
            <w:tcW w:w="10173" w:type="dxa"/>
            <w:gridSpan w:val="2"/>
            <w:tcBorders>
              <w:bottom w:val="double" w:sz="4" w:space="0" w:color="auto"/>
            </w:tcBorders>
            <w:shd w:val="clear" w:color="auto" w:fill="auto"/>
          </w:tcPr>
          <w:p w14:paraId="5EB5CA1D" w14:textId="77777777" w:rsidR="004A337E" w:rsidRDefault="004A337E" w:rsidP="00D93109">
            <w:pPr>
              <w:jc w:val="both"/>
              <w:rPr>
                <w:rFonts w:ascii="Arial Narrow" w:hAnsi="Arial Narrow"/>
                <w:sz w:val="22"/>
                <w:szCs w:val="22"/>
              </w:rPr>
            </w:pPr>
          </w:p>
          <w:p w14:paraId="7F17AE5F" w14:textId="77777777" w:rsidR="004A337E" w:rsidRPr="000839EE" w:rsidRDefault="004A337E" w:rsidP="00D93109">
            <w:pPr>
              <w:spacing w:line="360" w:lineRule="auto"/>
              <w:jc w:val="both"/>
              <w:rPr>
                <w:rFonts w:ascii="Arial Narrow" w:hAnsi="Arial Narrow"/>
                <w:b/>
                <w:sz w:val="22"/>
                <w:szCs w:val="22"/>
              </w:rPr>
            </w:pPr>
            <w:r w:rsidRPr="00717EE9">
              <w:rPr>
                <w:rFonts w:ascii="Arial Narrow" w:hAnsi="Arial Narrow"/>
                <w:b/>
                <w:sz w:val="22"/>
                <w:szCs w:val="22"/>
              </w:rPr>
              <w:t xml:space="preserve">Graduated as </w:t>
            </w:r>
            <w:r>
              <w:rPr>
                <w:rFonts w:ascii="Arial Narrow" w:hAnsi="Arial Narrow"/>
                <w:b/>
                <w:sz w:val="22"/>
                <w:szCs w:val="22"/>
              </w:rPr>
              <w:t>Chairman</w:t>
            </w:r>
          </w:p>
          <w:p w14:paraId="5E517726" w14:textId="532123A2" w:rsidR="004A337E" w:rsidRDefault="004A337E" w:rsidP="004A337E">
            <w:pPr>
              <w:pStyle w:val="ListParagraph"/>
              <w:numPr>
                <w:ilvl w:val="0"/>
                <w:numId w:val="22"/>
              </w:numPr>
              <w:spacing w:line="360" w:lineRule="auto"/>
              <w:contextualSpacing/>
              <w:rPr>
                <w:rFonts w:ascii="Arial Narrow" w:hAnsi="Arial Narrow"/>
                <w:sz w:val="22"/>
                <w:szCs w:val="22"/>
              </w:rPr>
            </w:pPr>
            <w:r w:rsidRPr="006E501F">
              <w:rPr>
                <w:rFonts w:ascii="Arial Narrow" w:hAnsi="Arial Narrow"/>
                <w:sz w:val="22"/>
                <w:szCs w:val="22"/>
              </w:rPr>
              <w:t xml:space="preserve">PhD / Chairman/ </w:t>
            </w:r>
            <w:proofErr w:type="spellStart"/>
            <w:r w:rsidRPr="006E501F">
              <w:rPr>
                <w:rFonts w:ascii="Arial Narrow" w:hAnsi="Arial Narrow"/>
                <w:sz w:val="22"/>
                <w:szCs w:val="22"/>
              </w:rPr>
              <w:t>Syaza</w:t>
            </w:r>
            <w:proofErr w:type="spellEnd"/>
            <w:r w:rsidRPr="006E501F">
              <w:rPr>
                <w:rFonts w:ascii="Arial Narrow" w:hAnsi="Arial Narrow"/>
                <w:sz w:val="22"/>
                <w:szCs w:val="22"/>
              </w:rPr>
              <w:t xml:space="preserve"> </w:t>
            </w:r>
            <w:proofErr w:type="spellStart"/>
            <w:r w:rsidRPr="006E501F">
              <w:rPr>
                <w:rFonts w:ascii="Arial Narrow" w:hAnsi="Arial Narrow"/>
                <w:sz w:val="22"/>
                <w:szCs w:val="22"/>
              </w:rPr>
              <w:t>Hazwani</w:t>
            </w:r>
            <w:proofErr w:type="spellEnd"/>
            <w:r w:rsidRPr="006E501F">
              <w:rPr>
                <w:rFonts w:ascii="Arial Narrow" w:hAnsi="Arial Narrow"/>
                <w:sz w:val="22"/>
                <w:szCs w:val="22"/>
              </w:rPr>
              <w:t xml:space="preserve"> </w:t>
            </w:r>
            <w:proofErr w:type="spellStart"/>
            <w:r w:rsidRPr="006E501F">
              <w:rPr>
                <w:rFonts w:ascii="Arial Narrow" w:hAnsi="Arial Narrow"/>
                <w:sz w:val="22"/>
                <w:szCs w:val="22"/>
              </w:rPr>
              <w:t>bt</w:t>
            </w:r>
            <w:proofErr w:type="spellEnd"/>
            <w:r w:rsidRPr="006E501F">
              <w:rPr>
                <w:rFonts w:ascii="Arial Narrow" w:hAnsi="Arial Narrow"/>
                <w:sz w:val="22"/>
                <w:szCs w:val="22"/>
              </w:rPr>
              <w:t xml:space="preserve"> </w:t>
            </w:r>
            <w:proofErr w:type="spellStart"/>
            <w:proofErr w:type="gramStart"/>
            <w:r w:rsidRPr="006E501F">
              <w:rPr>
                <w:rFonts w:ascii="Arial Narrow" w:hAnsi="Arial Narrow"/>
                <w:sz w:val="22"/>
                <w:szCs w:val="22"/>
              </w:rPr>
              <w:t>Zaini</w:t>
            </w:r>
            <w:proofErr w:type="spellEnd"/>
            <w:r w:rsidRPr="006E501F">
              <w:rPr>
                <w:rFonts w:ascii="Arial Narrow" w:hAnsi="Arial Narrow"/>
                <w:sz w:val="22"/>
                <w:szCs w:val="22"/>
              </w:rPr>
              <w:t xml:space="preserve">  (</w:t>
            </w:r>
            <w:proofErr w:type="gramEnd"/>
            <w:r w:rsidRPr="006E501F">
              <w:rPr>
                <w:rFonts w:ascii="Arial Narrow" w:hAnsi="Arial Narrow"/>
                <w:sz w:val="22"/>
                <w:szCs w:val="22"/>
              </w:rPr>
              <w:t xml:space="preserve">GS33736) </w:t>
            </w:r>
          </w:p>
          <w:p w14:paraId="3960E614" w14:textId="7B5AAB2B" w:rsidR="004A337E" w:rsidRPr="004A337E" w:rsidRDefault="004A337E" w:rsidP="004A337E">
            <w:pPr>
              <w:pStyle w:val="ListParagraph"/>
              <w:numPr>
                <w:ilvl w:val="0"/>
                <w:numId w:val="22"/>
              </w:numPr>
              <w:spacing w:line="360" w:lineRule="auto"/>
              <w:contextualSpacing/>
              <w:rPr>
                <w:rFonts w:ascii="Arial Narrow" w:hAnsi="Arial Narrow"/>
                <w:sz w:val="22"/>
                <w:szCs w:val="22"/>
              </w:rPr>
            </w:pPr>
            <w:r w:rsidRPr="006E501F">
              <w:rPr>
                <w:rFonts w:ascii="Arial Narrow" w:hAnsi="Arial Narrow"/>
                <w:sz w:val="22"/>
                <w:szCs w:val="22"/>
              </w:rPr>
              <w:t xml:space="preserve">PhD/ </w:t>
            </w:r>
            <w:r>
              <w:rPr>
                <w:rFonts w:ascii="Arial Narrow" w:hAnsi="Arial Narrow"/>
                <w:sz w:val="22"/>
                <w:szCs w:val="22"/>
              </w:rPr>
              <w:t>Chairman</w:t>
            </w:r>
            <w:r w:rsidRPr="006E501F">
              <w:rPr>
                <w:rFonts w:ascii="Arial Narrow" w:hAnsi="Arial Narrow"/>
                <w:sz w:val="22"/>
                <w:szCs w:val="22"/>
              </w:rPr>
              <w:t xml:space="preserve">/ Mohammed Ahmed Ali </w:t>
            </w:r>
            <w:proofErr w:type="spellStart"/>
            <w:r w:rsidRPr="006E501F">
              <w:rPr>
                <w:rFonts w:ascii="Arial Narrow" w:hAnsi="Arial Narrow"/>
                <w:sz w:val="22"/>
                <w:szCs w:val="22"/>
              </w:rPr>
              <w:t>Alshaikhi</w:t>
            </w:r>
            <w:proofErr w:type="spellEnd"/>
            <w:r w:rsidRPr="006E501F">
              <w:rPr>
                <w:rFonts w:ascii="Arial Narrow" w:hAnsi="Arial Narrow"/>
                <w:sz w:val="22"/>
                <w:szCs w:val="22"/>
              </w:rPr>
              <w:t xml:space="preserve"> (GS38227) </w:t>
            </w:r>
          </w:p>
          <w:p w14:paraId="7654E3DD" w14:textId="77777777" w:rsidR="004A337E" w:rsidRPr="006E501F" w:rsidRDefault="004A337E" w:rsidP="004A337E">
            <w:pPr>
              <w:pStyle w:val="ListParagraph"/>
              <w:numPr>
                <w:ilvl w:val="0"/>
                <w:numId w:val="22"/>
              </w:numPr>
              <w:spacing w:line="360" w:lineRule="auto"/>
              <w:contextualSpacing/>
              <w:rPr>
                <w:rFonts w:ascii="Arial Narrow" w:hAnsi="Arial Narrow"/>
                <w:sz w:val="22"/>
                <w:szCs w:val="22"/>
              </w:rPr>
            </w:pPr>
            <w:r w:rsidRPr="006E501F">
              <w:rPr>
                <w:rFonts w:ascii="Arial Narrow" w:hAnsi="Arial Narrow"/>
                <w:sz w:val="22"/>
                <w:szCs w:val="22"/>
              </w:rPr>
              <w:t xml:space="preserve">PhD / Chairman/ </w:t>
            </w:r>
            <w:proofErr w:type="spellStart"/>
            <w:r w:rsidRPr="006E501F">
              <w:rPr>
                <w:rFonts w:ascii="Arial Narrow" w:hAnsi="Arial Narrow"/>
                <w:sz w:val="22"/>
                <w:szCs w:val="22"/>
              </w:rPr>
              <w:t>Norhafizah</w:t>
            </w:r>
            <w:proofErr w:type="spellEnd"/>
            <w:r w:rsidRPr="006E501F">
              <w:rPr>
                <w:rFonts w:ascii="Arial Narrow" w:hAnsi="Arial Narrow"/>
                <w:sz w:val="22"/>
                <w:szCs w:val="22"/>
              </w:rPr>
              <w:t xml:space="preserve"> </w:t>
            </w:r>
            <w:proofErr w:type="spellStart"/>
            <w:r w:rsidRPr="006E501F">
              <w:rPr>
                <w:rFonts w:ascii="Arial Narrow" w:hAnsi="Arial Narrow"/>
                <w:sz w:val="22"/>
                <w:szCs w:val="22"/>
              </w:rPr>
              <w:t>binti</w:t>
            </w:r>
            <w:proofErr w:type="spellEnd"/>
            <w:r w:rsidRPr="006E501F">
              <w:rPr>
                <w:rFonts w:ascii="Arial Narrow" w:hAnsi="Arial Narrow"/>
                <w:sz w:val="22"/>
                <w:szCs w:val="22"/>
              </w:rPr>
              <w:t xml:space="preserve"> Ismail (GS36274) </w:t>
            </w:r>
          </w:p>
          <w:p w14:paraId="31B6872D" w14:textId="77777777" w:rsidR="004A337E" w:rsidRPr="006E501F" w:rsidRDefault="004A337E" w:rsidP="004A337E">
            <w:pPr>
              <w:pStyle w:val="ListParagraph"/>
              <w:numPr>
                <w:ilvl w:val="0"/>
                <w:numId w:val="22"/>
              </w:numPr>
              <w:spacing w:line="360" w:lineRule="auto"/>
              <w:contextualSpacing/>
              <w:rPr>
                <w:rFonts w:ascii="Arial Narrow" w:hAnsi="Arial Narrow"/>
                <w:sz w:val="22"/>
                <w:szCs w:val="22"/>
              </w:rPr>
            </w:pPr>
            <w:r w:rsidRPr="006E501F">
              <w:rPr>
                <w:rFonts w:ascii="Arial Narrow" w:hAnsi="Arial Narrow"/>
                <w:sz w:val="22"/>
                <w:szCs w:val="22"/>
              </w:rPr>
              <w:t xml:space="preserve">PhD/ Chairman/ </w:t>
            </w:r>
            <w:proofErr w:type="spellStart"/>
            <w:r w:rsidRPr="006E501F">
              <w:rPr>
                <w:rFonts w:ascii="Arial Narrow" w:hAnsi="Arial Narrow"/>
                <w:sz w:val="22"/>
                <w:szCs w:val="22"/>
              </w:rPr>
              <w:t>Tahereh</w:t>
            </w:r>
            <w:proofErr w:type="spellEnd"/>
            <w:r w:rsidRPr="006E501F">
              <w:rPr>
                <w:rFonts w:ascii="Arial Narrow" w:hAnsi="Arial Narrow"/>
                <w:sz w:val="22"/>
                <w:szCs w:val="22"/>
              </w:rPr>
              <w:t xml:space="preserve"> </w:t>
            </w:r>
            <w:proofErr w:type="spellStart"/>
            <w:r w:rsidRPr="006E501F">
              <w:rPr>
                <w:rFonts w:ascii="Arial Narrow" w:hAnsi="Arial Narrow"/>
                <w:sz w:val="22"/>
                <w:szCs w:val="22"/>
              </w:rPr>
              <w:t>Kaboodvand</w:t>
            </w:r>
            <w:proofErr w:type="spellEnd"/>
            <w:r w:rsidRPr="006E501F">
              <w:rPr>
                <w:rFonts w:ascii="Arial Narrow" w:hAnsi="Arial Narrow"/>
                <w:sz w:val="22"/>
                <w:szCs w:val="22"/>
              </w:rPr>
              <w:t xml:space="preserve"> (GS37149</w:t>
            </w:r>
            <w:r>
              <w:rPr>
                <w:rFonts w:ascii="Arial Narrow" w:hAnsi="Arial Narrow"/>
                <w:sz w:val="22"/>
                <w:szCs w:val="22"/>
              </w:rPr>
              <w:t>) (</w:t>
            </w:r>
            <w:r w:rsidRPr="006E501F">
              <w:rPr>
                <w:rFonts w:ascii="Arial Narrow" w:hAnsi="Arial Narrow"/>
                <w:sz w:val="22"/>
                <w:szCs w:val="22"/>
              </w:rPr>
              <w:t>thesis Submitted)</w:t>
            </w:r>
          </w:p>
          <w:p w14:paraId="06A7616E" w14:textId="2E25CCA7" w:rsidR="004A337E" w:rsidRPr="004A337E" w:rsidRDefault="004A337E" w:rsidP="004A337E">
            <w:pPr>
              <w:pStyle w:val="ListParagraph"/>
              <w:numPr>
                <w:ilvl w:val="0"/>
                <w:numId w:val="22"/>
              </w:numPr>
              <w:spacing w:line="360" w:lineRule="auto"/>
              <w:contextualSpacing/>
              <w:rPr>
                <w:rFonts w:ascii="Arial Narrow" w:hAnsi="Arial Narrow"/>
                <w:sz w:val="22"/>
                <w:szCs w:val="22"/>
              </w:rPr>
            </w:pPr>
            <w:r w:rsidRPr="006E501F">
              <w:rPr>
                <w:rFonts w:ascii="Arial Narrow" w:hAnsi="Arial Narrow"/>
                <w:sz w:val="22"/>
                <w:szCs w:val="22"/>
              </w:rPr>
              <w:t xml:space="preserve">PhD/ Chairman / </w:t>
            </w:r>
            <w:proofErr w:type="spellStart"/>
            <w:r w:rsidRPr="006E501F">
              <w:rPr>
                <w:rFonts w:ascii="Arial Narrow" w:hAnsi="Arial Narrow"/>
                <w:sz w:val="22"/>
                <w:szCs w:val="22"/>
              </w:rPr>
              <w:t>Noorashikim</w:t>
            </w:r>
            <w:proofErr w:type="spellEnd"/>
            <w:r w:rsidRPr="006E501F">
              <w:rPr>
                <w:rFonts w:ascii="Arial Narrow" w:hAnsi="Arial Narrow"/>
                <w:sz w:val="22"/>
                <w:szCs w:val="22"/>
              </w:rPr>
              <w:t xml:space="preserve"> </w:t>
            </w:r>
            <w:proofErr w:type="spellStart"/>
            <w:r w:rsidRPr="006E501F">
              <w:rPr>
                <w:rFonts w:ascii="Arial Narrow" w:hAnsi="Arial Narrow"/>
                <w:sz w:val="22"/>
                <w:szCs w:val="22"/>
              </w:rPr>
              <w:t>binti</w:t>
            </w:r>
            <w:proofErr w:type="spellEnd"/>
            <w:r w:rsidRPr="006E501F">
              <w:rPr>
                <w:rFonts w:ascii="Arial Narrow" w:hAnsi="Arial Narrow"/>
                <w:sz w:val="22"/>
                <w:szCs w:val="22"/>
              </w:rPr>
              <w:t xml:space="preserve"> Noor Ibrahim (GS38934)</w:t>
            </w:r>
          </w:p>
          <w:p w14:paraId="4A896BAC" w14:textId="4C0F6BCC" w:rsidR="004A337E"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Pr>
                <w:rFonts w:ascii="Arial Narrow" w:hAnsi="Arial Narrow"/>
                <w:sz w:val="22"/>
                <w:szCs w:val="22"/>
              </w:rPr>
              <w:t>PhD / Chairman</w:t>
            </w:r>
            <w:r w:rsidRPr="00717EE9">
              <w:rPr>
                <w:rFonts w:ascii="Arial Narrow" w:hAnsi="Arial Narrow"/>
                <w:sz w:val="22"/>
                <w:szCs w:val="22"/>
              </w:rPr>
              <w:t xml:space="preserve"> / Hajar </w:t>
            </w:r>
            <w:proofErr w:type="spellStart"/>
            <w:r w:rsidRPr="00717EE9">
              <w:rPr>
                <w:rFonts w:ascii="Arial Narrow" w:hAnsi="Arial Narrow"/>
                <w:sz w:val="22"/>
                <w:szCs w:val="22"/>
              </w:rPr>
              <w:t>Ghadirian</w:t>
            </w:r>
            <w:proofErr w:type="spellEnd"/>
            <w:r w:rsidRPr="00717EE9">
              <w:rPr>
                <w:rFonts w:ascii="Arial Narrow" w:hAnsi="Arial Narrow"/>
                <w:sz w:val="22"/>
                <w:szCs w:val="22"/>
              </w:rPr>
              <w:t xml:space="preserve"> Najaf Abadi </w:t>
            </w:r>
            <w:r w:rsidRPr="00717EE9">
              <w:rPr>
                <w:rFonts w:ascii="Arial Narrow" w:hAnsi="Arial Narrow"/>
                <w:bCs/>
                <w:spacing w:val="1"/>
                <w:sz w:val="22"/>
                <w:szCs w:val="22"/>
              </w:rPr>
              <w:t>(</w:t>
            </w:r>
            <w:r w:rsidRPr="00717EE9">
              <w:rPr>
                <w:rFonts w:ascii="Arial Narrow" w:hAnsi="Arial Narrow"/>
                <w:sz w:val="22"/>
                <w:szCs w:val="22"/>
              </w:rPr>
              <w:t>GS35183</w:t>
            </w:r>
            <w:r w:rsidRPr="00717EE9">
              <w:rPr>
                <w:rFonts w:ascii="Arial Narrow" w:hAnsi="Arial Narrow"/>
                <w:bCs/>
                <w:spacing w:val="1"/>
                <w:sz w:val="22"/>
                <w:szCs w:val="22"/>
              </w:rPr>
              <w:t>)</w:t>
            </w:r>
            <w:r w:rsidRPr="00717EE9">
              <w:rPr>
                <w:rFonts w:ascii="Arial Narrow" w:hAnsi="Arial Narrow"/>
                <w:sz w:val="22"/>
                <w:szCs w:val="22"/>
              </w:rPr>
              <w:t xml:space="preserve"> </w:t>
            </w:r>
          </w:p>
          <w:p w14:paraId="14F47463" w14:textId="7AB9D716" w:rsidR="004A337E" w:rsidRPr="00532A45" w:rsidRDefault="004A337E" w:rsidP="004A337E">
            <w:pPr>
              <w:pStyle w:val="ListParagraph"/>
              <w:numPr>
                <w:ilvl w:val="0"/>
                <w:numId w:val="22"/>
              </w:numPr>
              <w:spacing w:line="360" w:lineRule="auto"/>
              <w:contextualSpacing/>
              <w:rPr>
                <w:rFonts w:ascii="Arial Narrow" w:hAnsi="Arial Narrow"/>
                <w:sz w:val="22"/>
                <w:szCs w:val="22"/>
              </w:rPr>
            </w:pPr>
            <w:r w:rsidRPr="006E501F">
              <w:rPr>
                <w:rFonts w:ascii="Arial Narrow" w:hAnsi="Arial Narrow"/>
                <w:sz w:val="22"/>
                <w:szCs w:val="22"/>
              </w:rPr>
              <w:t xml:space="preserve">PhD / </w:t>
            </w:r>
            <w:proofErr w:type="spellStart"/>
            <w:r>
              <w:rPr>
                <w:rFonts w:ascii="Arial Narrow" w:hAnsi="Arial Narrow"/>
                <w:sz w:val="22"/>
                <w:szCs w:val="22"/>
              </w:rPr>
              <w:t>Chairman</w:t>
            </w:r>
            <w:r w:rsidRPr="006E501F">
              <w:rPr>
                <w:rFonts w:ascii="Arial Narrow" w:hAnsi="Arial Narrow"/>
                <w:sz w:val="22"/>
                <w:szCs w:val="22"/>
              </w:rPr>
              <w:t>r</w:t>
            </w:r>
            <w:proofErr w:type="spellEnd"/>
            <w:r w:rsidRPr="006E501F">
              <w:rPr>
                <w:rFonts w:ascii="Arial Narrow" w:hAnsi="Arial Narrow"/>
                <w:sz w:val="22"/>
                <w:szCs w:val="22"/>
              </w:rPr>
              <w:t xml:space="preserve"> / Fatimah </w:t>
            </w:r>
            <w:proofErr w:type="spellStart"/>
            <w:r w:rsidRPr="006E501F">
              <w:rPr>
                <w:rFonts w:ascii="Arial Narrow" w:hAnsi="Arial Narrow"/>
                <w:sz w:val="22"/>
                <w:szCs w:val="22"/>
              </w:rPr>
              <w:t>binti</w:t>
            </w:r>
            <w:proofErr w:type="spellEnd"/>
            <w:r w:rsidRPr="006E501F">
              <w:rPr>
                <w:rFonts w:ascii="Arial Narrow" w:hAnsi="Arial Narrow"/>
                <w:sz w:val="22"/>
                <w:szCs w:val="22"/>
              </w:rPr>
              <w:t xml:space="preserve"> Ramli (GS30001)</w:t>
            </w:r>
          </w:p>
          <w:p w14:paraId="0121B7B6" w14:textId="77777777" w:rsidR="004A337E"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Pr>
                <w:rFonts w:ascii="Arial Narrow" w:hAnsi="Arial Narrow"/>
                <w:sz w:val="22"/>
                <w:szCs w:val="22"/>
              </w:rPr>
              <w:t xml:space="preserve">PhD /Chairman/ </w:t>
            </w:r>
            <w:proofErr w:type="spellStart"/>
            <w:r>
              <w:rPr>
                <w:rFonts w:ascii="Arial Narrow" w:hAnsi="Arial Narrow"/>
                <w:sz w:val="22"/>
                <w:szCs w:val="22"/>
              </w:rPr>
              <w:t>Sousan</w:t>
            </w:r>
            <w:proofErr w:type="spellEnd"/>
            <w:r>
              <w:rPr>
                <w:rFonts w:ascii="Arial Narrow" w:hAnsi="Arial Narrow"/>
                <w:sz w:val="22"/>
                <w:szCs w:val="22"/>
              </w:rPr>
              <w:t xml:space="preserve"> </w:t>
            </w:r>
            <w:proofErr w:type="spellStart"/>
            <w:r>
              <w:rPr>
                <w:rFonts w:ascii="Arial Narrow" w:hAnsi="Arial Narrow"/>
                <w:sz w:val="22"/>
                <w:szCs w:val="22"/>
              </w:rPr>
              <w:t>Baleghi</w:t>
            </w:r>
            <w:proofErr w:type="spellEnd"/>
            <w:r>
              <w:rPr>
                <w:rFonts w:ascii="Arial Narrow" w:hAnsi="Arial Narrow"/>
                <w:sz w:val="22"/>
                <w:szCs w:val="22"/>
              </w:rPr>
              <w:t xml:space="preserve"> Zadeh (GS28802)</w:t>
            </w:r>
          </w:p>
          <w:p w14:paraId="05916802" w14:textId="77777777" w:rsidR="004A337E"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717EE9">
              <w:rPr>
                <w:rFonts w:ascii="Arial Narrow" w:hAnsi="Arial Narrow"/>
                <w:sz w:val="22"/>
                <w:szCs w:val="22"/>
              </w:rPr>
              <w:t xml:space="preserve">Master / </w:t>
            </w:r>
            <w:r>
              <w:rPr>
                <w:rFonts w:ascii="Arial Narrow" w:hAnsi="Arial Narrow"/>
                <w:sz w:val="22"/>
                <w:szCs w:val="22"/>
              </w:rPr>
              <w:t>Chairman</w:t>
            </w:r>
            <w:r w:rsidRPr="00717EE9">
              <w:rPr>
                <w:rFonts w:ascii="Arial Narrow" w:hAnsi="Arial Narrow"/>
                <w:sz w:val="22"/>
                <w:szCs w:val="22"/>
              </w:rPr>
              <w:t xml:space="preserve"> / </w:t>
            </w:r>
            <w:proofErr w:type="spellStart"/>
            <w:r w:rsidRPr="00717EE9">
              <w:rPr>
                <w:rFonts w:ascii="Arial Narrow" w:hAnsi="Arial Narrow"/>
                <w:bCs/>
                <w:spacing w:val="1"/>
                <w:sz w:val="22"/>
                <w:szCs w:val="22"/>
              </w:rPr>
              <w:t>Afizal</w:t>
            </w:r>
            <w:proofErr w:type="spellEnd"/>
            <w:r w:rsidRPr="00717EE9">
              <w:rPr>
                <w:rFonts w:ascii="Arial Narrow" w:hAnsi="Arial Narrow"/>
                <w:bCs/>
                <w:spacing w:val="1"/>
                <w:sz w:val="22"/>
                <w:szCs w:val="22"/>
              </w:rPr>
              <w:t xml:space="preserve"> bin Md </w:t>
            </w:r>
            <w:proofErr w:type="spellStart"/>
            <w:r w:rsidRPr="00717EE9">
              <w:rPr>
                <w:rFonts w:ascii="Arial Narrow" w:hAnsi="Arial Narrow"/>
                <w:bCs/>
                <w:spacing w:val="1"/>
                <w:sz w:val="22"/>
                <w:szCs w:val="22"/>
              </w:rPr>
              <w:t>Sahir</w:t>
            </w:r>
            <w:proofErr w:type="spellEnd"/>
            <w:r w:rsidRPr="00717EE9">
              <w:rPr>
                <w:rFonts w:ascii="Arial Narrow" w:hAnsi="Arial Narrow"/>
                <w:bCs/>
                <w:spacing w:val="1"/>
                <w:sz w:val="22"/>
                <w:szCs w:val="22"/>
              </w:rPr>
              <w:t xml:space="preserve"> (</w:t>
            </w:r>
            <w:r w:rsidRPr="00717EE9">
              <w:rPr>
                <w:rFonts w:ascii="Arial Narrow" w:hAnsi="Arial Narrow"/>
                <w:sz w:val="22"/>
                <w:szCs w:val="22"/>
              </w:rPr>
              <w:t>GS</w:t>
            </w:r>
            <w:proofErr w:type="gramStart"/>
            <w:r w:rsidRPr="00717EE9">
              <w:rPr>
                <w:rFonts w:ascii="Arial Narrow" w:hAnsi="Arial Narrow"/>
                <w:sz w:val="22"/>
                <w:szCs w:val="22"/>
              </w:rPr>
              <w:t xml:space="preserve">28972 </w:t>
            </w:r>
            <w:r w:rsidRPr="00717EE9">
              <w:rPr>
                <w:rFonts w:ascii="Arial Narrow" w:hAnsi="Arial Narrow"/>
                <w:bCs/>
                <w:spacing w:val="1"/>
                <w:sz w:val="22"/>
                <w:szCs w:val="22"/>
              </w:rPr>
              <w:t>)</w:t>
            </w:r>
            <w:proofErr w:type="gramEnd"/>
            <w:r w:rsidRPr="00717EE9">
              <w:rPr>
                <w:rFonts w:ascii="Arial Narrow" w:hAnsi="Arial Narrow"/>
                <w:sz w:val="22"/>
                <w:szCs w:val="22"/>
              </w:rPr>
              <w:t xml:space="preserve"> </w:t>
            </w:r>
          </w:p>
          <w:p w14:paraId="364FD29F" w14:textId="77777777" w:rsidR="004A337E"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717EE9">
              <w:rPr>
                <w:rFonts w:ascii="Arial Narrow" w:hAnsi="Arial Narrow"/>
                <w:sz w:val="22"/>
                <w:szCs w:val="22"/>
              </w:rPr>
              <w:t xml:space="preserve">Master / </w:t>
            </w:r>
            <w:r>
              <w:rPr>
                <w:rFonts w:ascii="Arial Narrow" w:hAnsi="Arial Narrow"/>
                <w:sz w:val="22"/>
                <w:szCs w:val="22"/>
              </w:rPr>
              <w:t>Chairman</w:t>
            </w:r>
            <w:r w:rsidRPr="00717EE9">
              <w:rPr>
                <w:rFonts w:ascii="Arial Narrow" w:hAnsi="Arial Narrow"/>
                <w:sz w:val="22"/>
                <w:szCs w:val="22"/>
              </w:rPr>
              <w:t xml:space="preserve"> / </w:t>
            </w:r>
            <w:r w:rsidRPr="00717EE9">
              <w:rPr>
                <w:rFonts w:ascii="Arial Narrow" w:hAnsi="Arial Narrow"/>
                <w:bCs/>
                <w:spacing w:val="1"/>
                <w:sz w:val="22"/>
                <w:szCs w:val="22"/>
              </w:rPr>
              <w:t xml:space="preserve">Nadia </w:t>
            </w:r>
            <w:proofErr w:type="spellStart"/>
            <w:r w:rsidRPr="00717EE9">
              <w:rPr>
                <w:rFonts w:ascii="Arial Narrow" w:hAnsi="Arial Narrow"/>
                <w:bCs/>
                <w:spacing w:val="1"/>
                <w:sz w:val="22"/>
                <w:szCs w:val="22"/>
              </w:rPr>
              <w:t>Hidayah</w:t>
            </w:r>
            <w:proofErr w:type="spellEnd"/>
            <w:r w:rsidRPr="00717EE9">
              <w:rPr>
                <w:rFonts w:ascii="Arial Narrow" w:hAnsi="Arial Narrow"/>
                <w:bCs/>
                <w:spacing w:val="1"/>
                <w:sz w:val="22"/>
                <w:szCs w:val="22"/>
              </w:rPr>
              <w:t xml:space="preserve"> </w:t>
            </w:r>
            <w:proofErr w:type="spellStart"/>
            <w:r w:rsidRPr="00717EE9">
              <w:rPr>
                <w:rFonts w:ascii="Arial Narrow" w:hAnsi="Arial Narrow"/>
                <w:bCs/>
                <w:spacing w:val="1"/>
                <w:sz w:val="22"/>
                <w:szCs w:val="22"/>
              </w:rPr>
              <w:t>binti</w:t>
            </w:r>
            <w:proofErr w:type="spellEnd"/>
            <w:r w:rsidRPr="00717EE9">
              <w:rPr>
                <w:rFonts w:ascii="Arial Narrow" w:hAnsi="Arial Narrow"/>
                <w:bCs/>
                <w:spacing w:val="1"/>
                <w:sz w:val="22"/>
                <w:szCs w:val="22"/>
              </w:rPr>
              <w:t xml:space="preserve"> </w:t>
            </w:r>
            <w:proofErr w:type="spellStart"/>
            <w:r w:rsidRPr="00717EE9">
              <w:rPr>
                <w:rFonts w:ascii="Arial Narrow" w:hAnsi="Arial Narrow"/>
                <w:bCs/>
                <w:spacing w:val="1"/>
                <w:sz w:val="22"/>
                <w:szCs w:val="22"/>
              </w:rPr>
              <w:t>Mohd</w:t>
            </w:r>
            <w:proofErr w:type="spellEnd"/>
            <w:r w:rsidRPr="00717EE9">
              <w:rPr>
                <w:rFonts w:ascii="Arial Narrow" w:hAnsi="Arial Narrow"/>
                <w:bCs/>
                <w:spacing w:val="1"/>
                <w:sz w:val="22"/>
                <w:szCs w:val="22"/>
              </w:rPr>
              <w:t xml:space="preserve"> </w:t>
            </w:r>
            <w:proofErr w:type="spellStart"/>
            <w:r w:rsidRPr="00717EE9">
              <w:rPr>
                <w:rFonts w:ascii="Arial Narrow" w:hAnsi="Arial Narrow"/>
                <w:bCs/>
                <w:spacing w:val="1"/>
                <w:sz w:val="22"/>
                <w:szCs w:val="22"/>
              </w:rPr>
              <w:t>Ariffin</w:t>
            </w:r>
            <w:proofErr w:type="spellEnd"/>
            <w:r w:rsidRPr="00717EE9">
              <w:rPr>
                <w:rFonts w:ascii="Arial Narrow" w:hAnsi="Arial Narrow"/>
                <w:bCs/>
                <w:spacing w:val="1"/>
                <w:sz w:val="22"/>
                <w:szCs w:val="22"/>
              </w:rPr>
              <w:t xml:space="preserve"> (</w:t>
            </w:r>
            <w:r w:rsidRPr="00717EE9">
              <w:rPr>
                <w:rFonts w:ascii="Arial Narrow" w:hAnsi="Arial Narrow"/>
                <w:sz w:val="22"/>
                <w:szCs w:val="22"/>
              </w:rPr>
              <w:t>GS</w:t>
            </w:r>
            <w:proofErr w:type="gramStart"/>
            <w:r w:rsidRPr="00717EE9">
              <w:rPr>
                <w:rFonts w:ascii="Arial Narrow" w:hAnsi="Arial Narrow"/>
                <w:sz w:val="22"/>
                <w:szCs w:val="22"/>
              </w:rPr>
              <w:t xml:space="preserve">30075 </w:t>
            </w:r>
            <w:r w:rsidRPr="00717EE9">
              <w:rPr>
                <w:rFonts w:ascii="Arial Narrow" w:hAnsi="Arial Narrow"/>
                <w:bCs/>
                <w:spacing w:val="1"/>
                <w:sz w:val="22"/>
                <w:szCs w:val="22"/>
              </w:rPr>
              <w:t>)</w:t>
            </w:r>
            <w:proofErr w:type="gramEnd"/>
            <w:r w:rsidRPr="00717EE9">
              <w:rPr>
                <w:rFonts w:ascii="Arial Narrow" w:hAnsi="Arial Narrow"/>
                <w:sz w:val="22"/>
                <w:szCs w:val="22"/>
              </w:rPr>
              <w:t xml:space="preserve"> </w:t>
            </w:r>
          </w:p>
          <w:p w14:paraId="2F4FDE16" w14:textId="77777777" w:rsidR="004A337E"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717EE9">
              <w:rPr>
                <w:rFonts w:ascii="Arial Narrow" w:hAnsi="Arial Narrow"/>
                <w:sz w:val="22"/>
                <w:szCs w:val="22"/>
              </w:rPr>
              <w:t xml:space="preserve">Master / </w:t>
            </w:r>
            <w:r>
              <w:rPr>
                <w:rFonts w:ascii="Arial Narrow" w:hAnsi="Arial Narrow"/>
                <w:sz w:val="22"/>
                <w:szCs w:val="22"/>
              </w:rPr>
              <w:t>Chairman</w:t>
            </w:r>
            <w:r w:rsidRPr="00717EE9">
              <w:rPr>
                <w:rFonts w:ascii="Arial Narrow" w:hAnsi="Arial Narrow"/>
                <w:sz w:val="22"/>
                <w:szCs w:val="22"/>
              </w:rPr>
              <w:t xml:space="preserve"> / Nurul </w:t>
            </w:r>
            <w:proofErr w:type="spellStart"/>
            <w:r w:rsidRPr="00717EE9">
              <w:rPr>
                <w:rFonts w:ascii="Arial Narrow" w:hAnsi="Arial Narrow"/>
                <w:sz w:val="22"/>
                <w:szCs w:val="22"/>
              </w:rPr>
              <w:t>Hafiza</w:t>
            </w:r>
            <w:proofErr w:type="spellEnd"/>
            <w:r w:rsidRPr="00717EE9">
              <w:rPr>
                <w:rFonts w:ascii="Arial Narrow" w:hAnsi="Arial Narrow"/>
                <w:sz w:val="22"/>
                <w:szCs w:val="22"/>
              </w:rPr>
              <w:t xml:space="preserve"> </w:t>
            </w:r>
            <w:proofErr w:type="spellStart"/>
            <w:r w:rsidRPr="00717EE9">
              <w:rPr>
                <w:rFonts w:ascii="Arial Narrow" w:hAnsi="Arial Narrow"/>
                <w:sz w:val="22"/>
                <w:szCs w:val="22"/>
              </w:rPr>
              <w:t>binti</w:t>
            </w:r>
            <w:proofErr w:type="spellEnd"/>
            <w:r w:rsidRPr="00717EE9">
              <w:rPr>
                <w:rFonts w:ascii="Arial Narrow" w:hAnsi="Arial Narrow"/>
                <w:sz w:val="22"/>
                <w:szCs w:val="22"/>
              </w:rPr>
              <w:t xml:space="preserve"> </w:t>
            </w:r>
            <w:proofErr w:type="gramStart"/>
            <w:r w:rsidRPr="00717EE9">
              <w:rPr>
                <w:rFonts w:ascii="Arial Narrow" w:hAnsi="Arial Narrow"/>
                <w:sz w:val="22"/>
                <w:szCs w:val="22"/>
              </w:rPr>
              <w:t xml:space="preserve">Ismail  </w:t>
            </w:r>
            <w:r w:rsidRPr="00717EE9">
              <w:rPr>
                <w:rFonts w:ascii="Arial Narrow" w:hAnsi="Arial Narrow"/>
                <w:bCs/>
                <w:spacing w:val="1"/>
                <w:sz w:val="22"/>
                <w:szCs w:val="22"/>
              </w:rPr>
              <w:t>(</w:t>
            </w:r>
            <w:proofErr w:type="gramEnd"/>
            <w:r w:rsidRPr="00717EE9">
              <w:rPr>
                <w:rFonts w:ascii="Arial Narrow" w:hAnsi="Arial Narrow"/>
                <w:sz w:val="22"/>
                <w:szCs w:val="22"/>
              </w:rPr>
              <w:t xml:space="preserve">GS30044 </w:t>
            </w:r>
            <w:r w:rsidRPr="00717EE9">
              <w:rPr>
                <w:rFonts w:ascii="Arial Narrow" w:hAnsi="Arial Narrow"/>
                <w:bCs/>
                <w:spacing w:val="1"/>
                <w:sz w:val="22"/>
                <w:szCs w:val="22"/>
              </w:rPr>
              <w:t>)</w:t>
            </w:r>
            <w:r>
              <w:rPr>
                <w:rFonts w:ascii="Arial Narrow" w:hAnsi="Arial Narrow"/>
                <w:sz w:val="22"/>
                <w:szCs w:val="22"/>
              </w:rPr>
              <w:t xml:space="preserve"> </w:t>
            </w:r>
          </w:p>
          <w:p w14:paraId="2607AEB0" w14:textId="77777777" w:rsidR="004A337E" w:rsidRPr="003345F7"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b/>
                <w:sz w:val="22"/>
                <w:szCs w:val="22"/>
              </w:rPr>
            </w:pPr>
            <w:r w:rsidRPr="00F01478">
              <w:rPr>
                <w:rFonts w:ascii="Arial Narrow" w:hAnsi="Arial Narrow"/>
                <w:sz w:val="22"/>
                <w:szCs w:val="22"/>
              </w:rPr>
              <w:t xml:space="preserve">Master / Chairman / </w:t>
            </w:r>
            <w:proofErr w:type="spellStart"/>
            <w:r w:rsidRPr="00F01478">
              <w:rPr>
                <w:rFonts w:ascii="Arial Narrow" w:hAnsi="Arial Narrow"/>
                <w:sz w:val="22"/>
                <w:szCs w:val="22"/>
              </w:rPr>
              <w:t>Azlin</w:t>
            </w:r>
            <w:proofErr w:type="spellEnd"/>
            <w:r w:rsidRPr="00F01478">
              <w:rPr>
                <w:rFonts w:ascii="Arial Narrow" w:hAnsi="Arial Narrow"/>
                <w:sz w:val="22"/>
                <w:szCs w:val="22"/>
              </w:rPr>
              <w:t xml:space="preserve"> </w:t>
            </w:r>
            <w:proofErr w:type="spellStart"/>
            <w:r w:rsidRPr="00F01478">
              <w:rPr>
                <w:rFonts w:ascii="Arial Narrow" w:hAnsi="Arial Narrow"/>
                <w:sz w:val="22"/>
                <w:szCs w:val="22"/>
              </w:rPr>
              <w:t>binti</w:t>
            </w:r>
            <w:proofErr w:type="spellEnd"/>
            <w:r w:rsidRPr="00F01478">
              <w:rPr>
                <w:rFonts w:ascii="Arial Narrow" w:hAnsi="Arial Narrow"/>
                <w:sz w:val="22"/>
                <w:szCs w:val="22"/>
              </w:rPr>
              <w:t xml:space="preserve"> Abd Jalal </w:t>
            </w:r>
            <w:r w:rsidRPr="00F01478">
              <w:rPr>
                <w:rFonts w:ascii="Arial Narrow" w:hAnsi="Arial Narrow"/>
                <w:bCs/>
                <w:spacing w:val="1"/>
                <w:sz w:val="22"/>
                <w:szCs w:val="22"/>
              </w:rPr>
              <w:t>(</w:t>
            </w:r>
            <w:r w:rsidRPr="00F01478">
              <w:rPr>
                <w:rFonts w:ascii="Arial Narrow" w:hAnsi="Arial Narrow"/>
                <w:sz w:val="22"/>
                <w:szCs w:val="22"/>
              </w:rPr>
              <w:t>GS33828</w:t>
            </w:r>
            <w:r w:rsidRPr="003345F7">
              <w:rPr>
                <w:rFonts w:ascii="Arial Narrow" w:hAnsi="Arial Narrow"/>
                <w:b/>
                <w:bCs/>
                <w:spacing w:val="1"/>
                <w:sz w:val="22"/>
                <w:szCs w:val="22"/>
              </w:rPr>
              <w:t>)</w:t>
            </w:r>
            <w:r w:rsidRPr="003345F7">
              <w:rPr>
                <w:rFonts w:ascii="Arial Narrow" w:hAnsi="Arial Narrow"/>
                <w:b/>
                <w:sz w:val="22"/>
                <w:szCs w:val="22"/>
              </w:rPr>
              <w:t xml:space="preserve"> </w:t>
            </w:r>
          </w:p>
          <w:p w14:paraId="0FC54E5D" w14:textId="77777777" w:rsidR="004A337E"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717EE9">
              <w:rPr>
                <w:rFonts w:ascii="Arial Narrow" w:hAnsi="Arial Narrow"/>
                <w:sz w:val="22"/>
                <w:szCs w:val="22"/>
              </w:rPr>
              <w:t xml:space="preserve">Master / </w:t>
            </w:r>
            <w:r>
              <w:rPr>
                <w:rFonts w:ascii="Arial Narrow" w:hAnsi="Arial Narrow"/>
                <w:sz w:val="22"/>
                <w:szCs w:val="22"/>
              </w:rPr>
              <w:t>Chairman</w:t>
            </w:r>
            <w:r w:rsidRPr="00717EE9">
              <w:rPr>
                <w:rFonts w:ascii="Arial Narrow" w:hAnsi="Arial Narrow"/>
                <w:sz w:val="22"/>
                <w:szCs w:val="22"/>
              </w:rPr>
              <w:t xml:space="preserve"> / </w:t>
            </w:r>
            <w:proofErr w:type="spellStart"/>
            <w:r w:rsidRPr="00717EE9">
              <w:rPr>
                <w:rFonts w:ascii="Arial Narrow" w:hAnsi="Arial Narrow"/>
                <w:sz w:val="22"/>
                <w:szCs w:val="22"/>
              </w:rPr>
              <w:t>Dansarki</w:t>
            </w:r>
            <w:proofErr w:type="spellEnd"/>
            <w:r w:rsidRPr="00717EE9">
              <w:rPr>
                <w:rFonts w:ascii="Arial Narrow" w:hAnsi="Arial Narrow"/>
                <w:sz w:val="22"/>
                <w:szCs w:val="22"/>
              </w:rPr>
              <w:t xml:space="preserve"> </w:t>
            </w:r>
            <w:proofErr w:type="spellStart"/>
            <w:r w:rsidRPr="00717EE9">
              <w:rPr>
                <w:rFonts w:ascii="Arial Narrow" w:hAnsi="Arial Narrow"/>
                <w:sz w:val="22"/>
                <w:szCs w:val="22"/>
              </w:rPr>
              <w:t>Isiyaku</w:t>
            </w:r>
            <w:proofErr w:type="spellEnd"/>
            <w:r w:rsidRPr="00717EE9">
              <w:rPr>
                <w:rFonts w:ascii="Arial Narrow" w:hAnsi="Arial Narrow"/>
                <w:sz w:val="22"/>
                <w:szCs w:val="22"/>
              </w:rPr>
              <w:t xml:space="preserve"> Dauda </w:t>
            </w:r>
            <w:r w:rsidRPr="00717EE9">
              <w:rPr>
                <w:rFonts w:ascii="Arial Narrow" w:hAnsi="Arial Narrow"/>
                <w:bCs/>
                <w:spacing w:val="1"/>
                <w:sz w:val="22"/>
                <w:szCs w:val="22"/>
              </w:rPr>
              <w:t>(</w:t>
            </w:r>
            <w:r w:rsidRPr="00717EE9">
              <w:rPr>
                <w:rFonts w:ascii="Arial Narrow" w:hAnsi="Arial Narrow"/>
                <w:sz w:val="22"/>
                <w:szCs w:val="22"/>
              </w:rPr>
              <w:t>GS</w:t>
            </w:r>
            <w:proofErr w:type="gramStart"/>
            <w:r w:rsidRPr="00717EE9">
              <w:rPr>
                <w:rFonts w:ascii="Arial Narrow" w:hAnsi="Arial Narrow"/>
                <w:sz w:val="22"/>
                <w:szCs w:val="22"/>
              </w:rPr>
              <w:t xml:space="preserve">36703 </w:t>
            </w:r>
            <w:r w:rsidRPr="00717EE9">
              <w:rPr>
                <w:rFonts w:ascii="Arial Narrow" w:hAnsi="Arial Narrow"/>
                <w:bCs/>
                <w:spacing w:val="1"/>
                <w:sz w:val="22"/>
                <w:szCs w:val="22"/>
              </w:rPr>
              <w:t>)</w:t>
            </w:r>
            <w:proofErr w:type="gramEnd"/>
            <w:r w:rsidRPr="00717EE9">
              <w:rPr>
                <w:rFonts w:ascii="Arial Narrow" w:hAnsi="Arial Narrow"/>
                <w:sz w:val="22"/>
                <w:szCs w:val="22"/>
              </w:rPr>
              <w:t xml:space="preserve"> </w:t>
            </w:r>
          </w:p>
          <w:p w14:paraId="1F5BF0A5" w14:textId="77777777" w:rsidR="004A337E"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717EE9">
              <w:rPr>
                <w:rFonts w:ascii="Arial Narrow" w:hAnsi="Arial Narrow"/>
                <w:sz w:val="22"/>
                <w:szCs w:val="22"/>
              </w:rPr>
              <w:t xml:space="preserve">Master / </w:t>
            </w:r>
            <w:r>
              <w:rPr>
                <w:rFonts w:ascii="Arial Narrow" w:hAnsi="Arial Narrow"/>
                <w:sz w:val="22"/>
                <w:szCs w:val="22"/>
              </w:rPr>
              <w:t>Chairman</w:t>
            </w:r>
            <w:r w:rsidRPr="00717EE9">
              <w:rPr>
                <w:rFonts w:ascii="Arial Narrow" w:hAnsi="Arial Narrow"/>
                <w:sz w:val="22"/>
                <w:szCs w:val="22"/>
              </w:rPr>
              <w:t xml:space="preserve"> / </w:t>
            </w:r>
            <w:r>
              <w:rPr>
                <w:rFonts w:ascii="Arial Narrow" w:hAnsi="Arial Narrow"/>
                <w:sz w:val="22"/>
                <w:szCs w:val="22"/>
              </w:rPr>
              <w:t xml:space="preserve">Chiang Yan </w:t>
            </w:r>
            <w:proofErr w:type="spellStart"/>
            <w:r>
              <w:rPr>
                <w:rFonts w:ascii="Arial Narrow" w:hAnsi="Arial Narrow"/>
                <w:sz w:val="22"/>
                <w:szCs w:val="22"/>
              </w:rPr>
              <w:t>Chiou</w:t>
            </w:r>
            <w:proofErr w:type="spellEnd"/>
            <w:r w:rsidRPr="00717EE9">
              <w:rPr>
                <w:rFonts w:ascii="Arial Narrow" w:hAnsi="Arial Narrow"/>
                <w:sz w:val="22"/>
                <w:szCs w:val="22"/>
              </w:rPr>
              <w:t xml:space="preserve"> </w:t>
            </w:r>
            <w:r w:rsidRPr="00717EE9">
              <w:rPr>
                <w:rFonts w:ascii="Arial Narrow" w:hAnsi="Arial Narrow"/>
                <w:bCs/>
                <w:spacing w:val="1"/>
                <w:sz w:val="22"/>
                <w:szCs w:val="22"/>
              </w:rPr>
              <w:t>(</w:t>
            </w:r>
            <w:r>
              <w:rPr>
                <w:rFonts w:ascii="Arial Narrow" w:hAnsi="Arial Narrow"/>
                <w:sz w:val="22"/>
                <w:szCs w:val="22"/>
              </w:rPr>
              <w:t>GS23063</w:t>
            </w:r>
            <w:r w:rsidRPr="00717EE9">
              <w:rPr>
                <w:rFonts w:ascii="Arial Narrow" w:hAnsi="Arial Narrow"/>
                <w:bCs/>
                <w:spacing w:val="1"/>
                <w:sz w:val="22"/>
                <w:szCs w:val="22"/>
              </w:rPr>
              <w:t>)</w:t>
            </w:r>
            <w:r w:rsidRPr="00717EE9">
              <w:rPr>
                <w:rFonts w:ascii="Arial Narrow" w:hAnsi="Arial Narrow"/>
                <w:sz w:val="22"/>
                <w:szCs w:val="22"/>
              </w:rPr>
              <w:t xml:space="preserve"> </w:t>
            </w:r>
          </w:p>
          <w:p w14:paraId="252BBFE3" w14:textId="77777777" w:rsidR="004A337E" w:rsidRPr="00F01478"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F01478">
              <w:rPr>
                <w:rFonts w:ascii="Arial Narrow" w:hAnsi="Arial Narrow"/>
                <w:sz w:val="22"/>
                <w:szCs w:val="22"/>
              </w:rPr>
              <w:t xml:space="preserve">Master / Chairman / </w:t>
            </w:r>
            <w:proofErr w:type="spellStart"/>
            <w:r w:rsidRPr="00F01478">
              <w:rPr>
                <w:rFonts w:ascii="Arial Narrow" w:hAnsi="Arial Narrow"/>
                <w:color w:val="000000"/>
                <w:sz w:val="22"/>
                <w:szCs w:val="22"/>
              </w:rPr>
              <w:t>Rohayati</w:t>
            </w:r>
            <w:proofErr w:type="spellEnd"/>
            <w:r w:rsidRPr="00F01478">
              <w:rPr>
                <w:rFonts w:ascii="Arial Narrow" w:hAnsi="Arial Narrow"/>
                <w:color w:val="000000"/>
                <w:sz w:val="22"/>
                <w:szCs w:val="22"/>
              </w:rPr>
              <w:t xml:space="preserve"> </w:t>
            </w:r>
            <w:proofErr w:type="spellStart"/>
            <w:r w:rsidRPr="00F01478">
              <w:rPr>
                <w:rFonts w:ascii="Arial Narrow" w:hAnsi="Arial Narrow"/>
                <w:color w:val="000000"/>
                <w:sz w:val="22"/>
                <w:szCs w:val="22"/>
              </w:rPr>
              <w:t>bt</w:t>
            </w:r>
            <w:proofErr w:type="spellEnd"/>
            <w:r w:rsidRPr="00F01478">
              <w:rPr>
                <w:rFonts w:ascii="Arial Narrow" w:hAnsi="Arial Narrow"/>
                <w:color w:val="000000"/>
                <w:sz w:val="22"/>
                <w:szCs w:val="22"/>
              </w:rPr>
              <w:t xml:space="preserve"> Ismail </w:t>
            </w:r>
            <w:r w:rsidRPr="00F01478">
              <w:rPr>
                <w:rFonts w:ascii="Arial Narrow" w:hAnsi="Arial Narrow"/>
                <w:bCs/>
                <w:spacing w:val="1"/>
                <w:sz w:val="22"/>
                <w:szCs w:val="22"/>
              </w:rPr>
              <w:t>(</w:t>
            </w:r>
            <w:r w:rsidRPr="00F01478">
              <w:rPr>
                <w:rFonts w:ascii="Arial Narrow" w:hAnsi="Arial Narrow"/>
                <w:color w:val="000000"/>
                <w:sz w:val="22"/>
                <w:szCs w:val="22"/>
              </w:rPr>
              <w:t>GS19907</w:t>
            </w:r>
            <w:r w:rsidRPr="00F01478">
              <w:rPr>
                <w:rFonts w:ascii="Arial Narrow" w:hAnsi="Arial Narrow"/>
                <w:bCs/>
                <w:spacing w:val="1"/>
                <w:sz w:val="22"/>
                <w:szCs w:val="22"/>
              </w:rPr>
              <w:t>)</w:t>
            </w:r>
            <w:r w:rsidRPr="00F01478">
              <w:rPr>
                <w:rFonts w:ascii="Arial Narrow" w:hAnsi="Arial Narrow"/>
                <w:sz w:val="22"/>
                <w:szCs w:val="22"/>
              </w:rPr>
              <w:t xml:space="preserve"> </w:t>
            </w:r>
          </w:p>
          <w:p w14:paraId="1A6D280E" w14:textId="77777777" w:rsidR="004A337E" w:rsidRPr="00F01478"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F01478">
              <w:rPr>
                <w:rFonts w:ascii="Arial Narrow" w:hAnsi="Arial Narrow"/>
                <w:sz w:val="22"/>
                <w:szCs w:val="22"/>
              </w:rPr>
              <w:t xml:space="preserve">Master / Chairman / </w:t>
            </w:r>
            <w:proofErr w:type="spellStart"/>
            <w:r w:rsidRPr="00F01478">
              <w:rPr>
                <w:rFonts w:ascii="Arial Narrow" w:hAnsi="Arial Narrow"/>
                <w:color w:val="000000"/>
                <w:sz w:val="22"/>
                <w:szCs w:val="22"/>
              </w:rPr>
              <w:t>Jazihan</w:t>
            </w:r>
            <w:proofErr w:type="spellEnd"/>
            <w:r w:rsidRPr="00F01478">
              <w:rPr>
                <w:rFonts w:ascii="Arial Narrow" w:hAnsi="Arial Narrow"/>
                <w:color w:val="000000"/>
                <w:sz w:val="22"/>
                <w:szCs w:val="22"/>
              </w:rPr>
              <w:t xml:space="preserve"> </w:t>
            </w:r>
            <w:proofErr w:type="spellStart"/>
            <w:r w:rsidRPr="00F01478">
              <w:rPr>
                <w:rFonts w:ascii="Arial Narrow" w:hAnsi="Arial Narrow"/>
                <w:color w:val="000000"/>
                <w:sz w:val="22"/>
                <w:szCs w:val="22"/>
              </w:rPr>
              <w:t>binti</w:t>
            </w:r>
            <w:proofErr w:type="spellEnd"/>
            <w:r w:rsidRPr="00F01478">
              <w:rPr>
                <w:rFonts w:ascii="Arial Narrow" w:hAnsi="Arial Narrow"/>
                <w:color w:val="000000"/>
                <w:sz w:val="22"/>
                <w:szCs w:val="22"/>
              </w:rPr>
              <w:t xml:space="preserve"> </w:t>
            </w:r>
            <w:proofErr w:type="spellStart"/>
            <w:r w:rsidRPr="00F01478">
              <w:rPr>
                <w:rFonts w:ascii="Arial Narrow" w:hAnsi="Arial Narrow"/>
                <w:color w:val="000000"/>
                <w:sz w:val="22"/>
                <w:szCs w:val="22"/>
              </w:rPr>
              <w:t>Mahat</w:t>
            </w:r>
            <w:proofErr w:type="spellEnd"/>
            <w:r w:rsidRPr="00F01478">
              <w:rPr>
                <w:rFonts w:ascii="Arial Narrow" w:hAnsi="Arial Narrow"/>
                <w:color w:val="000000"/>
                <w:sz w:val="22"/>
                <w:szCs w:val="22"/>
              </w:rPr>
              <w:t xml:space="preserve"> </w:t>
            </w:r>
            <w:r w:rsidRPr="00F01478">
              <w:rPr>
                <w:rFonts w:ascii="Arial Narrow" w:hAnsi="Arial Narrow"/>
                <w:bCs/>
                <w:spacing w:val="1"/>
                <w:sz w:val="22"/>
                <w:szCs w:val="22"/>
              </w:rPr>
              <w:t>(</w:t>
            </w:r>
            <w:r w:rsidRPr="00F01478">
              <w:rPr>
                <w:rFonts w:ascii="Arial Narrow" w:hAnsi="Arial Narrow"/>
                <w:color w:val="000000"/>
                <w:sz w:val="22"/>
                <w:szCs w:val="22"/>
              </w:rPr>
              <w:t>GS28210</w:t>
            </w:r>
            <w:r w:rsidRPr="00F01478">
              <w:rPr>
                <w:rFonts w:ascii="Arial Narrow" w:hAnsi="Arial Narrow"/>
                <w:bCs/>
                <w:spacing w:val="1"/>
                <w:sz w:val="22"/>
                <w:szCs w:val="22"/>
              </w:rPr>
              <w:t>)</w:t>
            </w:r>
            <w:r w:rsidRPr="00F01478">
              <w:rPr>
                <w:rFonts w:ascii="Arial Narrow" w:hAnsi="Arial Narrow"/>
                <w:sz w:val="22"/>
                <w:szCs w:val="22"/>
              </w:rPr>
              <w:t xml:space="preserve"> </w:t>
            </w:r>
          </w:p>
          <w:p w14:paraId="68A66A97" w14:textId="4B979CEC" w:rsidR="004A337E"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F01478">
              <w:rPr>
                <w:rFonts w:ascii="Arial Narrow" w:hAnsi="Arial Narrow"/>
                <w:sz w:val="22"/>
                <w:szCs w:val="22"/>
              </w:rPr>
              <w:t xml:space="preserve">Master / Chairman / </w:t>
            </w:r>
            <w:r w:rsidRPr="00F01478">
              <w:rPr>
                <w:rFonts w:ascii="Arial Narrow" w:hAnsi="Arial Narrow"/>
                <w:color w:val="000000"/>
                <w:sz w:val="22"/>
                <w:szCs w:val="22"/>
              </w:rPr>
              <w:t xml:space="preserve">Wan </w:t>
            </w:r>
            <w:proofErr w:type="spellStart"/>
            <w:r w:rsidRPr="00F01478">
              <w:rPr>
                <w:rFonts w:ascii="Arial Narrow" w:hAnsi="Arial Narrow"/>
                <w:color w:val="000000"/>
                <w:sz w:val="22"/>
                <w:szCs w:val="22"/>
              </w:rPr>
              <w:t>Hamzari</w:t>
            </w:r>
            <w:proofErr w:type="spellEnd"/>
            <w:r w:rsidRPr="00F01478">
              <w:rPr>
                <w:rFonts w:ascii="Arial Narrow" w:hAnsi="Arial Narrow"/>
                <w:color w:val="000000"/>
                <w:sz w:val="22"/>
                <w:szCs w:val="22"/>
              </w:rPr>
              <w:t xml:space="preserve"> bin Wan Hamid </w:t>
            </w:r>
            <w:r w:rsidRPr="00F01478">
              <w:rPr>
                <w:rFonts w:ascii="Arial Narrow" w:hAnsi="Arial Narrow"/>
                <w:bCs/>
                <w:spacing w:val="1"/>
                <w:sz w:val="22"/>
                <w:szCs w:val="22"/>
              </w:rPr>
              <w:t>(</w:t>
            </w:r>
            <w:r w:rsidRPr="00F01478">
              <w:rPr>
                <w:rFonts w:ascii="Arial Narrow" w:hAnsi="Arial Narrow"/>
                <w:color w:val="000000"/>
                <w:sz w:val="22"/>
                <w:szCs w:val="22"/>
              </w:rPr>
              <w:t>GS21553</w:t>
            </w:r>
            <w:r w:rsidRPr="00F01478">
              <w:rPr>
                <w:rFonts w:ascii="Arial Narrow" w:hAnsi="Arial Narrow"/>
                <w:bCs/>
                <w:spacing w:val="1"/>
                <w:sz w:val="22"/>
                <w:szCs w:val="22"/>
              </w:rPr>
              <w:t>)</w:t>
            </w:r>
            <w:r w:rsidRPr="00F01478">
              <w:rPr>
                <w:rFonts w:ascii="Arial Narrow" w:hAnsi="Arial Narrow"/>
                <w:sz w:val="22"/>
                <w:szCs w:val="22"/>
              </w:rPr>
              <w:t xml:space="preserve"> </w:t>
            </w:r>
          </w:p>
          <w:p w14:paraId="50065013" w14:textId="00A5917A" w:rsidR="004A337E" w:rsidRPr="006E501F" w:rsidRDefault="004A337E" w:rsidP="004A337E">
            <w:pPr>
              <w:pStyle w:val="ListParagraph"/>
              <w:numPr>
                <w:ilvl w:val="0"/>
                <w:numId w:val="22"/>
              </w:numPr>
              <w:spacing w:line="360" w:lineRule="auto"/>
              <w:contextualSpacing/>
              <w:rPr>
                <w:rFonts w:ascii="Arial Narrow" w:hAnsi="Arial Narrow"/>
                <w:sz w:val="22"/>
                <w:szCs w:val="22"/>
              </w:rPr>
            </w:pPr>
            <w:r w:rsidRPr="006E501F">
              <w:rPr>
                <w:rFonts w:ascii="Arial Narrow" w:hAnsi="Arial Narrow"/>
                <w:sz w:val="22"/>
                <w:szCs w:val="22"/>
              </w:rPr>
              <w:t xml:space="preserve">Master/ Chairman/ </w:t>
            </w:r>
            <w:proofErr w:type="spellStart"/>
            <w:r w:rsidRPr="006E501F">
              <w:rPr>
                <w:rFonts w:ascii="Arial Narrow" w:hAnsi="Arial Narrow"/>
                <w:sz w:val="22"/>
                <w:szCs w:val="22"/>
              </w:rPr>
              <w:t>Royati</w:t>
            </w:r>
            <w:proofErr w:type="spellEnd"/>
            <w:r w:rsidRPr="006E501F">
              <w:rPr>
                <w:rFonts w:ascii="Arial Narrow" w:hAnsi="Arial Narrow"/>
                <w:sz w:val="22"/>
                <w:szCs w:val="22"/>
              </w:rPr>
              <w:t xml:space="preserve"> </w:t>
            </w:r>
            <w:proofErr w:type="spellStart"/>
            <w:r w:rsidRPr="006E501F">
              <w:rPr>
                <w:rFonts w:ascii="Arial Narrow" w:hAnsi="Arial Narrow"/>
                <w:sz w:val="22"/>
                <w:szCs w:val="22"/>
              </w:rPr>
              <w:t>binti</w:t>
            </w:r>
            <w:proofErr w:type="spellEnd"/>
            <w:r w:rsidRPr="006E501F">
              <w:rPr>
                <w:rFonts w:ascii="Arial Narrow" w:hAnsi="Arial Narrow"/>
                <w:sz w:val="22"/>
                <w:szCs w:val="22"/>
              </w:rPr>
              <w:t xml:space="preserve"> Abdul </w:t>
            </w:r>
            <w:proofErr w:type="spellStart"/>
            <w:r w:rsidRPr="006E501F">
              <w:rPr>
                <w:rFonts w:ascii="Arial Narrow" w:hAnsi="Arial Narrow"/>
                <w:sz w:val="22"/>
                <w:szCs w:val="22"/>
              </w:rPr>
              <w:t>Saha</w:t>
            </w:r>
            <w:proofErr w:type="spellEnd"/>
            <w:r w:rsidRPr="006E501F">
              <w:rPr>
                <w:rFonts w:ascii="Arial Narrow" w:hAnsi="Arial Narrow"/>
                <w:sz w:val="22"/>
                <w:szCs w:val="22"/>
              </w:rPr>
              <w:t xml:space="preserve"> (</w:t>
            </w:r>
            <w:r>
              <w:rPr>
                <w:rFonts w:ascii="Arial Narrow" w:hAnsi="Arial Narrow"/>
                <w:sz w:val="22"/>
                <w:szCs w:val="22"/>
              </w:rPr>
              <w:t>GS22977)</w:t>
            </w:r>
          </w:p>
          <w:p w14:paraId="1D3AC24B" w14:textId="77777777" w:rsidR="004A337E" w:rsidRPr="006E501F" w:rsidRDefault="004A337E" w:rsidP="004A337E">
            <w:pPr>
              <w:pStyle w:val="ListParagraph"/>
              <w:numPr>
                <w:ilvl w:val="0"/>
                <w:numId w:val="22"/>
              </w:numPr>
              <w:spacing w:line="360" w:lineRule="auto"/>
              <w:contextualSpacing/>
              <w:rPr>
                <w:rFonts w:ascii="Arial Narrow" w:hAnsi="Arial Narrow"/>
                <w:sz w:val="22"/>
                <w:szCs w:val="22"/>
              </w:rPr>
            </w:pPr>
            <w:r w:rsidRPr="006E501F">
              <w:rPr>
                <w:rFonts w:ascii="Arial Narrow" w:hAnsi="Arial Narrow"/>
                <w:sz w:val="22"/>
                <w:szCs w:val="22"/>
              </w:rPr>
              <w:t xml:space="preserve">Master / Chairman/ </w:t>
            </w:r>
            <w:proofErr w:type="spellStart"/>
            <w:r w:rsidRPr="006E501F">
              <w:rPr>
                <w:rFonts w:ascii="Arial Narrow" w:hAnsi="Arial Narrow"/>
                <w:sz w:val="22"/>
                <w:szCs w:val="22"/>
              </w:rPr>
              <w:t>Norasyikin</w:t>
            </w:r>
            <w:proofErr w:type="spellEnd"/>
            <w:r w:rsidRPr="006E501F">
              <w:rPr>
                <w:rFonts w:ascii="Arial Narrow" w:hAnsi="Arial Narrow"/>
                <w:sz w:val="22"/>
                <w:szCs w:val="22"/>
              </w:rPr>
              <w:t xml:space="preserve"> </w:t>
            </w:r>
            <w:proofErr w:type="spellStart"/>
            <w:r w:rsidRPr="006E501F">
              <w:rPr>
                <w:rFonts w:ascii="Arial Narrow" w:hAnsi="Arial Narrow"/>
                <w:sz w:val="22"/>
                <w:szCs w:val="22"/>
              </w:rPr>
              <w:t>bt</w:t>
            </w:r>
            <w:proofErr w:type="spellEnd"/>
            <w:r w:rsidRPr="006E501F">
              <w:rPr>
                <w:rFonts w:ascii="Arial Narrow" w:hAnsi="Arial Narrow"/>
                <w:sz w:val="22"/>
                <w:szCs w:val="22"/>
              </w:rPr>
              <w:t xml:space="preserve"> Ibrahim (GS41033) </w:t>
            </w:r>
          </w:p>
          <w:p w14:paraId="75920596" w14:textId="77777777" w:rsidR="00413807" w:rsidRDefault="004A337E" w:rsidP="00413807">
            <w:pPr>
              <w:pStyle w:val="ListParagraph"/>
              <w:numPr>
                <w:ilvl w:val="0"/>
                <w:numId w:val="22"/>
              </w:numPr>
              <w:spacing w:line="360" w:lineRule="auto"/>
              <w:contextualSpacing/>
              <w:rPr>
                <w:rFonts w:ascii="Arial Narrow" w:hAnsi="Arial Narrow"/>
                <w:sz w:val="22"/>
                <w:szCs w:val="22"/>
              </w:rPr>
            </w:pPr>
            <w:r w:rsidRPr="006E501F">
              <w:rPr>
                <w:rFonts w:ascii="Arial Narrow" w:hAnsi="Arial Narrow"/>
                <w:sz w:val="22"/>
                <w:szCs w:val="22"/>
              </w:rPr>
              <w:t xml:space="preserve">Master/ Chairman/ Aisha Aminu </w:t>
            </w:r>
            <w:proofErr w:type="spellStart"/>
            <w:proofErr w:type="gramStart"/>
            <w:r w:rsidRPr="006E501F">
              <w:rPr>
                <w:rFonts w:ascii="Arial Narrow" w:hAnsi="Arial Narrow"/>
                <w:sz w:val="22"/>
                <w:szCs w:val="22"/>
              </w:rPr>
              <w:t>Daneji</w:t>
            </w:r>
            <w:proofErr w:type="spellEnd"/>
            <w:r w:rsidRPr="006E501F">
              <w:rPr>
                <w:rFonts w:ascii="Arial Narrow" w:hAnsi="Arial Narrow"/>
                <w:sz w:val="22"/>
                <w:szCs w:val="22"/>
              </w:rPr>
              <w:t xml:space="preserve">  (</w:t>
            </w:r>
            <w:proofErr w:type="gramEnd"/>
            <w:r w:rsidRPr="006E501F">
              <w:rPr>
                <w:rFonts w:ascii="Arial Narrow" w:hAnsi="Arial Narrow"/>
                <w:sz w:val="22"/>
                <w:szCs w:val="22"/>
              </w:rPr>
              <w:t>GS40630)</w:t>
            </w:r>
            <w:r>
              <w:rPr>
                <w:rFonts w:ascii="Arial Narrow" w:hAnsi="Arial Narrow"/>
                <w:sz w:val="22"/>
                <w:szCs w:val="22"/>
              </w:rPr>
              <w:t xml:space="preserve"> </w:t>
            </w:r>
          </w:p>
          <w:p w14:paraId="17E7E4A4" w14:textId="77777777" w:rsidR="00413807" w:rsidRPr="00413807" w:rsidRDefault="00413807" w:rsidP="00413807">
            <w:pPr>
              <w:pStyle w:val="ListParagraph"/>
              <w:numPr>
                <w:ilvl w:val="0"/>
                <w:numId w:val="22"/>
              </w:numPr>
              <w:spacing w:line="360" w:lineRule="auto"/>
              <w:contextualSpacing/>
              <w:rPr>
                <w:rFonts w:ascii="Arial Narrow" w:hAnsi="Arial Narrow"/>
                <w:sz w:val="22"/>
                <w:szCs w:val="22"/>
              </w:rPr>
            </w:pPr>
            <w:r w:rsidRPr="006E501F">
              <w:rPr>
                <w:rFonts w:ascii="Arial Narrow" w:hAnsi="Arial Narrow"/>
                <w:sz w:val="22"/>
                <w:szCs w:val="22"/>
              </w:rPr>
              <w:t xml:space="preserve">Master/ Chairman/ </w:t>
            </w:r>
            <w:r w:rsidRPr="00413807">
              <w:rPr>
                <w:rFonts w:ascii="Arial Narrow" w:hAnsi="Arial Narrow" w:cs="Helvetica"/>
                <w:sz w:val="22"/>
                <w:szCs w:val="22"/>
                <w:lang w:eastAsia="en-MY"/>
              </w:rPr>
              <w:t xml:space="preserve">Wan Nurul </w:t>
            </w:r>
            <w:proofErr w:type="spellStart"/>
            <w:r w:rsidRPr="00413807">
              <w:rPr>
                <w:rFonts w:ascii="Arial Narrow" w:hAnsi="Arial Narrow" w:cs="Helvetica"/>
                <w:sz w:val="22"/>
                <w:szCs w:val="22"/>
                <w:lang w:eastAsia="en-MY"/>
              </w:rPr>
              <w:t>Nazirah</w:t>
            </w:r>
            <w:proofErr w:type="spellEnd"/>
            <w:r w:rsidRPr="00413807">
              <w:rPr>
                <w:rFonts w:ascii="Arial Narrow" w:hAnsi="Arial Narrow" w:cs="Helvetica"/>
                <w:sz w:val="22"/>
                <w:szCs w:val="22"/>
                <w:lang w:eastAsia="en-MY"/>
              </w:rPr>
              <w:t xml:space="preserve"> </w:t>
            </w:r>
            <w:proofErr w:type="spellStart"/>
            <w:r w:rsidRPr="00413807">
              <w:rPr>
                <w:rFonts w:ascii="Arial Narrow" w:hAnsi="Arial Narrow" w:cs="Helvetica"/>
                <w:sz w:val="22"/>
                <w:szCs w:val="22"/>
                <w:lang w:eastAsia="en-MY"/>
              </w:rPr>
              <w:t>binti</w:t>
            </w:r>
            <w:proofErr w:type="spellEnd"/>
            <w:r w:rsidRPr="00413807">
              <w:rPr>
                <w:rFonts w:ascii="Arial Narrow" w:hAnsi="Arial Narrow" w:cs="Helvetica"/>
                <w:sz w:val="22"/>
                <w:szCs w:val="22"/>
                <w:lang w:eastAsia="en-MY"/>
              </w:rPr>
              <w:t xml:space="preserve"> </w:t>
            </w:r>
            <w:proofErr w:type="spellStart"/>
            <w:r w:rsidRPr="00413807">
              <w:rPr>
                <w:rFonts w:ascii="Arial Narrow" w:hAnsi="Arial Narrow" w:cs="Helvetica"/>
                <w:sz w:val="22"/>
                <w:szCs w:val="22"/>
                <w:lang w:eastAsia="en-MY"/>
              </w:rPr>
              <w:t>Meor</w:t>
            </w:r>
            <w:proofErr w:type="spellEnd"/>
            <w:r w:rsidRPr="00413807">
              <w:rPr>
                <w:rFonts w:ascii="Arial Narrow" w:hAnsi="Arial Narrow" w:cs="Helvetica"/>
                <w:sz w:val="22"/>
                <w:szCs w:val="22"/>
                <w:lang w:eastAsia="en-MY"/>
              </w:rPr>
              <w:t xml:space="preserve"> </w:t>
            </w:r>
            <w:proofErr w:type="spellStart"/>
            <w:r w:rsidRPr="00413807">
              <w:rPr>
                <w:rFonts w:ascii="Arial Narrow" w:hAnsi="Arial Narrow" w:cs="Helvetica"/>
                <w:sz w:val="22"/>
                <w:szCs w:val="22"/>
                <w:lang w:eastAsia="en-MY"/>
              </w:rPr>
              <w:t>Zamari</w:t>
            </w:r>
            <w:proofErr w:type="spellEnd"/>
            <w:r>
              <w:rPr>
                <w:rFonts w:ascii="Arial Narrow" w:hAnsi="Arial Narrow" w:cs="Helvetica"/>
                <w:sz w:val="22"/>
                <w:szCs w:val="22"/>
                <w:lang w:eastAsia="en-MY"/>
              </w:rPr>
              <w:t xml:space="preserve"> </w:t>
            </w:r>
            <w:r w:rsidRPr="00413807">
              <w:rPr>
                <w:rFonts w:ascii="Arial Narrow" w:hAnsi="Arial Narrow" w:cs="Helvetica"/>
                <w:sz w:val="22"/>
                <w:szCs w:val="22"/>
                <w:lang w:eastAsia="en-MY"/>
              </w:rPr>
              <w:t>(GS28892)</w:t>
            </w:r>
          </w:p>
          <w:p w14:paraId="3B494338" w14:textId="4FCF8084" w:rsidR="00413807" w:rsidRPr="00413807" w:rsidRDefault="00413807" w:rsidP="00413807">
            <w:pPr>
              <w:pStyle w:val="ListParagraph"/>
              <w:numPr>
                <w:ilvl w:val="0"/>
                <w:numId w:val="22"/>
              </w:numPr>
              <w:spacing w:line="360" w:lineRule="auto"/>
              <w:contextualSpacing/>
              <w:rPr>
                <w:rFonts w:ascii="Arial Narrow" w:hAnsi="Arial Narrow"/>
                <w:sz w:val="22"/>
                <w:szCs w:val="22"/>
              </w:rPr>
            </w:pPr>
            <w:r w:rsidRPr="00413807">
              <w:rPr>
                <w:rFonts w:ascii="Arial Narrow" w:hAnsi="Arial Narrow"/>
                <w:sz w:val="22"/>
                <w:szCs w:val="22"/>
              </w:rPr>
              <w:lastRenderedPageBreak/>
              <w:t xml:space="preserve">Master/ Chairman/ </w:t>
            </w:r>
            <w:proofErr w:type="spellStart"/>
            <w:r w:rsidRPr="00413807">
              <w:rPr>
                <w:rFonts w:ascii="Arial Narrow" w:hAnsi="Arial Narrow" w:cs="Helvetica"/>
                <w:sz w:val="22"/>
                <w:szCs w:val="22"/>
                <w:lang w:eastAsia="en-MY"/>
              </w:rPr>
              <w:t>Suriati</w:t>
            </w:r>
            <w:proofErr w:type="spellEnd"/>
            <w:r w:rsidRPr="00413807">
              <w:rPr>
                <w:rFonts w:ascii="Arial Narrow" w:hAnsi="Arial Narrow" w:cs="Helvetica"/>
                <w:sz w:val="22"/>
                <w:szCs w:val="22"/>
                <w:lang w:eastAsia="en-MY"/>
              </w:rPr>
              <w:t xml:space="preserve"> Abu </w:t>
            </w:r>
            <w:proofErr w:type="spellStart"/>
            <w:r w:rsidRPr="00413807">
              <w:rPr>
                <w:rFonts w:ascii="Arial Narrow" w:hAnsi="Arial Narrow" w:cs="Helvetica"/>
                <w:sz w:val="22"/>
                <w:szCs w:val="22"/>
                <w:lang w:eastAsia="en-MY"/>
              </w:rPr>
              <w:t>Bak</w:t>
            </w:r>
            <w:r>
              <w:rPr>
                <w:rFonts w:ascii="Arial Narrow" w:hAnsi="Arial Narrow" w:cs="Helvetica"/>
                <w:sz w:val="22"/>
                <w:szCs w:val="22"/>
                <w:lang w:eastAsia="en-MY"/>
              </w:rPr>
              <w:t>zr</w:t>
            </w:r>
            <w:proofErr w:type="spellEnd"/>
            <w:r>
              <w:rPr>
                <w:rFonts w:ascii="Arial Narrow" w:hAnsi="Arial Narrow" w:cs="Helvetica"/>
                <w:sz w:val="22"/>
                <w:szCs w:val="22"/>
                <w:lang w:eastAsia="en-MY"/>
              </w:rPr>
              <w:t xml:space="preserve"> </w:t>
            </w:r>
            <w:r w:rsidRPr="00413807">
              <w:rPr>
                <w:rFonts w:ascii="Arial Narrow" w:hAnsi="Arial Narrow" w:cs="Helvetica"/>
                <w:sz w:val="22"/>
                <w:szCs w:val="22"/>
                <w:lang w:eastAsia="en-MY"/>
              </w:rPr>
              <w:t>(GS46538)</w:t>
            </w:r>
          </w:p>
          <w:p w14:paraId="535403F6" w14:textId="77777777" w:rsidR="004A337E" w:rsidRPr="00717EE9" w:rsidRDefault="004A337E" w:rsidP="00D93109">
            <w:pPr>
              <w:pStyle w:val="NormalWeb"/>
              <w:shd w:val="clear" w:color="auto" w:fill="FFFFFF"/>
              <w:spacing w:before="0" w:beforeAutospacing="0" w:after="0" w:afterAutospacing="0" w:line="360" w:lineRule="auto"/>
              <w:rPr>
                <w:rFonts w:ascii="Arial Narrow" w:hAnsi="Arial Narrow"/>
                <w:sz w:val="22"/>
                <w:szCs w:val="22"/>
              </w:rPr>
            </w:pPr>
          </w:p>
          <w:p w14:paraId="5928DDCA" w14:textId="00175E8E" w:rsidR="004A337E" w:rsidRDefault="004A337E" w:rsidP="00D93109">
            <w:pPr>
              <w:spacing w:line="360" w:lineRule="auto"/>
              <w:jc w:val="both"/>
              <w:rPr>
                <w:rFonts w:ascii="Arial Narrow" w:hAnsi="Arial Narrow"/>
                <w:b/>
                <w:sz w:val="22"/>
                <w:szCs w:val="22"/>
              </w:rPr>
            </w:pPr>
            <w:r>
              <w:rPr>
                <w:rFonts w:ascii="Arial Narrow" w:hAnsi="Arial Narrow"/>
                <w:b/>
                <w:sz w:val="22"/>
                <w:szCs w:val="22"/>
              </w:rPr>
              <w:t xml:space="preserve">Graduated </w:t>
            </w:r>
            <w:r w:rsidRPr="00717EE9">
              <w:rPr>
                <w:rFonts w:ascii="Arial Narrow" w:hAnsi="Arial Narrow"/>
                <w:b/>
                <w:sz w:val="22"/>
                <w:szCs w:val="22"/>
              </w:rPr>
              <w:t xml:space="preserve">as </w:t>
            </w:r>
            <w:r w:rsidR="00413807">
              <w:rPr>
                <w:rFonts w:ascii="Arial Narrow" w:hAnsi="Arial Narrow"/>
                <w:b/>
                <w:sz w:val="22"/>
                <w:szCs w:val="22"/>
              </w:rPr>
              <w:t>member</w:t>
            </w:r>
          </w:p>
          <w:p w14:paraId="558FB52C" w14:textId="77777777" w:rsidR="007A6BB8" w:rsidRDefault="004A337E" w:rsidP="007A6BB8">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 xml:space="preserve">PhD / </w:t>
            </w:r>
            <w:r w:rsidR="00413807" w:rsidRPr="006E501F">
              <w:rPr>
                <w:rFonts w:ascii="Arial Narrow" w:hAnsi="Arial Narrow"/>
                <w:sz w:val="22"/>
                <w:szCs w:val="22"/>
              </w:rPr>
              <w:t>Member</w:t>
            </w:r>
            <w:r w:rsidR="00413807" w:rsidRPr="00694C6C">
              <w:rPr>
                <w:rFonts w:ascii="Arial Narrow" w:hAnsi="Arial Narrow"/>
                <w:sz w:val="22"/>
                <w:szCs w:val="22"/>
              </w:rPr>
              <w:t xml:space="preserve"> </w:t>
            </w:r>
            <w:r w:rsidRPr="00694C6C">
              <w:rPr>
                <w:rFonts w:ascii="Arial Narrow" w:hAnsi="Arial Narrow"/>
                <w:sz w:val="22"/>
                <w:szCs w:val="22"/>
              </w:rPr>
              <w:t xml:space="preserve">/ Siti </w:t>
            </w:r>
            <w:proofErr w:type="spellStart"/>
            <w:r w:rsidRPr="00694C6C">
              <w:rPr>
                <w:rFonts w:ascii="Arial Narrow" w:hAnsi="Arial Narrow"/>
                <w:sz w:val="22"/>
                <w:szCs w:val="22"/>
              </w:rPr>
              <w:t>Haryani</w:t>
            </w:r>
            <w:proofErr w:type="spellEnd"/>
            <w:r w:rsidRPr="00694C6C">
              <w:rPr>
                <w:rFonts w:ascii="Arial Narrow" w:hAnsi="Arial Narrow"/>
                <w:sz w:val="22"/>
                <w:szCs w:val="22"/>
              </w:rPr>
              <w:t xml:space="preserve"> </w:t>
            </w:r>
            <w:proofErr w:type="spellStart"/>
            <w:r w:rsidRPr="00694C6C">
              <w:rPr>
                <w:rFonts w:ascii="Arial Narrow" w:hAnsi="Arial Narrow"/>
                <w:sz w:val="22"/>
                <w:szCs w:val="22"/>
              </w:rPr>
              <w:t>binti</w:t>
            </w:r>
            <w:proofErr w:type="spellEnd"/>
            <w:r w:rsidRPr="00694C6C">
              <w:rPr>
                <w:rFonts w:ascii="Arial Narrow" w:hAnsi="Arial Narrow"/>
                <w:sz w:val="22"/>
                <w:szCs w:val="22"/>
              </w:rPr>
              <w:t xml:space="preserve"> Shaikh Ali </w:t>
            </w:r>
            <w:r w:rsidRPr="00694C6C">
              <w:rPr>
                <w:rFonts w:ascii="Arial Narrow" w:hAnsi="Arial Narrow"/>
                <w:bCs/>
                <w:spacing w:val="1"/>
                <w:sz w:val="22"/>
                <w:szCs w:val="22"/>
              </w:rPr>
              <w:t>(</w:t>
            </w:r>
            <w:r w:rsidRPr="00694C6C">
              <w:rPr>
                <w:rFonts w:ascii="Arial Narrow" w:hAnsi="Arial Narrow"/>
                <w:sz w:val="22"/>
                <w:szCs w:val="22"/>
              </w:rPr>
              <w:t>GS18681</w:t>
            </w:r>
            <w:r w:rsidRPr="00694C6C">
              <w:rPr>
                <w:rFonts w:ascii="Arial Narrow" w:hAnsi="Arial Narrow"/>
                <w:bCs/>
                <w:spacing w:val="1"/>
                <w:sz w:val="22"/>
                <w:szCs w:val="22"/>
              </w:rPr>
              <w:t>)</w:t>
            </w:r>
            <w:r w:rsidRPr="00694C6C">
              <w:rPr>
                <w:rFonts w:ascii="Arial Narrow" w:hAnsi="Arial Narrow"/>
                <w:sz w:val="22"/>
                <w:szCs w:val="22"/>
              </w:rPr>
              <w:t xml:space="preserve"> </w:t>
            </w:r>
          </w:p>
          <w:p w14:paraId="72B19B5E" w14:textId="16981BD7" w:rsidR="00D93109" w:rsidRPr="007A6BB8" w:rsidRDefault="00D93109" w:rsidP="007A6BB8">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7A6BB8">
              <w:rPr>
                <w:rFonts w:ascii="Arial Narrow" w:hAnsi="Arial Narrow" w:cs="Helvetica"/>
                <w:sz w:val="22"/>
                <w:szCs w:val="22"/>
                <w:lang w:eastAsia="en-MY"/>
              </w:rPr>
              <w:t xml:space="preserve">Hassan </w:t>
            </w:r>
            <w:proofErr w:type="spellStart"/>
            <w:r w:rsidRPr="007A6BB8">
              <w:rPr>
                <w:rFonts w:ascii="Arial Narrow" w:hAnsi="Arial Narrow" w:cs="Helvetica"/>
                <w:sz w:val="22"/>
                <w:szCs w:val="22"/>
                <w:lang w:eastAsia="en-MY"/>
              </w:rPr>
              <w:t>Mirzajani</w:t>
            </w:r>
            <w:proofErr w:type="spellEnd"/>
            <w:r w:rsidRPr="007A6BB8">
              <w:rPr>
                <w:rFonts w:ascii="Arial Narrow" w:hAnsi="Arial Narrow" w:cs="Helvetica"/>
                <w:sz w:val="22"/>
                <w:szCs w:val="22"/>
                <w:lang w:eastAsia="en-MY"/>
              </w:rPr>
              <w:t xml:space="preserve"> (GS35190)</w:t>
            </w:r>
          </w:p>
          <w:p w14:paraId="72DC9EBE" w14:textId="1F667672" w:rsidR="004A337E" w:rsidRPr="00694C6C"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 xml:space="preserve">PhD / </w:t>
            </w:r>
            <w:r w:rsidR="00413807" w:rsidRPr="006E501F">
              <w:rPr>
                <w:rFonts w:ascii="Arial Narrow" w:hAnsi="Arial Narrow"/>
                <w:sz w:val="22"/>
                <w:szCs w:val="22"/>
              </w:rPr>
              <w:t>Member</w:t>
            </w:r>
            <w:r w:rsidR="00413807" w:rsidRPr="00694C6C">
              <w:rPr>
                <w:rFonts w:ascii="Arial Narrow" w:hAnsi="Arial Narrow"/>
                <w:sz w:val="22"/>
                <w:szCs w:val="22"/>
              </w:rPr>
              <w:t xml:space="preserve"> </w:t>
            </w:r>
            <w:r w:rsidRPr="00694C6C">
              <w:rPr>
                <w:rFonts w:ascii="Arial Narrow" w:hAnsi="Arial Narrow"/>
                <w:sz w:val="22"/>
                <w:szCs w:val="22"/>
              </w:rPr>
              <w:t xml:space="preserve">/ </w:t>
            </w:r>
            <w:proofErr w:type="spellStart"/>
            <w:r w:rsidRPr="00694C6C">
              <w:rPr>
                <w:rFonts w:ascii="Arial Narrow" w:hAnsi="Arial Narrow"/>
                <w:sz w:val="22"/>
                <w:szCs w:val="22"/>
              </w:rPr>
              <w:t>Chiam</w:t>
            </w:r>
            <w:proofErr w:type="spellEnd"/>
            <w:r w:rsidRPr="00694C6C">
              <w:rPr>
                <w:rFonts w:ascii="Arial Narrow" w:hAnsi="Arial Narrow"/>
                <w:sz w:val="22"/>
                <w:szCs w:val="22"/>
              </w:rPr>
              <w:t xml:space="preserve"> Kee Swan </w:t>
            </w:r>
            <w:r w:rsidRPr="00694C6C">
              <w:rPr>
                <w:rFonts w:ascii="Arial Narrow" w:hAnsi="Arial Narrow"/>
                <w:bCs/>
                <w:spacing w:val="1"/>
                <w:sz w:val="22"/>
                <w:szCs w:val="22"/>
              </w:rPr>
              <w:t>(</w:t>
            </w:r>
            <w:r w:rsidRPr="00694C6C">
              <w:rPr>
                <w:rFonts w:ascii="Arial Narrow" w:hAnsi="Arial Narrow"/>
                <w:sz w:val="22"/>
                <w:szCs w:val="22"/>
              </w:rPr>
              <w:t>GS18191</w:t>
            </w:r>
            <w:r w:rsidRPr="00694C6C">
              <w:rPr>
                <w:rFonts w:ascii="Arial Narrow" w:hAnsi="Arial Narrow"/>
                <w:bCs/>
                <w:spacing w:val="1"/>
                <w:sz w:val="22"/>
                <w:szCs w:val="22"/>
              </w:rPr>
              <w:t>)</w:t>
            </w:r>
            <w:r w:rsidRPr="00694C6C">
              <w:rPr>
                <w:rFonts w:ascii="Arial Narrow" w:hAnsi="Arial Narrow"/>
                <w:sz w:val="22"/>
                <w:szCs w:val="22"/>
              </w:rPr>
              <w:t xml:space="preserve"> </w:t>
            </w:r>
          </w:p>
          <w:p w14:paraId="14C2D4D0" w14:textId="62A1B204" w:rsidR="004A337E" w:rsidRPr="00694C6C"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 xml:space="preserve">PhD / </w:t>
            </w:r>
            <w:r w:rsidR="00413807" w:rsidRPr="006E501F">
              <w:rPr>
                <w:rFonts w:ascii="Arial Narrow" w:hAnsi="Arial Narrow"/>
                <w:sz w:val="22"/>
                <w:szCs w:val="22"/>
              </w:rPr>
              <w:t>Member</w:t>
            </w:r>
            <w:r w:rsidR="00413807" w:rsidRPr="00694C6C">
              <w:rPr>
                <w:rFonts w:ascii="Arial Narrow" w:hAnsi="Arial Narrow"/>
                <w:sz w:val="22"/>
                <w:szCs w:val="22"/>
              </w:rPr>
              <w:t xml:space="preserve"> </w:t>
            </w:r>
            <w:r w:rsidRPr="00694C6C">
              <w:rPr>
                <w:rFonts w:ascii="Arial Narrow" w:hAnsi="Arial Narrow"/>
                <w:sz w:val="22"/>
                <w:szCs w:val="22"/>
              </w:rPr>
              <w:t xml:space="preserve">/ </w:t>
            </w:r>
            <w:proofErr w:type="spellStart"/>
            <w:r w:rsidRPr="00694C6C">
              <w:rPr>
                <w:rFonts w:ascii="Arial Narrow" w:hAnsi="Arial Narrow"/>
                <w:sz w:val="22"/>
                <w:szCs w:val="22"/>
              </w:rPr>
              <w:t>Norzaliza</w:t>
            </w:r>
            <w:proofErr w:type="spellEnd"/>
            <w:r w:rsidRPr="00694C6C">
              <w:rPr>
                <w:rFonts w:ascii="Arial Narrow" w:hAnsi="Arial Narrow"/>
                <w:sz w:val="22"/>
                <w:szCs w:val="22"/>
              </w:rPr>
              <w:t xml:space="preserve"> </w:t>
            </w:r>
            <w:proofErr w:type="spellStart"/>
            <w:r w:rsidRPr="00694C6C">
              <w:rPr>
                <w:rFonts w:ascii="Arial Narrow" w:hAnsi="Arial Narrow"/>
                <w:sz w:val="22"/>
                <w:szCs w:val="22"/>
              </w:rPr>
              <w:t>binti</w:t>
            </w:r>
            <w:proofErr w:type="spellEnd"/>
            <w:r w:rsidRPr="00694C6C">
              <w:rPr>
                <w:rFonts w:ascii="Arial Narrow" w:hAnsi="Arial Narrow"/>
                <w:sz w:val="22"/>
                <w:szCs w:val="22"/>
              </w:rPr>
              <w:t xml:space="preserve"> Alias </w:t>
            </w:r>
            <w:r w:rsidRPr="00694C6C">
              <w:rPr>
                <w:rFonts w:ascii="Arial Narrow" w:hAnsi="Arial Narrow"/>
                <w:bCs/>
                <w:spacing w:val="1"/>
                <w:sz w:val="22"/>
                <w:szCs w:val="22"/>
              </w:rPr>
              <w:t>(</w:t>
            </w:r>
            <w:r w:rsidRPr="00694C6C">
              <w:rPr>
                <w:rFonts w:ascii="Arial Narrow" w:hAnsi="Arial Narrow"/>
                <w:sz w:val="22"/>
                <w:szCs w:val="22"/>
              </w:rPr>
              <w:t>GS26340</w:t>
            </w:r>
            <w:r w:rsidRPr="00694C6C">
              <w:rPr>
                <w:rFonts w:ascii="Arial Narrow" w:hAnsi="Arial Narrow"/>
                <w:bCs/>
                <w:spacing w:val="1"/>
                <w:sz w:val="22"/>
                <w:szCs w:val="22"/>
              </w:rPr>
              <w:t>)</w:t>
            </w:r>
            <w:r w:rsidRPr="00694C6C">
              <w:rPr>
                <w:rFonts w:ascii="Arial Narrow" w:hAnsi="Arial Narrow"/>
                <w:sz w:val="22"/>
                <w:szCs w:val="22"/>
              </w:rPr>
              <w:t xml:space="preserve"> </w:t>
            </w:r>
          </w:p>
          <w:p w14:paraId="116AF7B9" w14:textId="4212B76C" w:rsidR="004A337E" w:rsidRPr="00694C6C"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 xml:space="preserve">PhD / </w:t>
            </w:r>
            <w:r w:rsidR="00413807" w:rsidRPr="006E501F">
              <w:rPr>
                <w:rFonts w:ascii="Arial Narrow" w:hAnsi="Arial Narrow"/>
                <w:sz w:val="22"/>
                <w:szCs w:val="22"/>
              </w:rPr>
              <w:t>Member</w:t>
            </w:r>
            <w:r w:rsidR="00413807" w:rsidRPr="00694C6C">
              <w:rPr>
                <w:rFonts w:ascii="Arial Narrow" w:hAnsi="Arial Narrow"/>
                <w:sz w:val="22"/>
                <w:szCs w:val="22"/>
              </w:rPr>
              <w:t xml:space="preserve"> </w:t>
            </w:r>
            <w:r w:rsidRPr="00694C6C">
              <w:rPr>
                <w:rFonts w:ascii="Arial Narrow" w:hAnsi="Arial Narrow"/>
                <w:sz w:val="22"/>
                <w:szCs w:val="22"/>
              </w:rPr>
              <w:t xml:space="preserve">/ </w:t>
            </w:r>
            <w:proofErr w:type="spellStart"/>
            <w:r w:rsidRPr="00694C6C">
              <w:rPr>
                <w:rFonts w:ascii="Arial Narrow" w:hAnsi="Arial Narrow"/>
                <w:sz w:val="22"/>
                <w:szCs w:val="22"/>
              </w:rPr>
              <w:t>Uyouko</w:t>
            </w:r>
            <w:proofErr w:type="spellEnd"/>
            <w:r w:rsidRPr="00694C6C">
              <w:rPr>
                <w:rFonts w:ascii="Arial Narrow" w:hAnsi="Arial Narrow"/>
                <w:sz w:val="22"/>
                <w:szCs w:val="22"/>
              </w:rPr>
              <w:t xml:space="preserve">, </w:t>
            </w:r>
            <w:proofErr w:type="spellStart"/>
            <w:r w:rsidRPr="00694C6C">
              <w:rPr>
                <w:rFonts w:ascii="Arial Narrow" w:hAnsi="Arial Narrow"/>
                <w:sz w:val="22"/>
                <w:szCs w:val="22"/>
              </w:rPr>
              <w:t>Arit</w:t>
            </w:r>
            <w:proofErr w:type="spellEnd"/>
            <w:r w:rsidRPr="00694C6C">
              <w:rPr>
                <w:rFonts w:ascii="Arial Narrow" w:hAnsi="Arial Narrow"/>
                <w:sz w:val="22"/>
                <w:szCs w:val="22"/>
              </w:rPr>
              <w:t xml:space="preserve">, </w:t>
            </w:r>
            <w:proofErr w:type="spellStart"/>
            <w:r w:rsidRPr="00694C6C">
              <w:rPr>
                <w:rFonts w:ascii="Arial Narrow" w:hAnsi="Arial Narrow"/>
                <w:sz w:val="22"/>
                <w:szCs w:val="22"/>
              </w:rPr>
              <w:t>Uyouko</w:t>
            </w:r>
            <w:proofErr w:type="spellEnd"/>
            <w:r w:rsidRPr="00694C6C">
              <w:rPr>
                <w:rFonts w:ascii="Arial Narrow" w:hAnsi="Arial Narrow"/>
                <w:sz w:val="22"/>
                <w:szCs w:val="22"/>
              </w:rPr>
              <w:t xml:space="preserve"> </w:t>
            </w:r>
            <w:r w:rsidRPr="00694C6C">
              <w:rPr>
                <w:rFonts w:ascii="Arial Narrow" w:hAnsi="Arial Narrow"/>
                <w:bCs/>
                <w:spacing w:val="1"/>
                <w:sz w:val="22"/>
                <w:szCs w:val="22"/>
              </w:rPr>
              <w:t>(</w:t>
            </w:r>
            <w:r w:rsidRPr="00694C6C">
              <w:rPr>
                <w:rFonts w:ascii="Arial Narrow" w:hAnsi="Arial Narrow"/>
                <w:sz w:val="22"/>
                <w:szCs w:val="22"/>
              </w:rPr>
              <w:t>GS33117</w:t>
            </w:r>
            <w:r w:rsidRPr="00694C6C">
              <w:rPr>
                <w:rFonts w:ascii="Arial Narrow" w:hAnsi="Arial Narrow"/>
                <w:bCs/>
                <w:spacing w:val="1"/>
                <w:sz w:val="22"/>
                <w:szCs w:val="22"/>
              </w:rPr>
              <w:t>)</w:t>
            </w:r>
            <w:r w:rsidRPr="00694C6C">
              <w:rPr>
                <w:rFonts w:ascii="Arial Narrow" w:hAnsi="Arial Narrow"/>
                <w:sz w:val="22"/>
                <w:szCs w:val="22"/>
              </w:rPr>
              <w:t xml:space="preserve"> </w:t>
            </w:r>
          </w:p>
          <w:p w14:paraId="4FAE249C" w14:textId="7B378B99" w:rsidR="004A337E" w:rsidRPr="00694C6C"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PhD/</w:t>
            </w:r>
            <w:r w:rsidR="00413807" w:rsidRPr="006E501F">
              <w:rPr>
                <w:rFonts w:ascii="Arial Narrow" w:hAnsi="Arial Narrow"/>
                <w:sz w:val="22"/>
                <w:szCs w:val="22"/>
              </w:rPr>
              <w:t xml:space="preserve"> Member</w:t>
            </w:r>
            <w:r w:rsidR="00413807" w:rsidRPr="00694C6C">
              <w:rPr>
                <w:rFonts w:ascii="Arial Narrow" w:hAnsi="Arial Narrow"/>
                <w:sz w:val="22"/>
                <w:szCs w:val="22"/>
              </w:rPr>
              <w:t xml:space="preserve"> </w:t>
            </w:r>
            <w:r w:rsidRPr="00694C6C">
              <w:rPr>
                <w:rFonts w:ascii="Arial Narrow" w:hAnsi="Arial Narrow"/>
                <w:sz w:val="22"/>
                <w:szCs w:val="22"/>
              </w:rPr>
              <w:t xml:space="preserve">/ </w:t>
            </w:r>
            <w:proofErr w:type="spellStart"/>
            <w:r w:rsidRPr="00694C6C">
              <w:rPr>
                <w:rFonts w:ascii="Arial Narrow" w:hAnsi="Arial Narrow"/>
                <w:color w:val="000000"/>
                <w:sz w:val="22"/>
                <w:szCs w:val="22"/>
              </w:rPr>
              <w:t>Shayesteh</w:t>
            </w:r>
            <w:proofErr w:type="spellEnd"/>
            <w:r w:rsidRPr="00694C6C">
              <w:rPr>
                <w:rFonts w:ascii="Arial Narrow" w:hAnsi="Arial Narrow"/>
                <w:color w:val="000000"/>
                <w:sz w:val="22"/>
                <w:szCs w:val="22"/>
              </w:rPr>
              <w:t xml:space="preserve"> </w:t>
            </w:r>
            <w:proofErr w:type="spellStart"/>
            <w:r w:rsidRPr="00694C6C">
              <w:rPr>
                <w:rFonts w:ascii="Arial Narrow" w:hAnsi="Arial Narrow"/>
                <w:color w:val="000000"/>
                <w:sz w:val="22"/>
                <w:szCs w:val="22"/>
              </w:rPr>
              <w:t>Hashemyolia</w:t>
            </w:r>
            <w:proofErr w:type="spellEnd"/>
            <w:r w:rsidRPr="00694C6C">
              <w:rPr>
                <w:rFonts w:ascii="Arial Narrow" w:hAnsi="Arial Narrow"/>
                <w:color w:val="000000"/>
                <w:sz w:val="22"/>
                <w:szCs w:val="22"/>
              </w:rPr>
              <w:t xml:space="preserve"> (GS28675)</w:t>
            </w:r>
          </w:p>
          <w:p w14:paraId="66BF5B8C" w14:textId="0E9C7F71" w:rsidR="004A337E" w:rsidRPr="00694C6C"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PhD/</w:t>
            </w:r>
            <w:r w:rsidR="00413807" w:rsidRPr="006E501F">
              <w:rPr>
                <w:rFonts w:ascii="Arial Narrow" w:hAnsi="Arial Narrow"/>
                <w:sz w:val="22"/>
                <w:szCs w:val="22"/>
              </w:rPr>
              <w:t xml:space="preserve"> Member</w:t>
            </w:r>
            <w:r w:rsidR="00413807" w:rsidRPr="00694C6C">
              <w:rPr>
                <w:rFonts w:ascii="Arial Narrow" w:hAnsi="Arial Narrow"/>
                <w:sz w:val="22"/>
                <w:szCs w:val="22"/>
              </w:rPr>
              <w:t xml:space="preserve"> </w:t>
            </w:r>
            <w:r w:rsidRPr="00694C6C">
              <w:rPr>
                <w:rFonts w:ascii="Arial Narrow" w:hAnsi="Arial Narrow"/>
                <w:sz w:val="22"/>
                <w:szCs w:val="22"/>
              </w:rPr>
              <w:t xml:space="preserve">/ </w:t>
            </w:r>
            <w:r w:rsidRPr="00694C6C">
              <w:rPr>
                <w:rFonts w:ascii="Arial Narrow" w:hAnsi="Arial Narrow"/>
                <w:color w:val="000000"/>
                <w:sz w:val="22"/>
                <w:szCs w:val="22"/>
              </w:rPr>
              <w:t xml:space="preserve">Hajar </w:t>
            </w:r>
            <w:proofErr w:type="spellStart"/>
            <w:r w:rsidRPr="00694C6C">
              <w:rPr>
                <w:rFonts w:ascii="Arial Narrow" w:hAnsi="Arial Narrow"/>
                <w:color w:val="000000"/>
                <w:sz w:val="22"/>
                <w:szCs w:val="22"/>
              </w:rPr>
              <w:t>Kamalimoghaddam</w:t>
            </w:r>
            <w:proofErr w:type="spellEnd"/>
            <w:r w:rsidRPr="00694C6C">
              <w:rPr>
                <w:rFonts w:ascii="Arial Narrow" w:hAnsi="Arial Narrow"/>
                <w:color w:val="000000"/>
                <w:sz w:val="22"/>
                <w:szCs w:val="22"/>
              </w:rPr>
              <w:t xml:space="preserve"> (GS32090)</w:t>
            </w:r>
          </w:p>
          <w:p w14:paraId="5627F2C2" w14:textId="486D030D" w:rsidR="004A337E" w:rsidRPr="00694C6C"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PhD/</w:t>
            </w:r>
            <w:r w:rsidR="00413807" w:rsidRPr="006E501F">
              <w:rPr>
                <w:rFonts w:ascii="Arial Narrow" w:hAnsi="Arial Narrow"/>
                <w:sz w:val="22"/>
                <w:szCs w:val="22"/>
              </w:rPr>
              <w:t xml:space="preserve"> Member</w:t>
            </w:r>
            <w:r w:rsidR="00413807" w:rsidRPr="00694C6C">
              <w:rPr>
                <w:rFonts w:ascii="Arial Narrow" w:hAnsi="Arial Narrow"/>
                <w:sz w:val="22"/>
                <w:szCs w:val="22"/>
              </w:rPr>
              <w:t xml:space="preserve"> </w:t>
            </w:r>
            <w:r w:rsidRPr="00694C6C">
              <w:rPr>
                <w:rFonts w:ascii="Arial Narrow" w:hAnsi="Arial Narrow"/>
                <w:sz w:val="22"/>
                <w:szCs w:val="22"/>
              </w:rPr>
              <w:t xml:space="preserve">/ </w:t>
            </w:r>
            <w:proofErr w:type="spellStart"/>
            <w:r w:rsidRPr="00694C6C">
              <w:rPr>
                <w:rFonts w:ascii="Arial Narrow" w:hAnsi="Arial Narrow"/>
                <w:color w:val="000000"/>
                <w:sz w:val="22"/>
                <w:szCs w:val="22"/>
              </w:rPr>
              <w:t>Chiam</w:t>
            </w:r>
            <w:proofErr w:type="spellEnd"/>
            <w:r w:rsidRPr="00694C6C">
              <w:rPr>
                <w:rFonts w:ascii="Arial Narrow" w:hAnsi="Arial Narrow"/>
                <w:color w:val="000000"/>
                <w:sz w:val="22"/>
                <w:szCs w:val="22"/>
              </w:rPr>
              <w:t xml:space="preserve"> Kee Swan (GS18191)</w:t>
            </w:r>
          </w:p>
          <w:p w14:paraId="5598E1B4" w14:textId="3C17262B" w:rsidR="004A337E" w:rsidRPr="00694C6C"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PhD/</w:t>
            </w:r>
            <w:r w:rsidR="00413807" w:rsidRPr="006E501F">
              <w:rPr>
                <w:rFonts w:ascii="Arial Narrow" w:hAnsi="Arial Narrow"/>
                <w:sz w:val="22"/>
                <w:szCs w:val="22"/>
              </w:rPr>
              <w:t xml:space="preserve"> Member</w:t>
            </w:r>
            <w:r w:rsidR="00413807" w:rsidRPr="00694C6C">
              <w:rPr>
                <w:rFonts w:ascii="Arial Narrow" w:hAnsi="Arial Narrow"/>
                <w:sz w:val="22"/>
                <w:szCs w:val="22"/>
              </w:rPr>
              <w:t xml:space="preserve"> </w:t>
            </w:r>
            <w:r w:rsidRPr="00694C6C">
              <w:rPr>
                <w:rFonts w:ascii="Arial Narrow" w:hAnsi="Arial Narrow"/>
                <w:sz w:val="22"/>
                <w:szCs w:val="22"/>
              </w:rPr>
              <w:t xml:space="preserve">/ </w:t>
            </w:r>
            <w:r w:rsidRPr="00694C6C">
              <w:rPr>
                <w:rFonts w:ascii="Arial Narrow" w:hAnsi="Arial Narrow"/>
                <w:color w:val="000000"/>
                <w:sz w:val="22"/>
                <w:szCs w:val="22"/>
              </w:rPr>
              <w:t xml:space="preserve">Siti </w:t>
            </w:r>
            <w:proofErr w:type="spellStart"/>
            <w:r w:rsidRPr="00694C6C">
              <w:rPr>
                <w:rFonts w:ascii="Arial Narrow" w:hAnsi="Arial Narrow"/>
                <w:color w:val="000000"/>
                <w:sz w:val="22"/>
                <w:szCs w:val="22"/>
              </w:rPr>
              <w:t>Haryani</w:t>
            </w:r>
            <w:proofErr w:type="spellEnd"/>
            <w:r w:rsidRPr="00694C6C">
              <w:rPr>
                <w:rFonts w:ascii="Arial Narrow" w:hAnsi="Arial Narrow"/>
                <w:color w:val="000000"/>
                <w:sz w:val="22"/>
                <w:szCs w:val="22"/>
              </w:rPr>
              <w:t xml:space="preserve"> </w:t>
            </w:r>
            <w:proofErr w:type="spellStart"/>
            <w:r w:rsidRPr="00694C6C">
              <w:rPr>
                <w:rFonts w:ascii="Arial Narrow" w:hAnsi="Arial Narrow"/>
                <w:color w:val="000000"/>
                <w:sz w:val="22"/>
                <w:szCs w:val="22"/>
              </w:rPr>
              <w:t>binti</w:t>
            </w:r>
            <w:proofErr w:type="spellEnd"/>
            <w:r w:rsidRPr="00694C6C">
              <w:rPr>
                <w:rFonts w:ascii="Arial Narrow" w:hAnsi="Arial Narrow"/>
                <w:color w:val="000000"/>
                <w:sz w:val="22"/>
                <w:szCs w:val="22"/>
              </w:rPr>
              <w:t xml:space="preserve"> Shaikh Ali (GS18681)</w:t>
            </w:r>
          </w:p>
          <w:p w14:paraId="65179F70" w14:textId="7CAD0DE9" w:rsidR="004A337E" w:rsidRPr="00694C6C"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PhD/</w:t>
            </w:r>
            <w:r w:rsidR="00413807" w:rsidRPr="006E501F">
              <w:rPr>
                <w:rFonts w:ascii="Arial Narrow" w:hAnsi="Arial Narrow"/>
                <w:sz w:val="22"/>
                <w:szCs w:val="22"/>
              </w:rPr>
              <w:t xml:space="preserve"> Member</w:t>
            </w:r>
            <w:r w:rsidR="00413807" w:rsidRPr="00694C6C">
              <w:rPr>
                <w:rFonts w:ascii="Arial Narrow" w:hAnsi="Arial Narrow"/>
                <w:sz w:val="22"/>
                <w:szCs w:val="22"/>
              </w:rPr>
              <w:t xml:space="preserve"> </w:t>
            </w:r>
            <w:r w:rsidRPr="00694C6C">
              <w:rPr>
                <w:rFonts w:ascii="Arial Narrow" w:hAnsi="Arial Narrow"/>
                <w:sz w:val="22"/>
                <w:szCs w:val="22"/>
              </w:rPr>
              <w:t xml:space="preserve">/ </w:t>
            </w:r>
            <w:proofErr w:type="spellStart"/>
            <w:r w:rsidRPr="00694C6C">
              <w:rPr>
                <w:rFonts w:ascii="Arial Narrow" w:hAnsi="Arial Narrow"/>
                <w:color w:val="000000"/>
                <w:sz w:val="22"/>
                <w:szCs w:val="22"/>
              </w:rPr>
              <w:t>Farzaneh</w:t>
            </w:r>
            <w:proofErr w:type="spellEnd"/>
            <w:r w:rsidRPr="00694C6C">
              <w:rPr>
                <w:rFonts w:ascii="Arial Narrow" w:hAnsi="Arial Narrow"/>
                <w:color w:val="000000"/>
                <w:sz w:val="22"/>
                <w:szCs w:val="22"/>
              </w:rPr>
              <w:t xml:space="preserve"> </w:t>
            </w:r>
            <w:proofErr w:type="spellStart"/>
            <w:r w:rsidRPr="00694C6C">
              <w:rPr>
                <w:rFonts w:ascii="Arial Narrow" w:hAnsi="Arial Narrow"/>
                <w:color w:val="000000"/>
                <w:sz w:val="22"/>
                <w:szCs w:val="22"/>
              </w:rPr>
              <w:t>Saadati</w:t>
            </w:r>
            <w:proofErr w:type="spellEnd"/>
            <w:r w:rsidRPr="00694C6C">
              <w:rPr>
                <w:rFonts w:ascii="Arial Narrow" w:hAnsi="Arial Narrow"/>
                <w:color w:val="000000"/>
                <w:sz w:val="22"/>
                <w:szCs w:val="22"/>
              </w:rPr>
              <w:t xml:space="preserve"> (GS27785)</w:t>
            </w:r>
          </w:p>
          <w:p w14:paraId="564C7EDA" w14:textId="5EEE029A" w:rsidR="004A337E" w:rsidRPr="00694C6C"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PhD/</w:t>
            </w:r>
            <w:r w:rsidR="00413807" w:rsidRPr="006E501F">
              <w:rPr>
                <w:rFonts w:ascii="Arial Narrow" w:hAnsi="Arial Narrow"/>
                <w:sz w:val="22"/>
                <w:szCs w:val="22"/>
              </w:rPr>
              <w:t xml:space="preserve"> Member</w:t>
            </w:r>
            <w:r w:rsidR="00413807" w:rsidRPr="00694C6C">
              <w:rPr>
                <w:rFonts w:ascii="Arial Narrow" w:hAnsi="Arial Narrow"/>
                <w:sz w:val="22"/>
                <w:szCs w:val="22"/>
              </w:rPr>
              <w:t xml:space="preserve"> </w:t>
            </w:r>
            <w:r w:rsidRPr="00694C6C">
              <w:rPr>
                <w:rFonts w:ascii="Arial Narrow" w:hAnsi="Arial Narrow"/>
                <w:sz w:val="22"/>
                <w:szCs w:val="22"/>
              </w:rPr>
              <w:t xml:space="preserve">/ </w:t>
            </w:r>
            <w:r w:rsidRPr="00694C6C">
              <w:rPr>
                <w:rFonts w:ascii="Arial Narrow" w:hAnsi="Arial Narrow"/>
                <w:color w:val="000000"/>
                <w:sz w:val="22"/>
                <w:szCs w:val="22"/>
              </w:rPr>
              <w:t>Sani Sami Al-</w:t>
            </w:r>
            <w:proofErr w:type="spellStart"/>
            <w:r w:rsidRPr="00694C6C">
              <w:rPr>
                <w:rFonts w:ascii="Arial Narrow" w:hAnsi="Arial Narrow"/>
                <w:color w:val="000000"/>
                <w:sz w:val="22"/>
                <w:szCs w:val="22"/>
              </w:rPr>
              <w:t>Khasawneh</w:t>
            </w:r>
            <w:proofErr w:type="spellEnd"/>
            <w:r w:rsidRPr="00694C6C">
              <w:rPr>
                <w:rFonts w:ascii="Arial Narrow" w:hAnsi="Arial Narrow"/>
                <w:color w:val="000000"/>
                <w:sz w:val="22"/>
                <w:szCs w:val="22"/>
              </w:rPr>
              <w:t xml:space="preserve"> (GS23947)</w:t>
            </w:r>
          </w:p>
          <w:p w14:paraId="4FAB5201" w14:textId="481C886D" w:rsidR="004A337E" w:rsidRPr="00694C6C"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PhD/</w:t>
            </w:r>
            <w:r w:rsidR="00413807" w:rsidRPr="006E501F">
              <w:rPr>
                <w:rFonts w:ascii="Arial Narrow" w:hAnsi="Arial Narrow"/>
                <w:sz w:val="22"/>
                <w:szCs w:val="22"/>
              </w:rPr>
              <w:t xml:space="preserve"> Member</w:t>
            </w:r>
            <w:r w:rsidR="00413807" w:rsidRPr="00694C6C">
              <w:rPr>
                <w:rFonts w:ascii="Arial Narrow" w:hAnsi="Arial Narrow"/>
                <w:sz w:val="22"/>
                <w:szCs w:val="22"/>
              </w:rPr>
              <w:t xml:space="preserve"> </w:t>
            </w:r>
            <w:r w:rsidRPr="00694C6C">
              <w:rPr>
                <w:rFonts w:ascii="Arial Narrow" w:hAnsi="Arial Narrow"/>
                <w:sz w:val="22"/>
                <w:szCs w:val="22"/>
              </w:rPr>
              <w:t xml:space="preserve">/ </w:t>
            </w:r>
            <w:proofErr w:type="spellStart"/>
            <w:r w:rsidRPr="00694C6C">
              <w:rPr>
                <w:rFonts w:ascii="Arial Narrow" w:hAnsi="Arial Narrow"/>
                <w:color w:val="000000"/>
                <w:sz w:val="22"/>
                <w:szCs w:val="22"/>
              </w:rPr>
              <w:t>Asiri</w:t>
            </w:r>
            <w:proofErr w:type="spellEnd"/>
            <w:r w:rsidRPr="00694C6C">
              <w:rPr>
                <w:rFonts w:ascii="Arial Narrow" w:hAnsi="Arial Narrow"/>
                <w:color w:val="000000"/>
                <w:sz w:val="22"/>
                <w:szCs w:val="22"/>
              </w:rPr>
              <w:t>, Mohammed Jaber M (GS21998)</w:t>
            </w:r>
          </w:p>
          <w:p w14:paraId="7A75BDE9" w14:textId="4E6F906B" w:rsidR="004A337E" w:rsidRPr="00694C6C"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PhD/</w:t>
            </w:r>
            <w:r w:rsidR="00413807" w:rsidRPr="006E501F">
              <w:rPr>
                <w:rFonts w:ascii="Arial Narrow" w:hAnsi="Arial Narrow"/>
                <w:sz w:val="22"/>
                <w:szCs w:val="22"/>
              </w:rPr>
              <w:t xml:space="preserve"> Member</w:t>
            </w:r>
            <w:r w:rsidR="00413807" w:rsidRPr="00694C6C">
              <w:rPr>
                <w:rFonts w:ascii="Arial Narrow" w:hAnsi="Arial Narrow"/>
                <w:sz w:val="22"/>
                <w:szCs w:val="22"/>
              </w:rPr>
              <w:t xml:space="preserve"> </w:t>
            </w:r>
            <w:r w:rsidRPr="00694C6C">
              <w:rPr>
                <w:rFonts w:ascii="Arial Narrow" w:hAnsi="Arial Narrow"/>
                <w:sz w:val="22"/>
                <w:szCs w:val="22"/>
              </w:rPr>
              <w:t xml:space="preserve">/ </w:t>
            </w:r>
            <w:proofErr w:type="spellStart"/>
            <w:r w:rsidRPr="00694C6C">
              <w:rPr>
                <w:rFonts w:ascii="Arial Narrow" w:hAnsi="Arial Narrow"/>
                <w:color w:val="000000"/>
                <w:sz w:val="22"/>
                <w:szCs w:val="22"/>
              </w:rPr>
              <w:t>Zuraina</w:t>
            </w:r>
            <w:proofErr w:type="spellEnd"/>
            <w:r w:rsidRPr="00694C6C">
              <w:rPr>
                <w:rFonts w:ascii="Arial Narrow" w:hAnsi="Arial Narrow"/>
                <w:color w:val="000000"/>
                <w:sz w:val="22"/>
                <w:szCs w:val="22"/>
              </w:rPr>
              <w:t xml:space="preserve"> </w:t>
            </w:r>
            <w:proofErr w:type="spellStart"/>
            <w:r w:rsidRPr="00694C6C">
              <w:rPr>
                <w:rFonts w:ascii="Arial Narrow" w:hAnsi="Arial Narrow"/>
                <w:color w:val="000000"/>
                <w:sz w:val="22"/>
                <w:szCs w:val="22"/>
              </w:rPr>
              <w:t>bt</w:t>
            </w:r>
            <w:proofErr w:type="spellEnd"/>
            <w:r w:rsidRPr="00694C6C">
              <w:rPr>
                <w:rFonts w:ascii="Arial Narrow" w:hAnsi="Arial Narrow"/>
                <w:color w:val="000000"/>
                <w:sz w:val="22"/>
                <w:szCs w:val="22"/>
              </w:rPr>
              <w:t xml:space="preserve"> Ali (GS22590)</w:t>
            </w:r>
          </w:p>
          <w:p w14:paraId="120393C6" w14:textId="0E7EED45" w:rsidR="004A337E" w:rsidRPr="00694C6C"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PhD/</w:t>
            </w:r>
            <w:r w:rsidR="00413807" w:rsidRPr="006E501F">
              <w:rPr>
                <w:rFonts w:ascii="Arial Narrow" w:hAnsi="Arial Narrow"/>
                <w:sz w:val="22"/>
                <w:szCs w:val="22"/>
              </w:rPr>
              <w:t xml:space="preserve"> Member</w:t>
            </w:r>
            <w:r w:rsidR="00413807" w:rsidRPr="00694C6C">
              <w:rPr>
                <w:rFonts w:ascii="Arial Narrow" w:hAnsi="Arial Narrow"/>
                <w:sz w:val="22"/>
                <w:szCs w:val="22"/>
              </w:rPr>
              <w:t xml:space="preserve"> </w:t>
            </w:r>
            <w:r w:rsidRPr="00694C6C">
              <w:rPr>
                <w:rFonts w:ascii="Arial Narrow" w:hAnsi="Arial Narrow"/>
                <w:sz w:val="22"/>
                <w:szCs w:val="22"/>
              </w:rPr>
              <w:t xml:space="preserve">/ </w:t>
            </w:r>
            <w:proofErr w:type="spellStart"/>
            <w:r w:rsidRPr="00694C6C">
              <w:rPr>
                <w:rFonts w:ascii="Arial Narrow" w:hAnsi="Arial Narrow"/>
                <w:color w:val="000000"/>
                <w:sz w:val="22"/>
                <w:szCs w:val="22"/>
              </w:rPr>
              <w:t>Sima</w:t>
            </w:r>
            <w:proofErr w:type="spellEnd"/>
            <w:r w:rsidRPr="00694C6C">
              <w:rPr>
                <w:rFonts w:ascii="Arial Narrow" w:hAnsi="Arial Narrow"/>
                <w:color w:val="000000"/>
                <w:sz w:val="22"/>
                <w:szCs w:val="22"/>
              </w:rPr>
              <w:t xml:space="preserve"> </w:t>
            </w:r>
            <w:proofErr w:type="spellStart"/>
            <w:r w:rsidRPr="00694C6C">
              <w:rPr>
                <w:rFonts w:ascii="Arial Narrow" w:hAnsi="Arial Narrow"/>
                <w:color w:val="000000"/>
                <w:sz w:val="22"/>
                <w:szCs w:val="22"/>
              </w:rPr>
              <w:t>Sayadian</w:t>
            </w:r>
            <w:proofErr w:type="spellEnd"/>
            <w:r w:rsidRPr="00694C6C">
              <w:rPr>
                <w:rFonts w:ascii="Arial Narrow" w:hAnsi="Arial Narrow"/>
                <w:color w:val="000000"/>
                <w:sz w:val="22"/>
                <w:szCs w:val="22"/>
              </w:rPr>
              <w:t xml:space="preserve"> (GS20082)</w:t>
            </w:r>
          </w:p>
          <w:p w14:paraId="2E48DDC9" w14:textId="5EAB1992" w:rsidR="004A337E" w:rsidRPr="004A337E"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PhD/</w:t>
            </w:r>
            <w:r w:rsidR="00413807" w:rsidRPr="006E501F">
              <w:rPr>
                <w:rFonts w:ascii="Arial Narrow" w:hAnsi="Arial Narrow"/>
                <w:sz w:val="22"/>
                <w:szCs w:val="22"/>
              </w:rPr>
              <w:t xml:space="preserve"> Member</w:t>
            </w:r>
            <w:r w:rsidR="00413807" w:rsidRPr="00694C6C">
              <w:rPr>
                <w:rFonts w:ascii="Arial Narrow" w:hAnsi="Arial Narrow"/>
                <w:sz w:val="22"/>
                <w:szCs w:val="22"/>
              </w:rPr>
              <w:t xml:space="preserve"> </w:t>
            </w:r>
            <w:r w:rsidRPr="00694C6C">
              <w:rPr>
                <w:rFonts w:ascii="Arial Narrow" w:hAnsi="Arial Narrow"/>
                <w:sz w:val="22"/>
                <w:szCs w:val="22"/>
              </w:rPr>
              <w:t xml:space="preserve">/ </w:t>
            </w:r>
            <w:r>
              <w:rPr>
                <w:rFonts w:ascii="Arial Narrow" w:hAnsi="Arial Narrow"/>
                <w:color w:val="000000"/>
                <w:sz w:val="22"/>
                <w:szCs w:val="22"/>
              </w:rPr>
              <w:t xml:space="preserve">Tan </w:t>
            </w:r>
            <w:proofErr w:type="spellStart"/>
            <w:r>
              <w:rPr>
                <w:rFonts w:ascii="Arial Narrow" w:hAnsi="Arial Narrow"/>
                <w:color w:val="000000"/>
                <w:sz w:val="22"/>
                <w:szCs w:val="22"/>
              </w:rPr>
              <w:t>Tiang</w:t>
            </w:r>
            <w:proofErr w:type="spellEnd"/>
            <w:r>
              <w:rPr>
                <w:rFonts w:ascii="Arial Narrow" w:hAnsi="Arial Narrow"/>
                <w:color w:val="000000"/>
                <w:sz w:val="22"/>
                <w:szCs w:val="22"/>
              </w:rPr>
              <w:t xml:space="preserve"> Hock</w:t>
            </w:r>
            <w:r w:rsidRPr="00694C6C">
              <w:rPr>
                <w:rFonts w:ascii="Arial Narrow" w:hAnsi="Arial Narrow"/>
                <w:color w:val="000000"/>
                <w:sz w:val="22"/>
                <w:szCs w:val="22"/>
              </w:rPr>
              <w:t xml:space="preserve"> </w:t>
            </w:r>
            <w:r>
              <w:rPr>
                <w:rFonts w:ascii="Arial Narrow" w:hAnsi="Arial Narrow"/>
                <w:color w:val="000000"/>
                <w:sz w:val="22"/>
                <w:szCs w:val="22"/>
              </w:rPr>
              <w:t>(GS2543</w:t>
            </w:r>
            <w:r w:rsidRPr="00694C6C">
              <w:rPr>
                <w:rFonts w:ascii="Arial Narrow" w:hAnsi="Arial Narrow"/>
                <w:color w:val="000000"/>
                <w:sz w:val="22"/>
                <w:szCs w:val="22"/>
              </w:rPr>
              <w:t>2)</w:t>
            </w:r>
          </w:p>
          <w:p w14:paraId="5E6144FE" w14:textId="77777777" w:rsidR="004A337E" w:rsidRPr="006E501F" w:rsidRDefault="004A337E" w:rsidP="004A337E">
            <w:pPr>
              <w:pStyle w:val="ListParagraph"/>
              <w:numPr>
                <w:ilvl w:val="0"/>
                <w:numId w:val="22"/>
              </w:numPr>
              <w:spacing w:line="360" w:lineRule="auto"/>
              <w:contextualSpacing/>
              <w:rPr>
                <w:rFonts w:ascii="Arial Narrow" w:hAnsi="Arial Narrow"/>
                <w:sz w:val="22"/>
                <w:szCs w:val="22"/>
              </w:rPr>
            </w:pPr>
            <w:r w:rsidRPr="006E501F">
              <w:rPr>
                <w:rFonts w:ascii="Arial Narrow" w:hAnsi="Arial Narrow"/>
                <w:sz w:val="22"/>
                <w:szCs w:val="22"/>
              </w:rPr>
              <w:t>PhD / Member</w:t>
            </w:r>
            <w:r>
              <w:rPr>
                <w:rFonts w:ascii="Arial Narrow" w:hAnsi="Arial Narrow"/>
                <w:sz w:val="22"/>
                <w:szCs w:val="22"/>
              </w:rPr>
              <w:t>/ Cheok Mei Lick (GS34105)</w:t>
            </w:r>
          </w:p>
          <w:p w14:paraId="54A0A441" w14:textId="77777777" w:rsidR="004A337E" w:rsidRPr="006E501F" w:rsidRDefault="004A337E" w:rsidP="004A337E">
            <w:pPr>
              <w:pStyle w:val="ListParagraph"/>
              <w:numPr>
                <w:ilvl w:val="0"/>
                <w:numId w:val="22"/>
              </w:numPr>
              <w:spacing w:line="360" w:lineRule="auto"/>
              <w:contextualSpacing/>
              <w:rPr>
                <w:rFonts w:ascii="Arial Narrow" w:hAnsi="Arial Narrow"/>
                <w:sz w:val="22"/>
                <w:szCs w:val="22"/>
              </w:rPr>
            </w:pPr>
            <w:r w:rsidRPr="006E501F">
              <w:rPr>
                <w:rFonts w:ascii="Arial Narrow" w:hAnsi="Arial Narrow"/>
                <w:sz w:val="22"/>
                <w:szCs w:val="22"/>
              </w:rPr>
              <w:t xml:space="preserve">PhD / Member/ </w:t>
            </w:r>
            <w:proofErr w:type="spellStart"/>
            <w:r w:rsidRPr="006E501F">
              <w:rPr>
                <w:rFonts w:ascii="Arial Narrow" w:hAnsi="Arial Narrow"/>
                <w:sz w:val="22"/>
                <w:szCs w:val="22"/>
              </w:rPr>
              <w:t>Saeideh</w:t>
            </w:r>
            <w:proofErr w:type="spellEnd"/>
            <w:r w:rsidRPr="006E501F">
              <w:rPr>
                <w:rFonts w:ascii="Arial Narrow" w:hAnsi="Arial Narrow"/>
                <w:sz w:val="22"/>
                <w:szCs w:val="22"/>
              </w:rPr>
              <w:t xml:space="preserve"> </w:t>
            </w:r>
            <w:proofErr w:type="spellStart"/>
            <w:r w:rsidRPr="006E501F">
              <w:rPr>
                <w:rFonts w:ascii="Arial Narrow" w:hAnsi="Arial Narrow"/>
                <w:sz w:val="22"/>
                <w:szCs w:val="22"/>
              </w:rPr>
              <w:t>Bolandifar</w:t>
            </w:r>
            <w:proofErr w:type="spellEnd"/>
            <w:r w:rsidRPr="006E501F">
              <w:rPr>
                <w:rFonts w:ascii="Arial Narrow" w:hAnsi="Arial Narrow"/>
                <w:sz w:val="22"/>
                <w:szCs w:val="22"/>
              </w:rPr>
              <w:t xml:space="preserve"> (GS34114) </w:t>
            </w:r>
          </w:p>
          <w:p w14:paraId="31CA459A" w14:textId="77777777" w:rsidR="004A337E" w:rsidRPr="006E501F" w:rsidRDefault="004A337E" w:rsidP="004A337E">
            <w:pPr>
              <w:pStyle w:val="ListParagraph"/>
              <w:numPr>
                <w:ilvl w:val="0"/>
                <w:numId w:val="22"/>
              </w:numPr>
              <w:spacing w:line="360" w:lineRule="auto"/>
              <w:contextualSpacing/>
              <w:rPr>
                <w:rFonts w:ascii="Arial Narrow" w:hAnsi="Arial Narrow"/>
                <w:sz w:val="22"/>
                <w:szCs w:val="22"/>
              </w:rPr>
            </w:pPr>
            <w:r w:rsidRPr="006E501F">
              <w:rPr>
                <w:rFonts w:ascii="Arial Narrow" w:hAnsi="Arial Narrow"/>
                <w:sz w:val="22"/>
                <w:szCs w:val="22"/>
              </w:rPr>
              <w:t xml:space="preserve">PhD / Member / Hassan </w:t>
            </w:r>
            <w:proofErr w:type="spellStart"/>
            <w:r w:rsidRPr="006E501F">
              <w:rPr>
                <w:rFonts w:ascii="Arial Narrow" w:hAnsi="Arial Narrow"/>
                <w:sz w:val="22"/>
                <w:szCs w:val="22"/>
              </w:rPr>
              <w:t>Mirzajani</w:t>
            </w:r>
            <w:proofErr w:type="spellEnd"/>
            <w:r w:rsidRPr="006E501F">
              <w:rPr>
                <w:rFonts w:ascii="Arial Narrow" w:hAnsi="Arial Narrow"/>
                <w:sz w:val="22"/>
                <w:szCs w:val="22"/>
              </w:rPr>
              <w:t xml:space="preserve"> (GS35190) </w:t>
            </w:r>
          </w:p>
          <w:p w14:paraId="37DD05AE" w14:textId="77777777" w:rsidR="004A337E" w:rsidRPr="006E501F" w:rsidRDefault="004A337E" w:rsidP="004A337E">
            <w:pPr>
              <w:pStyle w:val="ListParagraph"/>
              <w:numPr>
                <w:ilvl w:val="0"/>
                <w:numId w:val="22"/>
              </w:numPr>
              <w:spacing w:line="360" w:lineRule="auto"/>
              <w:contextualSpacing/>
              <w:rPr>
                <w:rFonts w:ascii="Arial Narrow" w:hAnsi="Arial Narrow"/>
                <w:sz w:val="22"/>
                <w:szCs w:val="22"/>
              </w:rPr>
            </w:pPr>
            <w:r w:rsidRPr="006E501F">
              <w:rPr>
                <w:rFonts w:ascii="Arial Narrow" w:hAnsi="Arial Narrow"/>
                <w:sz w:val="22"/>
                <w:szCs w:val="22"/>
              </w:rPr>
              <w:t xml:space="preserve">PhD / Member / </w:t>
            </w:r>
            <w:proofErr w:type="spellStart"/>
            <w:r w:rsidRPr="006E501F">
              <w:rPr>
                <w:rFonts w:ascii="Arial Narrow" w:hAnsi="Arial Narrow"/>
                <w:sz w:val="22"/>
                <w:szCs w:val="22"/>
              </w:rPr>
              <w:t>Soudabeh</w:t>
            </w:r>
            <w:proofErr w:type="spellEnd"/>
            <w:r w:rsidRPr="006E501F">
              <w:rPr>
                <w:rFonts w:ascii="Arial Narrow" w:hAnsi="Arial Narrow"/>
                <w:sz w:val="22"/>
                <w:szCs w:val="22"/>
              </w:rPr>
              <w:t xml:space="preserve"> </w:t>
            </w:r>
            <w:proofErr w:type="spellStart"/>
            <w:r w:rsidRPr="006E501F">
              <w:rPr>
                <w:rFonts w:ascii="Arial Narrow" w:hAnsi="Arial Narrow"/>
                <w:sz w:val="22"/>
                <w:szCs w:val="22"/>
              </w:rPr>
              <w:t>Ghoroghi</w:t>
            </w:r>
            <w:proofErr w:type="spellEnd"/>
            <w:r w:rsidRPr="006E501F">
              <w:rPr>
                <w:rFonts w:ascii="Arial Narrow" w:hAnsi="Arial Narrow"/>
                <w:sz w:val="22"/>
                <w:szCs w:val="22"/>
              </w:rPr>
              <w:t xml:space="preserve"> (GS35064) </w:t>
            </w:r>
          </w:p>
          <w:p w14:paraId="5EDCF9A0" w14:textId="0C6F7490" w:rsidR="004A337E" w:rsidRDefault="004A337E" w:rsidP="004A337E">
            <w:pPr>
              <w:pStyle w:val="ListParagraph"/>
              <w:numPr>
                <w:ilvl w:val="0"/>
                <w:numId w:val="22"/>
              </w:numPr>
              <w:spacing w:line="360" w:lineRule="auto"/>
              <w:contextualSpacing/>
              <w:rPr>
                <w:rFonts w:ascii="Arial Narrow" w:hAnsi="Arial Narrow"/>
                <w:sz w:val="22"/>
                <w:szCs w:val="22"/>
              </w:rPr>
            </w:pPr>
            <w:r w:rsidRPr="006E501F">
              <w:rPr>
                <w:rFonts w:ascii="Arial Narrow" w:hAnsi="Arial Narrow"/>
                <w:sz w:val="22"/>
                <w:szCs w:val="22"/>
              </w:rPr>
              <w:t xml:space="preserve">PhD / Member/ </w:t>
            </w:r>
            <w:proofErr w:type="spellStart"/>
            <w:r w:rsidRPr="006E501F">
              <w:rPr>
                <w:rFonts w:ascii="Arial Narrow" w:hAnsi="Arial Narrow"/>
                <w:sz w:val="22"/>
                <w:szCs w:val="22"/>
              </w:rPr>
              <w:t>Shaima</w:t>
            </w:r>
            <w:proofErr w:type="spellEnd"/>
            <w:r w:rsidRPr="006E501F">
              <w:rPr>
                <w:rFonts w:ascii="Arial Narrow" w:hAnsi="Arial Narrow"/>
                <w:sz w:val="22"/>
                <w:szCs w:val="22"/>
              </w:rPr>
              <w:t>' Moha</w:t>
            </w:r>
            <w:r>
              <w:rPr>
                <w:rFonts w:ascii="Arial Narrow" w:hAnsi="Arial Narrow"/>
                <w:sz w:val="22"/>
                <w:szCs w:val="22"/>
              </w:rPr>
              <w:t xml:space="preserve">mmad Abdallah </w:t>
            </w:r>
            <w:proofErr w:type="spellStart"/>
            <w:r>
              <w:rPr>
                <w:rFonts w:ascii="Arial Narrow" w:hAnsi="Arial Narrow"/>
                <w:sz w:val="22"/>
                <w:szCs w:val="22"/>
              </w:rPr>
              <w:t>Altabib</w:t>
            </w:r>
            <w:proofErr w:type="spellEnd"/>
            <w:r>
              <w:rPr>
                <w:rFonts w:ascii="Arial Narrow" w:hAnsi="Arial Narrow"/>
                <w:sz w:val="22"/>
                <w:szCs w:val="22"/>
              </w:rPr>
              <w:t xml:space="preserve"> (GS36845)</w:t>
            </w:r>
          </w:p>
          <w:p w14:paraId="2AD764E5" w14:textId="3A796AE2" w:rsidR="004A337E" w:rsidRPr="004A337E" w:rsidRDefault="004A337E" w:rsidP="004A337E">
            <w:pPr>
              <w:pStyle w:val="ListParagraph"/>
              <w:numPr>
                <w:ilvl w:val="0"/>
                <w:numId w:val="22"/>
              </w:numPr>
              <w:spacing w:line="360" w:lineRule="auto"/>
              <w:contextualSpacing/>
              <w:rPr>
                <w:rFonts w:ascii="Arial Narrow" w:hAnsi="Arial Narrow"/>
                <w:sz w:val="22"/>
                <w:szCs w:val="22"/>
              </w:rPr>
            </w:pPr>
            <w:r w:rsidRPr="006E501F">
              <w:rPr>
                <w:rFonts w:ascii="Arial Narrow" w:hAnsi="Arial Narrow"/>
                <w:sz w:val="22"/>
                <w:szCs w:val="22"/>
              </w:rPr>
              <w:t xml:space="preserve">PhD/ Member/ </w:t>
            </w:r>
            <w:r>
              <w:rPr>
                <w:rFonts w:ascii="Arial Narrow" w:hAnsi="Arial Narrow"/>
                <w:sz w:val="22"/>
                <w:szCs w:val="22"/>
              </w:rPr>
              <w:t xml:space="preserve">Sara </w:t>
            </w:r>
            <w:proofErr w:type="spellStart"/>
            <w:r>
              <w:rPr>
                <w:rFonts w:ascii="Arial Narrow" w:hAnsi="Arial Narrow"/>
                <w:sz w:val="22"/>
                <w:szCs w:val="22"/>
              </w:rPr>
              <w:t>Kasmaienezhad</w:t>
            </w:r>
            <w:proofErr w:type="spellEnd"/>
            <w:r>
              <w:rPr>
                <w:rFonts w:ascii="Arial Narrow" w:hAnsi="Arial Narrow"/>
                <w:sz w:val="22"/>
                <w:szCs w:val="22"/>
              </w:rPr>
              <w:t xml:space="preserve"> </w:t>
            </w:r>
            <w:proofErr w:type="spellStart"/>
            <w:r>
              <w:rPr>
                <w:rFonts w:ascii="Arial Narrow" w:hAnsi="Arial Narrow"/>
                <w:sz w:val="22"/>
                <w:szCs w:val="22"/>
              </w:rPr>
              <w:t>Fard</w:t>
            </w:r>
            <w:proofErr w:type="spellEnd"/>
            <w:r w:rsidRPr="006E501F">
              <w:rPr>
                <w:rFonts w:ascii="Arial Narrow" w:hAnsi="Arial Narrow"/>
                <w:sz w:val="22"/>
                <w:szCs w:val="22"/>
              </w:rPr>
              <w:t xml:space="preserve"> (GS</w:t>
            </w:r>
            <w:r>
              <w:rPr>
                <w:rFonts w:ascii="Arial Narrow" w:hAnsi="Arial Narrow"/>
                <w:sz w:val="22"/>
                <w:szCs w:val="22"/>
              </w:rPr>
              <w:t>32196</w:t>
            </w:r>
            <w:r w:rsidRPr="006E501F">
              <w:rPr>
                <w:rFonts w:ascii="Arial Narrow" w:hAnsi="Arial Narrow"/>
                <w:sz w:val="22"/>
                <w:szCs w:val="22"/>
              </w:rPr>
              <w:t>)</w:t>
            </w:r>
            <w:r>
              <w:rPr>
                <w:rFonts w:ascii="Arial Narrow" w:hAnsi="Arial Narrow"/>
                <w:sz w:val="22"/>
                <w:szCs w:val="22"/>
              </w:rPr>
              <w:t xml:space="preserve"> </w:t>
            </w:r>
          </w:p>
          <w:p w14:paraId="3C712D1B" w14:textId="46820988" w:rsidR="004A337E" w:rsidRPr="00694C6C"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 xml:space="preserve">Master/ </w:t>
            </w:r>
            <w:r w:rsidR="00413807" w:rsidRPr="006E501F">
              <w:rPr>
                <w:rFonts w:ascii="Arial Narrow" w:hAnsi="Arial Narrow"/>
                <w:sz w:val="22"/>
                <w:szCs w:val="22"/>
              </w:rPr>
              <w:t>Member</w:t>
            </w:r>
            <w:r w:rsidRPr="00694C6C">
              <w:rPr>
                <w:rFonts w:ascii="Arial Narrow" w:hAnsi="Arial Narrow"/>
                <w:sz w:val="22"/>
                <w:szCs w:val="22"/>
              </w:rPr>
              <w:t xml:space="preserve"> / </w:t>
            </w:r>
            <w:r w:rsidRPr="00694C6C">
              <w:rPr>
                <w:rFonts w:ascii="Arial Narrow" w:hAnsi="Arial Narrow"/>
                <w:color w:val="000000"/>
                <w:sz w:val="22"/>
                <w:szCs w:val="22"/>
              </w:rPr>
              <w:t xml:space="preserve">Liz Aliza </w:t>
            </w:r>
            <w:proofErr w:type="spellStart"/>
            <w:r w:rsidRPr="00694C6C">
              <w:rPr>
                <w:rFonts w:ascii="Arial Narrow" w:hAnsi="Arial Narrow"/>
                <w:color w:val="000000"/>
                <w:sz w:val="22"/>
                <w:szCs w:val="22"/>
              </w:rPr>
              <w:t>binti</w:t>
            </w:r>
            <w:proofErr w:type="spellEnd"/>
            <w:r w:rsidRPr="00694C6C">
              <w:rPr>
                <w:rFonts w:ascii="Arial Narrow" w:hAnsi="Arial Narrow"/>
                <w:color w:val="000000"/>
                <w:sz w:val="22"/>
                <w:szCs w:val="22"/>
              </w:rPr>
              <w:t xml:space="preserve"> Awang </w:t>
            </w:r>
            <w:r w:rsidRPr="00694C6C">
              <w:rPr>
                <w:rFonts w:ascii="Arial Narrow" w:hAnsi="Arial Narrow"/>
                <w:bCs/>
                <w:spacing w:val="1"/>
                <w:sz w:val="22"/>
                <w:szCs w:val="22"/>
              </w:rPr>
              <w:t>(</w:t>
            </w:r>
            <w:r w:rsidRPr="00694C6C">
              <w:rPr>
                <w:rFonts w:ascii="Arial Narrow" w:hAnsi="Arial Narrow"/>
                <w:sz w:val="22"/>
                <w:szCs w:val="22"/>
              </w:rPr>
              <w:t>GS32047</w:t>
            </w:r>
            <w:r w:rsidRPr="00694C6C">
              <w:rPr>
                <w:rFonts w:ascii="Arial Narrow" w:hAnsi="Arial Narrow"/>
                <w:bCs/>
                <w:spacing w:val="1"/>
                <w:sz w:val="22"/>
                <w:szCs w:val="22"/>
              </w:rPr>
              <w:t>)</w:t>
            </w:r>
            <w:r w:rsidRPr="00694C6C">
              <w:rPr>
                <w:rFonts w:ascii="Arial Narrow" w:hAnsi="Arial Narrow"/>
                <w:sz w:val="22"/>
                <w:szCs w:val="22"/>
              </w:rPr>
              <w:t xml:space="preserve"> </w:t>
            </w:r>
          </w:p>
          <w:p w14:paraId="5CDC2A6A" w14:textId="47B2A7B1" w:rsidR="004A337E" w:rsidRPr="00694C6C"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 xml:space="preserve">Master/ </w:t>
            </w:r>
            <w:r w:rsidR="00413807" w:rsidRPr="006E501F">
              <w:rPr>
                <w:rFonts w:ascii="Arial Narrow" w:hAnsi="Arial Narrow"/>
                <w:sz w:val="22"/>
                <w:szCs w:val="22"/>
              </w:rPr>
              <w:t>Member</w:t>
            </w:r>
            <w:r w:rsidR="00413807" w:rsidRPr="00694C6C">
              <w:rPr>
                <w:rFonts w:ascii="Arial Narrow" w:hAnsi="Arial Narrow"/>
                <w:sz w:val="22"/>
                <w:szCs w:val="22"/>
              </w:rPr>
              <w:t xml:space="preserve"> </w:t>
            </w:r>
            <w:r w:rsidRPr="00694C6C">
              <w:rPr>
                <w:rFonts w:ascii="Arial Narrow" w:hAnsi="Arial Narrow"/>
                <w:sz w:val="22"/>
                <w:szCs w:val="22"/>
              </w:rPr>
              <w:t xml:space="preserve">/ </w:t>
            </w:r>
            <w:r w:rsidRPr="00694C6C">
              <w:rPr>
                <w:rFonts w:ascii="Arial Narrow" w:hAnsi="Arial Narrow"/>
                <w:color w:val="000000"/>
                <w:sz w:val="22"/>
                <w:szCs w:val="22"/>
              </w:rPr>
              <w:t xml:space="preserve">Siti Hamad Mohamed </w:t>
            </w:r>
            <w:r w:rsidRPr="00694C6C">
              <w:rPr>
                <w:rFonts w:ascii="Arial Narrow" w:hAnsi="Arial Narrow"/>
                <w:sz w:val="22"/>
                <w:szCs w:val="22"/>
              </w:rPr>
              <w:t>GS26521</w:t>
            </w:r>
            <w:r w:rsidRPr="00694C6C">
              <w:rPr>
                <w:rFonts w:ascii="Arial Narrow" w:hAnsi="Arial Narrow"/>
                <w:bCs/>
                <w:spacing w:val="1"/>
                <w:sz w:val="22"/>
                <w:szCs w:val="22"/>
              </w:rPr>
              <w:t>)</w:t>
            </w:r>
            <w:r w:rsidRPr="00694C6C">
              <w:rPr>
                <w:rFonts w:ascii="Arial Narrow" w:hAnsi="Arial Narrow"/>
                <w:sz w:val="22"/>
                <w:szCs w:val="22"/>
              </w:rPr>
              <w:t xml:space="preserve"> </w:t>
            </w:r>
          </w:p>
          <w:p w14:paraId="05541AE6" w14:textId="4AD51CB2" w:rsidR="004A337E" w:rsidRPr="00694C6C"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 xml:space="preserve">Master/ </w:t>
            </w:r>
            <w:r w:rsidR="00413807" w:rsidRPr="006E501F">
              <w:rPr>
                <w:rFonts w:ascii="Arial Narrow" w:hAnsi="Arial Narrow"/>
                <w:sz w:val="22"/>
                <w:szCs w:val="22"/>
              </w:rPr>
              <w:t>Member</w:t>
            </w:r>
            <w:r w:rsidR="00413807" w:rsidRPr="00694C6C">
              <w:rPr>
                <w:rFonts w:ascii="Arial Narrow" w:hAnsi="Arial Narrow"/>
                <w:sz w:val="22"/>
                <w:szCs w:val="22"/>
              </w:rPr>
              <w:t xml:space="preserve"> </w:t>
            </w:r>
            <w:r w:rsidRPr="00694C6C">
              <w:rPr>
                <w:rFonts w:ascii="Arial Narrow" w:hAnsi="Arial Narrow"/>
                <w:sz w:val="22"/>
                <w:szCs w:val="22"/>
              </w:rPr>
              <w:t xml:space="preserve">/ </w:t>
            </w:r>
            <w:proofErr w:type="spellStart"/>
            <w:r w:rsidRPr="00694C6C">
              <w:rPr>
                <w:rFonts w:ascii="Arial Narrow" w:hAnsi="Arial Narrow"/>
                <w:color w:val="000000"/>
                <w:sz w:val="22"/>
                <w:szCs w:val="22"/>
              </w:rPr>
              <w:t>Zaharah</w:t>
            </w:r>
            <w:proofErr w:type="spellEnd"/>
            <w:r w:rsidRPr="00694C6C">
              <w:rPr>
                <w:rFonts w:ascii="Arial Narrow" w:hAnsi="Arial Narrow"/>
                <w:color w:val="000000"/>
                <w:sz w:val="22"/>
                <w:szCs w:val="22"/>
              </w:rPr>
              <w:t xml:space="preserve"> </w:t>
            </w:r>
            <w:proofErr w:type="spellStart"/>
            <w:r w:rsidRPr="00694C6C">
              <w:rPr>
                <w:rFonts w:ascii="Arial Narrow" w:hAnsi="Arial Narrow"/>
                <w:color w:val="000000"/>
                <w:sz w:val="22"/>
                <w:szCs w:val="22"/>
              </w:rPr>
              <w:t>binti</w:t>
            </w:r>
            <w:proofErr w:type="spellEnd"/>
            <w:r w:rsidRPr="00694C6C">
              <w:rPr>
                <w:rFonts w:ascii="Arial Narrow" w:hAnsi="Arial Narrow"/>
                <w:color w:val="000000"/>
                <w:sz w:val="22"/>
                <w:szCs w:val="22"/>
              </w:rPr>
              <w:t xml:space="preserve"> Jaafar </w:t>
            </w:r>
            <w:r w:rsidRPr="00694C6C">
              <w:rPr>
                <w:rFonts w:ascii="Arial Narrow" w:hAnsi="Arial Narrow"/>
                <w:bCs/>
                <w:spacing w:val="1"/>
                <w:sz w:val="22"/>
                <w:szCs w:val="22"/>
              </w:rPr>
              <w:t>(</w:t>
            </w:r>
            <w:r w:rsidRPr="00694C6C">
              <w:rPr>
                <w:rFonts w:ascii="Arial Narrow" w:hAnsi="Arial Narrow"/>
                <w:sz w:val="22"/>
                <w:szCs w:val="22"/>
              </w:rPr>
              <w:t>GS26960</w:t>
            </w:r>
            <w:r w:rsidRPr="00694C6C">
              <w:rPr>
                <w:rFonts w:ascii="Arial Narrow" w:hAnsi="Arial Narrow"/>
                <w:bCs/>
                <w:spacing w:val="1"/>
                <w:sz w:val="22"/>
                <w:szCs w:val="22"/>
              </w:rPr>
              <w:t>)</w:t>
            </w:r>
            <w:r w:rsidRPr="00694C6C">
              <w:rPr>
                <w:rFonts w:ascii="Arial Narrow" w:hAnsi="Arial Narrow"/>
                <w:sz w:val="22"/>
                <w:szCs w:val="22"/>
              </w:rPr>
              <w:t xml:space="preserve"> </w:t>
            </w:r>
          </w:p>
          <w:p w14:paraId="06989CBC" w14:textId="27EB9300" w:rsidR="004A337E" w:rsidRPr="00694C6C"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 xml:space="preserve">Master/ </w:t>
            </w:r>
            <w:r w:rsidR="00413807" w:rsidRPr="006E501F">
              <w:rPr>
                <w:rFonts w:ascii="Arial Narrow" w:hAnsi="Arial Narrow"/>
                <w:sz w:val="22"/>
                <w:szCs w:val="22"/>
              </w:rPr>
              <w:t>Member</w:t>
            </w:r>
            <w:r w:rsidR="00413807" w:rsidRPr="00694C6C">
              <w:rPr>
                <w:rFonts w:ascii="Arial Narrow" w:hAnsi="Arial Narrow"/>
                <w:sz w:val="22"/>
                <w:szCs w:val="22"/>
              </w:rPr>
              <w:t xml:space="preserve"> </w:t>
            </w:r>
            <w:r w:rsidRPr="00694C6C">
              <w:rPr>
                <w:rFonts w:ascii="Arial Narrow" w:hAnsi="Arial Narrow"/>
                <w:sz w:val="22"/>
                <w:szCs w:val="22"/>
              </w:rPr>
              <w:t xml:space="preserve">/ </w:t>
            </w:r>
            <w:r w:rsidRPr="00694C6C">
              <w:rPr>
                <w:rFonts w:ascii="Arial Narrow" w:hAnsi="Arial Narrow"/>
                <w:color w:val="000000"/>
                <w:sz w:val="22"/>
                <w:szCs w:val="22"/>
              </w:rPr>
              <w:t xml:space="preserve">Nurul </w:t>
            </w:r>
            <w:proofErr w:type="spellStart"/>
            <w:r w:rsidRPr="00694C6C">
              <w:rPr>
                <w:rFonts w:ascii="Arial Narrow" w:hAnsi="Arial Narrow"/>
                <w:color w:val="000000"/>
                <w:sz w:val="22"/>
                <w:szCs w:val="22"/>
              </w:rPr>
              <w:t>Fatiha</w:t>
            </w:r>
            <w:proofErr w:type="spellEnd"/>
            <w:r w:rsidRPr="00694C6C">
              <w:rPr>
                <w:rFonts w:ascii="Arial Narrow" w:hAnsi="Arial Narrow"/>
                <w:color w:val="000000"/>
                <w:sz w:val="22"/>
                <w:szCs w:val="22"/>
              </w:rPr>
              <w:t xml:space="preserve"> </w:t>
            </w:r>
            <w:proofErr w:type="spellStart"/>
            <w:r w:rsidRPr="00694C6C">
              <w:rPr>
                <w:rFonts w:ascii="Arial Narrow" w:hAnsi="Arial Narrow"/>
                <w:color w:val="000000"/>
                <w:sz w:val="22"/>
                <w:szCs w:val="22"/>
              </w:rPr>
              <w:t>bt</w:t>
            </w:r>
            <w:proofErr w:type="spellEnd"/>
            <w:r w:rsidRPr="00694C6C">
              <w:rPr>
                <w:rFonts w:ascii="Arial Narrow" w:hAnsi="Arial Narrow"/>
                <w:color w:val="000000"/>
                <w:sz w:val="22"/>
                <w:szCs w:val="22"/>
              </w:rPr>
              <w:t xml:space="preserve"> Che </w:t>
            </w:r>
            <w:proofErr w:type="spellStart"/>
            <w:r w:rsidRPr="00694C6C">
              <w:rPr>
                <w:rFonts w:ascii="Arial Narrow" w:hAnsi="Arial Narrow"/>
                <w:color w:val="000000"/>
                <w:sz w:val="22"/>
                <w:szCs w:val="22"/>
              </w:rPr>
              <w:t>Jamin</w:t>
            </w:r>
            <w:proofErr w:type="spellEnd"/>
            <w:r w:rsidRPr="00694C6C">
              <w:rPr>
                <w:rFonts w:ascii="Arial Narrow" w:hAnsi="Arial Narrow"/>
                <w:color w:val="000000"/>
                <w:sz w:val="22"/>
                <w:szCs w:val="22"/>
              </w:rPr>
              <w:t xml:space="preserve"> @ Abd Hamid </w:t>
            </w:r>
            <w:r w:rsidRPr="00694C6C">
              <w:rPr>
                <w:rFonts w:ascii="Arial Narrow" w:hAnsi="Arial Narrow"/>
                <w:bCs/>
                <w:spacing w:val="1"/>
                <w:sz w:val="22"/>
                <w:szCs w:val="22"/>
              </w:rPr>
              <w:t>(</w:t>
            </w:r>
            <w:r w:rsidRPr="00694C6C">
              <w:rPr>
                <w:rFonts w:ascii="Arial Narrow" w:hAnsi="Arial Narrow"/>
                <w:sz w:val="22"/>
                <w:szCs w:val="22"/>
              </w:rPr>
              <w:t>GS21549</w:t>
            </w:r>
            <w:r w:rsidRPr="00694C6C">
              <w:rPr>
                <w:rFonts w:ascii="Arial Narrow" w:hAnsi="Arial Narrow"/>
                <w:bCs/>
                <w:spacing w:val="1"/>
                <w:sz w:val="22"/>
                <w:szCs w:val="22"/>
              </w:rPr>
              <w:t>)</w:t>
            </w:r>
            <w:r w:rsidRPr="00694C6C">
              <w:rPr>
                <w:rFonts w:ascii="Arial Narrow" w:hAnsi="Arial Narrow"/>
                <w:sz w:val="22"/>
                <w:szCs w:val="22"/>
              </w:rPr>
              <w:t xml:space="preserve"> </w:t>
            </w:r>
          </w:p>
          <w:p w14:paraId="27C18E19" w14:textId="3D3BE410" w:rsidR="004A337E" w:rsidRPr="00694C6C"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 xml:space="preserve">Master/ </w:t>
            </w:r>
            <w:r w:rsidR="00413807" w:rsidRPr="006E501F">
              <w:rPr>
                <w:rFonts w:ascii="Arial Narrow" w:hAnsi="Arial Narrow"/>
                <w:sz w:val="22"/>
                <w:szCs w:val="22"/>
              </w:rPr>
              <w:t>Member</w:t>
            </w:r>
            <w:r w:rsidR="00413807" w:rsidRPr="00694C6C">
              <w:rPr>
                <w:rFonts w:ascii="Arial Narrow" w:hAnsi="Arial Narrow"/>
                <w:sz w:val="22"/>
                <w:szCs w:val="22"/>
              </w:rPr>
              <w:t xml:space="preserve"> </w:t>
            </w:r>
            <w:r w:rsidRPr="00694C6C">
              <w:rPr>
                <w:rFonts w:ascii="Arial Narrow" w:hAnsi="Arial Narrow"/>
                <w:sz w:val="22"/>
                <w:szCs w:val="22"/>
              </w:rPr>
              <w:t xml:space="preserve">/ </w:t>
            </w:r>
            <w:r w:rsidRPr="00694C6C">
              <w:rPr>
                <w:rFonts w:ascii="Arial Narrow" w:hAnsi="Arial Narrow"/>
                <w:color w:val="000000"/>
                <w:sz w:val="22"/>
                <w:szCs w:val="22"/>
              </w:rPr>
              <w:t xml:space="preserve">Nurul </w:t>
            </w:r>
            <w:proofErr w:type="spellStart"/>
            <w:r w:rsidRPr="00694C6C">
              <w:rPr>
                <w:rFonts w:ascii="Arial Narrow" w:hAnsi="Arial Narrow"/>
                <w:color w:val="000000"/>
                <w:sz w:val="22"/>
                <w:szCs w:val="22"/>
              </w:rPr>
              <w:t>Hijja</w:t>
            </w:r>
            <w:proofErr w:type="spellEnd"/>
            <w:r w:rsidRPr="00694C6C">
              <w:rPr>
                <w:rFonts w:ascii="Arial Narrow" w:hAnsi="Arial Narrow"/>
                <w:color w:val="000000"/>
                <w:sz w:val="22"/>
                <w:szCs w:val="22"/>
              </w:rPr>
              <w:t xml:space="preserve"> </w:t>
            </w:r>
            <w:proofErr w:type="spellStart"/>
            <w:r w:rsidRPr="00694C6C">
              <w:rPr>
                <w:rFonts w:ascii="Arial Narrow" w:hAnsi="Arial Narrow"/>
                <w:color w:val="000000"/>
                <w:sz w:val="22"/>
                <w:szCs w:val="22"/>
              </w:rPr>
              <w:t>binti</w:t>
            </w:r>
            <w:proofErr w:type="spellEnd"/>
            <w:r w:rsidRPr="00694C6C">
              <w:rPr>
                <w:rFonts w:ascii="Arial Narrow" w:hAnsi="Arial Narrow"/>
                <w:color w:val="000000"/>
                <w:sz w:val="22"/>
                <w:szCs w:val="22"/>
              </w:rPr>
              <w:t xml:space="preserve"> Mazlan </w:t>
            </w:r>
            <w:r w:rsidRPr="00694C6C">
              <w:rPr>
                <w:rFonts w:ascii="Arial Narrow" w:hAnsi="Arial Narrow"/>
                <w:bCs/>
                <w:spacing w:val="1"/>
                <w:sz w:val="22"/>
                <w:szCs w:val="22"/>
              </w:rPr>
              <w:t>(</w:t>
            </w:r>
            <w:r w:rsidRPr="00694C6C">
              <w:rPr>
                <w:rFonts w:ascii="Arial Narrow" w:hAnsi="Arial Narrow"/>
                <w:sz w:val="22"/>
                <w:szCs w:val="22"/>
              </w:rPr>
              <w:t>GS20403</w:t>
            </w:r>
            <w:r w:rsidRPr="00694C6C">
              <w:rPr>
                <w:rFonts w:ascii="Arial Narrow" w:hAnsi="Arial Narrow"/>
                <w:bCs/>
                <w:spacing w:val="1"/>
                <w:sz w:val="22"/>
                <w:szCs w:val="22"/>
              </w:rPr>
              <w:t>)</w:t>
            </w:r>
            <w:r w:rsidRPr="00694C6C">
              <w:rPr>
                <w:rFonts w:ascii="Arial Narrow" w:hAnsi="Arial Narrow"/>
                <w:sz w:val="22"/>
                <w:szCs w:val="22"/>
              </w:rPr>
              <w:t xml:space="preserve"> </w:t>
            </w:r>
          </w:p>
          <w:p w14:paraId="47751898" w14:textId="42FE58D9" w:rsidR="004A337E" w:rsidRPr="00694C6C"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 xml:space="preserve">Master/ </w:t>
            </w:r>
            <w:r w:rsidR="00413807" w:rsidRPr="006E501F">
              <w:rPr>
                <w:rFonts w:ascii="Arial Narrow" w:hAnsi="Arial Narrow"/>
                <w:sz w:val="22"/>
                <w:szCs w:val="22"/>
              </w:rPr>
              <w:t>Member</w:t>
            </w:r>
            <w:r w:rsidR="00413807" w:rsidRPr="00694C6C">
              <w:rPr>
                <w:rFonts w:ascii="Arial Narrow" w:hAnsi="Arial Narrow"/>
                <w:sz w:val="22"/>
                <w:szCs w:val="22"/>
              </w:rPr>
              <w:t xml:space="preserve"> </w:t>
            </w:r>
            <w:r w:rsidRPr="00694C6C">
              <w:rPr>
                <w:rFonts w:ascii="Arial Narrow" w:hAnsi="Arial Narrow"/>
                <w:sz w:val="22"/>
                <w:szCs w:val="22"/>
              </w:rPr>
              <w:t xml:space="preserve">/ </w:t>
            </w:r>
            <w:proofErr w:type="spellStart"/>
            <w:r w:rsidRPr="00694C6C">
              <w:rPr>
                <w:rFonts w:ascii="Arial Narrow" w:hAnsi="Arial Narrow"/>
                <w:sz w:val="22"/>
                <w:szCs w:val="22"/>
              </w:rPr>
              <w:t>Al</w:t>
            </w:r>
            <w:r w:rsidRPr="00694C6C">
              <w:rPr>
                <w:rFonts w:ascii="Arial Narrow" w:hAnsi="Arial Narrow"/>
                <w:color w:val="000000"/>
                <w:sz w:val="22"/>
                <w:szCs w:val="22"/>
              </w:rPr>
              <w:t>gesan</w:t>
            </w:r>
            <w:proofErr w:type="spellEnd"/>
            <w:r w:rsidRPr="00694C6C">
              <w:rPr>
                <w:rFonts w:ascii="Arial Narrow" w:hAnsi="Arial Narrow"/>
                <w:color w:val="000000"/>
                <w:sz w:val="22"/>
                <w:szCs w:val="22"/>
              </w:rPr>
              <w:t xml:space="preserve"> a/l </w:t>
            </w:r>
            <w:proofErr w:type="spellStart"/>
            <w:r w:rsidRPr="00694C6C">
              <w:rPr>
                <w:rFonts w:ascii="Arial Narrow" w:hAnsi="Arial Narrow"/>
                <w:color w:val="000000"/>
                <w:sz w:val="22"/>
                <w:szCs w:val="22"/>
              </w:rPr>
              <w:t>Ambikapathy</w:t>
            </w:r>
            <w:proofErr w:type="spellEnd"/>
            <w:r w:rsidRPr="00694C6C">
              <w:rPr>
                <w:rFonts w:ascii="Arial Narrow" w:hAnsi="Arial Narrow"/>
                <w:color w:val="000000"/>
                <w:sz w:val="22"/>
                <w:szCs w:val="22"/>
              </w:rPr>
              <w:t xml:space="preserve"> </w:t>
            </w:r>
            <w:r w:rsidRPr="00694C6C">
              <w:rPr>
                <w:rFonts w:ascii="Arial Narrow" w:hAnsi="Arial Narrow"/>
                <w:bCs/>
                <w:spacing w:val="1"/>
                <w:sz w:val="22"/>
                <w:szCs w:val="22"/>
              </w:rPr>
              <w:t>(</w:t>
            </w:r>
            <w:r w:rsidRPr="00694C6C">
              <w:rPr>
                <w:rFonts w:ascii="Arial Narrow" w:hAnsi="Arial Narrow"/>
                <w:sz w:val="22"/>
                <w:szCs w:val="22"/>
              </w:rPr>
              <w:t>GS25847</w:t>
            </w:r>
            <w:r w:rsidRPr="00694C6C">
              <w:rPr>
                <w:rFonts w:ascii="Arial Narrow" w:hAnsi="Arial Narrow"/>
                <w:bCs/>
                <w:spacing w:val="1"/>
                <w:sz w:val="22"/>
                <w:szCs w:val="22"/>
              </w:rPr>
              <w:t>)</w:t>
            </w:r>
            <w:r w:rsidRPr="00694C6C">
              <w:rPr>
                <w:rFonts w:ascii="Arial Narrow" w:hAnsi="Arial Narrow"/>
                <w:sz w:val="22"/>
                <w:szCs w:val="22"/>
              </w:rPr>
              <w:t xml:space="preserve"> </w:t>
            </w:r>
          </w:p>
          <w:p w14:paraId="723D4BF1" w14:textId="237A0220" w:rsidR="004A337E" w:rsidRPr="00694C6C"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 xml:space="preserve">Master/ </w:t>
            </w:r>
            <w:r w:rsidR="00413807" w:rsidRPr="006E501F">
              <w:rPr>
                <w:rFonts w:ascii="Arial Narrow" w:hAnsi="Arial Narrow"/>
                <w:sz w:val="22"/>
                <w:szCs w:val="22"/>
              </w:rPr>
              <w:t>Member</w:t>
            </w:r>
            <w:r w:rsidR="00413807" w:rsidRPr="00694C6C">
              <w:rPr>
                <w:rFonts w:ascii="Arial Narrow" w:hAnsi="Arial Narrow"/>
                <w:sz w:val="22"/>
                <w:szCs w:val="22"/>
              </w:rPr>
              <w:t xml:space="preserve"> </w:t>
            </w:r>
            <w:r w:rsidRPr="00694C6C">
              <w:rPr>
                <w:rFonts w:ascii="Arial Narrow" w:hAnsi="Arial Narrow"/>
                <w:sz w:val="22"/>
                <w:szCs w:val="22"/>
              </w:rPr>
              <w:t xml:space="preserve">/ </w:t>
            </w:r>
            <w:proofErr w:type="spellStart"/>
            <w:r w:rsidRPr="00694C6C">
              <w:rPr>
                <w:rFonts w:ascii="Arial Narrow" w:hAnsi="Arial Narrow"/>
                <w:color w:val="000000"/>
                <w:sz w:val="22"/>
                <w:szCs w:val="22"/>
              </w:rPr>
              <w:t>Norliza</w:t>
            </w:r>
            <w:proofErr w:type="spellEnd"/>
            <w:r w:rsidRPr="00694C6C">
              <w:rPr>
                <w:rFonts w:ascii="Arial Narrow" w:hAnsi="Arial Narrow"/>
                <w:color w:val="000000"/>
                <w:sz w:val="22"/>
                <w:szCs w:val="22"/>
              </w:rPr>
              <w:t xml:space="preserve"> </w:t>
            </w:r>
            <w:proofErr w:type="spellStart"/>
            <w:r w:rsidRPr="00694C6C">
              <w:rPr>
                <w:rFonts w:ascii="Arial Narrow" w:hAnsi="Arial Narrow"/>
                <w:color w:val="000000"/>
                <w:sz w:val="22"/>
                <w:szCs w:val="22"/>
              </w:rPr>
              <w:t>binti</w:t>
            </w:r>
            <w:proofErr w:type="spellEnd"/>
            <w:r w:rsidRPr="00694C6C">
              <w:rPr>
                <w:rFonts w:ascii="Arial Narrow" w:hAnsi="Arial Narrow"/>
                <w:color w:val="000000"/>
                <w:sz w:val="22"/>
                <w:szCs w:val="22"/>
              </w:rPr>
              <w:t xml:space="preserve"> Ibrahim </w:t>
            </w:r>
            <w:r w:rsidRPr="00694C6C">
              <w:rPr>
                <w:rFonts w:ascii="Arial Narrow" w:hAnsi="Arial Narrow"/>
                <w:bCs/>
                <w:spacing w:val="1"/>
                <w:sz w:val="22"/>
                <w:szCs w:val="22"/>
              </w:rPr>
              <w:t>(</w:t>
            </w:r>
            <w:r w:rsidRPr="00694C6C">
              <w:rPr>
                <w:rFonts w:ascii="Arial Narrow" w:hAnsi="Arial Narrow"/>
                <w:sz w:val="22"/>
                <w:szCs w:val="22"/>
              </w:rPr>
              <w:t>GS19235</w:t>
            </w:r>
            <w:r w:rsidRPr="00694C6C">
              <w:rPr>
                <w:rFonts w:ascii="Arial Narrow" w:hAnsi="Arial Narrow"/>
                <w:bCs/>
                <w:spacing w:val="1"/>
                <w:sz w:val="22"/>
                <w:szCs w:val="22"/>
              </w:rPr>
              <w:t>)</w:t>
            </w:r>
            <w:r w:rsidRPr="00694C6C">
              <w:rPr>
                <w:rFonts w:ascii="Arial Narrow" w:hAnsi="Arial Narrow"/>
                <w:sz w:val="22"/>
                <w:szCs w:val="22"/>
              </w:rPr>
              <w:t xml:space="preserve"> </w:t>
            </w:r>
          </w:p>
          <w:p w14:paraId="34975CC1" w14:textId="4CA8A1F2" w:rsidR="004A337E" w:rsidRDefault="004A337E" w:rsidP="004A337E">
            <w:pPr>
              <w:pStyle w:val="NormalWeb"/>
              <w:numPr>
                <w:ilvl w:val="0"/>
                <w:numId w:val="22"/>
              </w:numPr>
              <w:shd w:val="clear" w:color="auto" w:fill="FFFFFF"/>
              <w:spacing w:before="0" w:beforeAutospacing="0" w:after="0" w:afterAutospacing="0" w:line="360" w:lineRule="auto"/>
              <w:rPr>
                <w:rFonts w:ascii="Arial Narrow" w:hAnsi="Arial Narrow"/>
                <w:sz w:val="22"/>
                <w:szCs w:val="22"/>
              </w:rPr>
            </w:pPr>
            <w:r w:rsidRPr="00694C6C">
              <w:rPr>
                <w:rFonts w:ascii="Arial Narrow" w:hAnsi="Arial Narrow"/>
                <w:sz w:val="22"/>
                <w:szCs w:val="22"/>
              </w:rPr>
              <w:t xml:space="preserve">Master/ </w:t>
            </w:r>
            <w:r w:rsidR="00413807" w:rsidRPr="006E501F">
              <w:rPr>
                <w:rFonts w:ascii="Arial Narrow" w:hAnsi="Arial Narrow"/>
                <w:sz w:val="22"/>
                <w:szCs w:val="22"/>
              </w:rPr>
              <w:t>Member</w:t>
            </w:r>
            <w:r w:rsidR="00413807" w:rsidRPr="00694C6C">
              <w:rPr>
                <w:rFonts w:ascii="Arial Narrow" w:hAnsi="Arial Narrow"/>
                <w:sz w:val="22"/>
                <w:szCs w:val="22"/>
              </w:rPr>
              <w:t xml:space="preserve"> </w:t>
            </w:r>
            <w:r w:rsidRPr="00694C6C">
              <w:rPr>
                <w:rFonts w:ascii="Arial Narrow" w:hAnsi="Arial Narrow"/>
                <w:sz w:val="22"/>
                <w:szCs w:val="22"/>
              </w:rPr>
              <w:t xml:space="preserve">/ </w:t>
            </w:r>
            <w:r w:rsidRPr="00694C6C">
              <w:rPr>
                <w:rFonts w:ascii="Arial Narrow" w:hAnsi="Arial Narrow"/>
                <w:color w:val="000000"/>
                <w:sz w:val="22"/>
                <w:szCs w:val="22"/>
              </w:rPr>
              <w:t xml:space="preserve">Mas Nida </w:t>
            </w:r>
            <w:proofErr w:type="spellStart"/>
            <w:r w:rsidRPr="00694C6C">
              <w:rPr>
                <w:rFonts w:ascii="Arial Narrow" w:hAnsi="Arial Narrow"/>
                <w:color w:val="000000"/>
                <w:sz w:val="22"/>
                <w:szCs w:val="22"/>
              </w:rPr>
              <w:t>bt.</w:t>
            </w:r>
            <w:proofErr w:type="spellEnd"/>
            <w:r w:rsidRPr="00694C6C">
              <w:rPr>
                <w:rFonts w:ascii="Arial Narrow" w:hAnsi="Arial Narrow"/>
                <w:color w:val="000000"/>
                <w:sz w:val="22"/>
                <w:szCs w:val="22"/>
              </w:rPr>
              <w:t xml:space="preserve"> Md. </w:t>
            </w:r>
            <w:proofErr w:type="spellStart"/>
            <w:r w:rsidRPr="00694C6C">
              <w:rPr>
                <w:rFonts w:ascii="Arial Narrow" w:hAnsi="Arial Narrow"/>
                <w:color w:val="000000"/>
                <w:sz w:val="22"/>
                <w:szCs w:val="22"/>
              </w:rPr>
              <w:t>Khambari</w:t>
            </w:r>
            <w:proofErr w:type="spellEnd"/>
            <w:r w:rsidRPr="00694C6C">
              <w:rPr>
                <w:rFonts w:ascii="Arial Narrow" w:hAnsi="Arial Narrow"/>
                <w:color w:val="000000"/>
                <w:sz w:val="22"/>
                <w:szCs w:val="22"/>
              </w:rPr>
              <w:t xml:space="preserve"> </w:t>
            </w:r>
            <w:r w:rsidRPr="00694C6C">
              <w:rPr>
                <w:rFonts w:ascii="Arial Narrow" w:hAnsi="Arial Narrow"/>
                <w:bCs/>
                <w:spacing w:val="1"/>
                <w:sz w:val="22"/>
                <w:szCs w:val="22"/>
              </w:rPr>
              <w:t>(</w:t>
            </w:r>
            <w:r w:rsidRPr="00694C6C">
              <w:rPr>
                <w:rFonts w:ascii="Arial Narrow" w:hAnsi="Arial Narrow"/>
                <w:sz w:val="22"/>
                <w:szCs w:val="22"/>
              </w:rPr>
              <w:t>GS18850</w:t>
            </w:r>
            <w:r w:rsidRPr="00694C6C">
              <w:rPr>
                <w:rFonts w:ascii="Arial Narrow" w:hAnsi="Arial Narrow"/>
                <w:bCs/>
                <w:spacing w:val="1"/>
                <w:sz w:val="22"/>
                <w:szCs w:val="22"/>
              </w:rPr>
              <w:t>)</w:t>
            </w:r>
            <w:r w:rsidRPr="00694C6C">
              <w:rPr>
                <w:rFonts w:ascii="Arial Narrow" w:hAnsi="Arial Narrow"/>
                <w:sz w:val="22"/>
                <w:szCs w:val="22"/>
              </w:rPr>
              <w:t xml:space="preserve"> </w:t>
            </w:r>
          </w:p>
          <w:p w14:paraId="35E23248" w14:textId="098EBEFB" w:rsidR="004A337E" w:rsidRPr="004A337E" w:rsidRDefault="004A337E" w:rsidP="004A337E">
            <w:pPr>
              <w:pStyle w:val="ListParagraph"/>
              <w:numPr>
                <w:ilvl w:val="0"/>
                <w:numId w:val="22"/>
              </w:numPr>
              <w:spacing w:line="360" w:lineRule="auto"/>
              <w:contextualSpacing/>
              <w:rPr>
                <w:rFonts w:ascii="Arial Narrow" w:hAnsi="Arial Narrow"/>
                <w:sz w:val="22"/>
                <w:szCs w:val="22"/>
              </w:rPr>
            </w:pPr>
            <w:r w:rsidRPr="006E501F">
              <w:rPr>
                <w:rFonts w:ascii="Arial Narrow" w:hAnsi="Arial Narrow"/>
                <w:sz w:val="22"/>
                <w:szCs w:val="22"/>
              </w:rPr>
              <w:t xml:space="preserve">Master/ Member/ </w:t>
            </w:r>
            <w:proofErr w:type="spellStart"/>
            <w:r w:rsidRPr="006E501F">
              <w:rPr>
                <w:rFonts w:ascii="Arial Narrow" w:hAnsi="Arial Narrow"/>
                <w:sz w:val="22"/>
                <w:szCs w:val="22"/>
              </w:rPr>
              <w:t>H</w:t>
            </w:r>
            <w:r>
              <w:rPr>
                <w:rFonts w:ascii="Arial Narrow" w:hAnsi="Arial Narrow"/>
                <w:sz w:val="22"/>
                <w:szCs w:val="22"/>
              </w:rPr>
              <w:t>arisa</w:t>
            </w:r>
            <w:proofErr w:type="spellEnd"/>
            <w:r>
              <w:rPr>
                <w:rFonts w:ascii="Arial Narrow" w:hAnsi="Arial Narrow"/>
                <w:sz w:val="22"/>
                <w:szCs w:val="22"/>
              </w:rPr>
              <w:t xml:space="preserve"> </w:t>
            </w:r>
            <w:proofErr w:type="spellStart"/>
            <w:r>
              <w:rPr>
                <w:rFonts w:ascii="Arial Narrow" w:hAnsi="Arial Narrow"/>
                <w:sz w:val="22"/>
                <w:szCs w:val="22"/>
              </w:rPr>
              <w:t>binti</w:t>
            </w:r>
            <w:proofErr w:type="spellEnd"/>
            <w:r>
              <w:rPr>
                <w:rFonts w:ascii="Arial Narrow" w:hAnsi="Arial Narrow"/>
                <w:sz w:val="22"/>
                <w:szCs w:val="22"/>
              </w:rPr>
              <w:t xml:space="preserve"> </w:t>
            </w:r>
            <w:proofErr w:type="spellStart"/>
            <w:r>
              <w:rPr>
                <w:rFonts w:ascii="Arial Narrow" w:hAnsi="Arial Narrow"/>
                <w:sz w:val="22"/>
                <w:szCs w:val="22"/>
              </w:rPr>
              <w:t>Hawafi</w:t>
            </w:r>
            <w:proofErr w:type="spellEnd"/>
            <w:r>
              <w:rPr>
                <w:rFonts w:ascii="Arial Narrow" w:hAnsi="Arial Narrow"/>
                <w:sz w:val="22"/>
                <w:szCs w:val="22"/>
              </w:rPr>
              <w:t xml:space="preserve"> (GS41414)</w:t>
            </w:r>
          </w:p>
          <w:p w14:paraId="2DCE29DD" w14:textId="5B37B422" w:rsidR="004A337E" w:rsidRDefault="004A337E" w:rsidP="00D93109">
            <w:pPr>
              <w:pStyle w:val="NormalWeb"/>
              <w:shd w:val="clear" w:color="auto" w:fill="FFFFFF"/>
              <w:spacing w:before="0" w:beforeAutospacing="0" w:after="0" w:afterAutospacing="0" w:line="360" w:lineRule="auto"/>
              <w:ind w:left="66"/>
              <w:rPr>
                <w:rFonts w:ascii="Arial Narrow" w:hAnsi="Arial Narrow"/>
                <w:sz w:val="22"/>
                <w:szCs w:val="22"/>
              </w:rPr>
            </w:pPr>
          </w:p>
          <w:p w14:paraId="03066BC6" w14:textId="2861423B" w:rsidR="00D93109" w:rsidRDefault="00D93109" w:rsidP="00D93109">
            <w:pPr>
              <w:pStyle w:val="NormalWeb"/>
              <w:shd w:val="clear" w:color="auto" w:fill="FFFFFF"/>
              <w:spacing w:before="0" w:beforeAutospacing="0" w:after="0" w:afterAutospacing="0" w:line="360" w:lineRule="auto"/>
              <w:ind w:left="66"/>
              <w:rPr>
                <w:rFonts w:ascii="Arial Narrow" w:hAnsi="Arial Narrow"/>
                <w:sz w:val="22"/>
                <w:szCs w:val="22"/>
              </w:rPr>
            </w:pPr>
          </w:p>
          <w:p w14:paraId="363686DC" w14:textId="64E083F4" w:rsidR="00D93109" w:rsidRDefault="00D93109" w:rsidP="00D93109">
            <w:pPr>
              <w:pStyle w:val="NormalWeb"/>
              <w:shd w:val="clear" w:color="auto" w:fill="FFFFFF"/>
              <w:spacing w:before="0" w:beforeAutospacing="0" w:after="0" w:afterAutospacing="0" w:line="360" w:lineRule="auto"/>
              <w:ind w:left="66"/>
              <w:rPr>
                <w:rFonts w:ascii="Arial Narrow" w:hAnsi="Arial Narrow"/>
                <w:sz w:val="22"/>
                <w:szCs w:val="22"/>
              </w:rPr>
            </w:pPr>
          </w:p>
          <w:p w14:paraId="14332646" w14:textId="77777777" w:rsidR="00D93109" w:rsidRPr="00272278" w:rsidRDefault="00D93109" w:rsidP="00D93109">
            <w:pPr>
              <w:pStyle w:val="NormalWeb"/>
              <w:shd w:val="clear" w:color="auto" w:fill="FFFFFF"/>
              <w:spacing w:before="0" w:beforeAutospacing="0" w:after="0" w:afterAutospacing="0" w:line="360" w:lineRule="auto"/>
              <w:ind w:left="66"/>
              <w:rPr>
                <w:rFonts w:ascii="Arial Narrow" w:hAnsi="Arial Narrow"/>
                <w:sz w:val="22"/>
                <w:szCs w:val="22"/>
              </w:rPr>
            </w:pPr>
          </w:p>
          <w:p w14:paraId="5928BD47" w14:textId="77777777" w:rsidR="004A337E" w:rsidRPr="00717EE9" w:rsidRDefault="004A337E" w:rsidP="00D93109">
            <w:pPr>
              <w:spacing w:line="360" w:lineRule="auto"/>
              <w:jc w:val="both"/>
              <w:rPr>
                <w:rFonts w:ascii="Arial Narrow" w:hAnsi="Arial Narrow"/>
                <w:b/>
                <w:sz w:val="22"/>
                <w:szCs w:val="22"/>
              </w:rPr>
            </w:pPr>
            <w:r>
              <w:rPr>
                <w:rFonts w:ascii="Arial Narrow" w:hAnsi="Arial Narrow"/>
                <w:b/>
                <w:sz w:val="22"/>
                <w:szCs w:val="22"/>
              </w:rPr>
              <w:t xml:space="preserve">In progress </w:t>
            </w:r>
            <w:r w:rsidRPr="00717EE9">
              <w:rPr>
                <w:rFonts w:ascii="Arial Narrow" w:hAnsi="Arial Narrow"/>
                <w:b/>
                <w:sz w:val="22"/>
                <w:szCs w:val="22"/>
              </w:rPr>
              <w:t>as Main Supervisor</w:t>
            </w:r>
          </w:p>
          <w:p w14:paraId="2FA1C20C" w14:textId="77777777" w:rsidR="00D93109" w:rsidRPr="00D93109" w:rsidRDefault="004A337E" w:rsidP="00D93109">
            <w:pPr>
              <w:pStyle w:val="ListParagraph"/>
              <w:numPr>
                <w:ilvl w:val="0"/>
                <w:numId w:val="44"/>
              </w:numPr>
              <w:spacing w:line="360" w:lineRule="auto"/>
              <w:contextualSpacing/>
              <w:rPr>
                <w:rFonts w:ascii="Arial Narrow" w:hAnsi="Arial Narrow"/>
                <w:sz w:val="22"/>
                <w:szCs w:val="22"/>
              </w:rPr>
            </w:pPr>
            <w:r w:rsidRPr="00D93109">
              <w:rPr>
                <w:rFonts w:ascii="Arial Narrow" w:hAnsi="Arial Narrow"/>
                <w:sz w:val="22"/>
                <w:szCs w:val="22"/>
              </w:rPr>
              <w:t xml:space="preserve">PhD / Chairman / </w:t>
            </w:r>
            <w:proofErr w:type="spellStart"/>
            <w:r w:rsidRPr="00D93109">
              <w:rPr>
                <w:rFonts w:ascii="Arial Narrow" w:hAnsi="Arial Narrow"/>
                <w:sz w:val="22"/>
                <w:szCs w:val="22"/>
              </w:rPr>
              <w:t>Norliyah</w:t>
            </w:r>
            <w:proofErr w:type="spellEnd"/>
            <w:r w:rsidRPr="00D93109">
              <w:rPr>
                <w:rFonts w:ascii="Arial Narrow" w:hAnsi="Arial Narrow"/>
                <w:sz w:val="22"/>
                <w:szCs w:val="22"/>
              </w:rPr>
              <w:t xml:space="preserve"> </w:t>
            </w:r>
            <w:proofErr w:type="spellStart"/>
            <w:r w:rsidRPr="00D93109">
              <w:rPr>
                <w:rFonts w:ascii="Arial Narrow" w:hAnsi="Arial Narrow"/>
                <w:sz w:val="22"/>
                <w:szCs w:val="22"/>
              </w:rPr>
              <w:t>binti</w:t>
            </w:r>
            <w:proofErr w:type="spellEnd"/>
            <w:r w:rsidRPr="00D93109">
              <w:rPr>
                <w:rFonts w:ascii="Arial Narrow" w:hAnsi="Arial Narrow"/>
                <w:sz w:val="22"/>
                <w:szCs w:val="22"/>
              </w:rPr>
              <w:t xml:space="preserve"> </w:t>
            </w:r>
            <w:proofErr w:type="spellStart"/>
            <w:r w:rsidRPr="00D93109">
              <w:rPr>
                <w:rFonts w:ascii="Arial Narrow" w:hAnsi="Arial Narrow"/>
                <w:sz w:val="22"/>
                <w:szCs w:val="22"/>
              </w:rPr>
              <w:t>Sulaiman</w:t>
            </w:r>
            <w:proofErr w:type="spellEnd"/>
            <w:r w:rsidRPr="00D93109">
              <w:rPr>
                <w:rFonts w:ascii="Arial Narrow" w:hAnsi="Arial Narrow"/>
                <w:sz w:val="22"/>
                <w:szCs w:val="22"/>
              </w:rPr>
              <w:t xml:space="preserve"> (GS42139) </w:t>
            </w:r>
          </w:p>
          <w:p w14:paraId="62FF110F" w14:textId="77777777" w:rsidR="00D93109" w:rsidRPr="00D93109" w:rsidRDefault="004A337E" w:rsidP="00D93109">
            <w:pPr>
              <w:pStyle w:val="ListParagraph"/>
              <w:numPr>
                <w:ilvl w:val="0"/>
                <w:numId w:val="44"/>
              </w:numPr>
              <w:spacing w:line="360" w:lineRule="auto"/>
              <w:contextualSpacing/>
              <w:rPr>
                <w:rFonts w:ascii="Arial Narrow" w:hAnsi="Arial Narrow"/>
                <w:sz w:val="22"/>
                <w:szCs w:val="22"/>
              </w:rPr>
            </w:pPr>
            <w:r w:rsidRPr="00D93109">
              <w:rPr>
                <w:rFonts w:ascii="Arial Narrow" w:hAnsi="Arial Narrow"/>
                <w:sz w:val="22"/>
                <w:szCs w:val="22"/>
              </w:rPr>
              <w:t xml:space="preserve">PhD / Chairman / </w:t>
            </w:r>
            <w:proofErr w:type="spellStart"/>
            <w:r w:rsidRPr="00D93109">
              <w:rPr>
                <w:rFonts w:ascii="Arial Narrow" w:hAnsi="Arial Narrow"/>
                <w:sz w:val="22"/>
                <w:szCs w:val="22"/>
              </w:rPr>
              <w:t>Kabu</w:t>
            </w:r>
            <w:proofErr w:type="spellEnd"/>
            <w:r w:rsidRPr="00D93109">
              <w:rPr>
                <w:rFonts w:ascii="Arial Narrow" w:hAnsi="Arial Narrow"/>
                <w:sz w:val="22"/>
                <w:szCs w:val="22"/>
              </w:rPr>
              <w:t xml:space="preserve"> </w:t>
            </w:r>
            <w:proofErr w:type="spellStart"/>
            <w:r w:rsidRPr="00D93109">
              <w:rPr>
                <w:rFonts w:ascii="Arial Narrow" w:hAnsi="Arial Narrow"/>
                <w:sz w:val="22"/>
                <w:szCs w:val="22"/>
              </w:rPr>
              <w:t>Madu</w:t>
            </w:r>
            <w:proofErr w:type="spellEnd"/>
            <w:r w:rsidRPr="00D93109">
              <w:rPr>
                <w:rFonts w:ascii="Arial Narrow" w:hAnsi="Arial Narrow"/>
                <w:sz w:val="22"/>
                <w:szCs w:val="22"/>
              </w:rPr>
              <w:t xml:space="preserve"> (GS44358) </w:t>
            </w:r>
          </w:p>
          <w:p w14:paraId="2DF5AAAA" w14:textId="77777777" w:rsidR="00D93109" w:rsidRPr="00D93109" w:rsidRDefault="00413807" w:rsidP="00D93109">
            <w:pPr>
              <w:pStyle w:val="ListParagraph"/>
              <w:numPr>
                <w:ilvl w:val="0"/>
                <w:numId w:val="44"/>
              </w:numPr>
              <w:spacing w:line="360" w:lineRule="auto"/>
              <w:contextualSpacing/>
              <w:rPr>
                <w:rFonts w:ascii="Arial Narrow" w:hAnsi="Arial Narrow" w:cs="Arial"/>
                <w:sz w:val="22"/>
                <w:szCs w:val="22"/>
              </w:rPr>
            </w:pPr>
            <w:r w:rsidRPr="00D93109">
              <w:rPr>
                <w:rFonts w:ascii="Arial Narrow" w:hAnsi="Arial Narrow"/>
                <w:sz w:val="22"/>
                <w:szCs w:val="22"/>
              </w:rPr>
              <w:t>PhD / Chairman/ Muhammad Abdullahi (</w:t>
            </w:r>
            <w:r w:rsidRPr="00D93109">
              <w:rPr>
                <w:rFonts w:ascii="Arial Narrow" w:hAnsi="Arial Narrow" w:cs="Arial"/>
                <w:sz w:val="22"/>
                <w:szCs w:val="22"/>
              </w:rPr>
              <w:t>GS50684)</w:t>
            </w:r>
          </w:p>
          <w:p w14:paraId="3FEC5751" w14:textId="672C6A44" w:rsidR="00413807" w:rsidRPr="00D93109" w:rsidRDefault="00413807" w:rsidP="00D93109">
            <w:pPr>
              <w:pStyle w:val="ListParagraph"/>
              <w:numPr>
                <w:ilvl w:val="0"/>
                <w:numId w:val="44"/>
              </w:numPr>
              <w:spacing w:line="360" w:lineRule="auto"/>
              <w:contextualSpacing/>
              <w:rPr>
                <w:rFonts w:ascii="Arial Narrow" w:hAnsi="Arial Narrow"/>
                <w:sz w:val="22"/>
                <w:szCs w:val="22"/>
              </w:rPr>
            </w:pPr>
            <w:r w:rsidRPr="00D93109">
              <w:rPr>
                <w:rFonts w:ascii="Arial Narrow" w:hAnsi="Arial Narrow"/>
                <w:sz w:val="22"/>
                <w:szCs w:val="22"/>
              </w:rPr>
              <w:t xml:space="preserve">PhD / Chairman/ </w:t>
            </w:r>
            <w:proofErr w:type="spellStart"/>
            <w:r w:rsidRPr="00D93109">
              <w:rPr>
                <w:rFonts w:ascii="Arial Narrow" w:hAnsi="Arial Narrow"/>
                <w:sz w:val="22"/>
                <w:szCs w:val="22"/>
              </w:rPr>
              <w:t>Nora'asikin</w:t>
            </w:r>
            <w:proofErr w:type="spellEnd"/>
            <w:r w:rsidRPr="00D93109">
              <w:rPr>
                <w:rFonts w:ascii="Arial Narrow" w:hAnsi="Arial Narrow"/>
                <w:sz w:val="22"/>
                <w:szCs w:val="22"/>
              </w:rPr>
              <w:t xml:space="preserve"> </w:t>
            </w:r>
            <w:proofErr w:type="spellStart"/>
            <w:r w:rsidRPr="00D93109">
              <w:rPr>
                <w:rFonts w:ascii="Arial Narrow" w:hAnsi="Arial Narrow"/>
                <w:sz w:val="22"/>
                <w:szCs w:val="22"/>
              </w:rPr>
              <w:t>binti</w:t>
            </w:r>
            <w:proofErr w:type="spellEnd"/>
            <w:r w:rsidRPr="00D93109">
              <w:rPr>
                <w:rFonts w:ascii="Arial Narrow" w:hAnsi="Arial Narrow"/>
                <w:sz w:val="22"/>
                <w:szCs w:val="22"/>
              </w:rPr>
              <w:t xml:space="preserve"> Abu Bakar (GS50759)</w:t>
            </w:r>
          </w:p>
          <w:p w14:paraId="019663F1" w14:textId="7E70FA8E" w:rsidR="004A337E" w:rsidRDefault="00413807" w:rsidP="0034056D">
            <w:pPr>
              <w:pStyle w:val="ListParagraph"/>
              <w:numPr>
                <w:ilvl w:val="0"/>
                <w:numId w:val="44"/>
              </w:numPr>
              <w:rPr>
                <w:rFonts w:ascii="Arial Narrow" w:hAnsi="Arial Narrow"/>
                <w:sz w:val="22"/>
                <w:szCs w:val="22"/>
              </w:rPr>
            </w:pPr>
            <w:r w:rsidRPr="00D93109">
              <w:rPr>
                <w:rFonts w:ascii="Arial Narrow" w:hAnsi="Arial Narrow"/>
                <w:sz w:val="22"/>
                <w:szCs w:val="22"/>
              </w:rPr>
              <w:t xml:space="preserve">PhD / Chairman/ </w:t>
            </w:r>
            <w:proofErr w:type="spellStart"/>
            <w:r w:rsidRPr="00D93109">
              <w:rPr>
                <w:rFonts w:ascii="Arial Narrow" w:hAnsi="Arial Narrow"/>
                <w:sz w:val="22"/>
                <w:szCs w:val="22"/>
              </w:rPr>
              <w:t>Mohd</w:t>
            </w:r>
            <w:proofErr w:type="spellEnd"/>
            <w:r w:rsidRPr="00D93109">
              <w:rPr>
                <w:rFonts w:ascii="Arial Narrow" w:hAnsi="Arial Narrow"/>
                <w:sz w:val="22"/>
                <w:szCs w:val="22"/>
              </w:rPr>
              <w:t xml:space="preserve"> </w:t>
            </w:r>
            <w:proofErr w:type="spellStart"/>
            <w:r w:rsidRPr="00D93109">
              <w:rPr>
                <w:rFonts w:ascii="Arial Narrow" w:hAnsi="Arial Narrow"/>
                <w:sz w:val="22"/>
                <w:szCs w:val="22"/>
              </w:rPr>
              <w:t>Azarul</w:t>
            </w:r>
            <w:proofErr w:type="spellEnd"/>
            <w:r w:rsidRPr="00D93109">
              <w:rPr>
                <w:rFonts w:ascii="Arial Narrow" w:hAnsi="Arial Narrow"/>
                <w:sz w:val="22"/>
                <w:szCs w:val="22"/>
              </w:rPr>
              <w:t xml:space="preserve"> </w:t>
            </w:r>
            <w:proofErr w:type="spellStart"/>
            <w:r w:rsidRPr="00D93109">
              <w:rPr>
                <w:rFonts w:ascii="Arial Narrow" w:hAnsi="Arial Narrow"/>
                <w:sz w:val="22"/>
                <w:szCs w:val="22"/>
              </w:rPr>
              <w:t>Mohd</w:t>
            </w:r>
            <w:proofErr w:type="spellEnd"/>
            <w:r w:rsidRPr="00D93109">
              <w:rPr>
                <w:rFonts w:ascii="Arial Narrow" w:hAnsi="Arial Narrow"/>
                <w:sz w:val="22"/>
                <w:szCs w:val="22"/>
              </w:rPr>
              <w:t xml:space="preserve"> Mokhtar</w:t>
            </w:r>
            <w:r w:rsidR="00D93109" w:rsidRPr="00D93109">
              <w:rPr>
                <w:rFonts w:ascii="Arial Narrow" w:hAnsi="Arial Narrow"/>
                <w:sz w:val="22"/>
                <w:szCs w:val="22"/>
              </w:rPr>
              <w:t xml:space="preserve"> </w:t>
            </w:r>
            <w:r w:rsidRPr="00D93109">
              <w:rPr>
                <w:rFonts w:ascii="Arial Narrow" w:hAnsi="Arial Narrow"/>
                <w:sz w:val="22"/>
                <w:szCs w:val="22"/>
              </w:rPr>
              <w:t>(GS52177)</w:t>
            </w:r>
          </w:p>
          <w:p w14:paraId="4F4913B8" w14:textId="77777777" w:rsidR="0034056D" w:rsidRPr="0034056D" w:rsidRDefault="0034056D" w:rsidP="0034056D">
            <w:pPr>
              <w:pStyle w:val="ListParagraph"/>
              <w:rPr>
                <w:rFonts w:ascii="Arial Narrow" w:hAnsi="Arial Narrow"/>
                <w:sz w:val="22"/>
                <w:szCs w:val="22"/>
              </w:rPr>
            </w:pPr>
          </w:p>
          <w:p w14:paraId="0184D6CB" w14:textId="7BDDA267" w:rsidR="004A337E" w:rsidRPr="00272278" w:rsidRDefault="004A337E" w:rsidP="00D93109">
            <w:pPr>
              <w:spacing w:line="360" w:lineRule="auto"/>
              <w:jc w:val="both"/>
              <w:rPr>
                <w:rFonts w:ascii="Arial Narrow" w:hAnsi="Arial Narrow"/>
                <w:b/>
                <w:sz w:val="22"/>
                <w:szCs w:val="22"/>
              </w:rPr>
            </w:pPr>
            <w:r w:rsidRPr="00272278">
              <w:rPr>
                <w:rFonts w:ascii="Arial Narrow" w:hAnsi="Arial Narrow"/>
                <w:b/>
                <w:sz w:val="22"/>
                <w:szCs w:val="22"/>
              </w:rPr>
              <w:t xml:space="preserve">In progress as </w:t>
            </w:r>
            <w:r w:rsidR="00D93109">
              <w:rPr>
                <w:rFonts w:ascii="Arial Narrow" w:hAnsi="Arial Narrow"/>
                <w:b/>
                <w:sz w:val="22"/>
                <w:szCs w:val="22"/>
              </w:rPr>
              <w:t>Member</w:t>
            </w:r>
          </w:p>
          <w:p w14:paraId="572DEF89" w14:textId="77777777" w:rsidR="007A6BB8" w:rsidRDefault="004A337E" w:rsidP="007A6BB8">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 xml:space="preserve">PhD / Member </w:t>
            </w:r>
            <w:proofErr w:type="gramStart"/>
            <w:r w:rsidRPr="007A6BB8">
              <w:rPr>
                <w:rFonts w:ascii="Arial Narrow" w:hAnsi="Arial Narrow"/>
                <w:sz w:val="22"/>
                <w:szCs w:val="22"/>
              </w:rPr>
              <w:t>/  Lo</w:t>
            </w:r>
            <w:proofErr w:type="gramEnd"/>
            <w:r w:rsidRPr="007A6BB8">
              <w:rPr>
                <w:rFonts w:ascii="Arial Narrow" w:hAnsi="Arial Narrow"/>
                <w:sz w:val="22"/>
                <w:szCs w:val="22"/>
              </w:rPr>
              <w:t xml:space="preserve"> Yoon </w:t>
            </w:r>
            <w:proofErr w:type="spellStart"/>
            <w:r w:rsidRPr="007A6BB8">
              <w:rPr>
                <w:rFonts w:ascii="Arial Narrow" w:hAnsi="Arial Narrow"/>
                <w:sz w:val="22"/>
                <w:szCs w:val="22"/>
              </w:rPr>
              <w:t>Mee</w:t>
            </w:r>
            <w:proofErr w:type="spellEnd"/>
            <w:r w:rsidRPr="007A6BB8">
              <w:rPr>
                <w:rFonts w:ascii="Arial Narrow" w:hAnsi="Arial Narrow"/>
                <w:sz w:val="22"/>
                <w:szCs w:val="22"/>
              </w:rPr>
              <w:t xml:space="preserve"> (GS28652) </w:t>
            </w:r>
          </w:p>
          <w:p w14:paraId="7C08778C" w14:textId="77777777" w:rsidR="007A6BB8" w:rsidRDefault="004A337E" w:rsidP="007A6BB8">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 xml:space="preserve">PhD / Member / Teo Siew </w:t>
            </w:r>
            <w:proofErr w:type="spellStart"/>
            <w:r w:rsidRPr="007A6BB8">
              <w:rPr>
                <w:rFonts w:ascii="Arial Narrow" w:hAnsi="Arial Narrow"/>
                <w:sz w:val="22"/>
                <w:szCs w:val="22"/>
              </w:rPr>
              <w:t>Hway</w:t>
            </w:r>
            <w:proofErr w:type="spellEnd"/>
            <w:r w:rsidRPr="007A6BB8">
              <w:rPr>
                <w:rFonts w:ascii="Arial Narrow" w:hAnsi="Arial Narrow"/>
                <w:sz w:val="22"/>
                <w:szCs w:val="22"/>
              </w:rPr>
              <w:t xml:space="preserve"> (GS32909) </w:t>
            </w:r>
          </w:p>
          <w:p w14:paraId="4860392B" w14:textId="77777777" w:rsidR="007A6BB8" w:rsidRDefault="004A337E" w:rsidP="007A6BB8">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 xml:space="preserve">PhD / Member / </w:t>
            </w:r>
            <w:proofErr w:type="spellStart"/>
            <w:r w:rsidRPr="007A6BB8">
              <w:rPr>
                <w:rFonts w:ascii="Arial Narrow" w:hAnsi="Arial Narrow"/>
                <w:sz w:val="22"/>
                <w:szCs w:val="22"/>
              </w:rPr>
              <w:t>Zaleha</w:t>
            </w:r>
            <w:proofErr w:type="spellEnd"/>
            <w:r w:rsidRPr="007A6BB8">
              <w:rPr>
                <w:rFonts w:ascii="Arial Narrow" w:hAnsi="Arial Narrow"/>
                <w:sz w:val="22"/>
                <w:szCs w:val="22"/>
              </w:rPr>
              <w:t xml:space="preserve"> </w:t>
            </w:r>
            <w:proofErr w:type="spellStart"/>
            <w:r w:rsidRPr="007A6BB8">
              <w:rPr>
                <w:rFonts w:ascii="Arial Narrow" w:hAnsi="Arial Narrow"/>
                <w:sz w:val="22"/>
                <w:szCs w:val="22"/>
              </w:rPr>
              <w:t>binti</w:t>
            </w:r>
            <w:proofErr w:type="spellEnd"/>
            <w:r w:rsidRPr="007A6BB8">
              <w:rPr>
                <w:rFonts w:ascii="Arial Narrow" w:hAnsi="Arial Narrow"/>
                <w:sz w:val="22"/>
                <w:szCs w:val="22"/>
              </w:rPr>
              <w:t xml:space="preserve"> </w:t>
            </w:r>
            <w:proofErr w:type="spellStart"/>
            <w:r w:rsidRPr="007A6BB8">
              <w:rPr>
                <w:rFonts w:ascii="Arial Narrow" w:hAnsi="Arial Narrow"/>
                <w:sz w:val="22"/>
                <w:szCs w:val="22"/>
              </w:rPr>
              <w:t>Endot</w:t>
            </w:r>
            <w:proofErr w:type="spellEnd"/>
            <w:r w:rsidRPr="007A6BB8">
              <w:rPr>
                <w:rFonts w:ascii="Arial Narrow" w:hAnsi="Arial Narrow"/>
                <w:sz w:val="22"/>
                <w:szCs w:val="22"/>
              </w:rPr>
              <w:t xml:space="preserve"> (GS37448)</w:t>
            </w:r>
          </w:p>
          <w:p w14:paraId="19BC6E38" w14:textId="77777777" w:rsidR="007A6BB8" w:rsidRPr="007A6BB8" w:rsidRDefault="007A6BB8" w:rsidP="007A6BB8">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 xml:space="preserve">PhD/ Member/ </w:t>
            </w:r>
            <w:r w:rsidRPr="007A6BB8">
              <w:rPr>
                <w:rFonts w:ascii="Arial Narrow" w:hAnsi="Arial Narrow" w:cs="Helvetica"/>
                <w:sz w:val="22"/>
                <w:szCs w:val="22"/>
                <w:lang w:eastAsia="en-MY"/>
              </w:rPr>
              <w:t>Chen Lee Wan</w:t>
            </w:r>
            <w:r w:rsidRPr="007A6BB8">
              <w:rPr>
                <w:rFonts w:ascii="Arial Narrow" w:hAnsi="Arial Narrow" w:cs="Helvetica"/>
                <w:sz w:val="22"/>
                <w:szCs w:val="22"/>
                <w:lang w:eastAsia="en-MY"/>
              </w:rPr>
              <w:t xml:space="preserve"> </w:t>
            </w:r>
            <w:r w:rsidRPr="007A6BB8">
              <w:rPr>
                <w:rFonts w:ascii="Arial Narrow" w:hAnsi="Arial Narrow" w:cs="Helvetica"/>
                <w:sz w:val="22"/>
                <w:szCs w:val="22"/>
                <w:lang w:eastAsia="en-MY"/>
              </w:rPr>
              <w:t>(GS40237)</w:t>
            </w:r>
          </w:p>
          <w:p w14:paraId="7584C71E" w14:textId="77777777" w:rsidR="007A6BB8" w:rsidRPr="007A6BB8" w:rsidRDefault="007A6BB8" w:rsidP="007A6BB8">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 xml:space="preserve">PhD/ Member/ </w:t>
            </w:r>
            <w:proofErr w:type="spellStart"/>
            <w:r w:rsidRPr="007A6BB8">
              <w:rPr>
                <w:rFonts w:ascii="Arial Narrow" w:hAnsi="Arial Narrow" w:cs="Helvetica"/>
                <w:sz w:val="22"/>
                <w:szCs w:val="22"/>
                <w:lang w:eastAsia="en-MY"/>
              </w:rPr>
              <w:t>Azlida</w:t>
            </w:r>
            <w:proofErr w:type="spellEnd"/>
            <w:r w:rsidRPr="007A6BB8">
              <w:rPr>
                <w:rFonts w:ascii="Arial Narrow" w:hAnsi="Arial Narrow" w:cs="Helvetica"/>
                <w:sz w:val="22"/>
                <w:szCs w:val="22"/>
                <w:lang w:eastAsia="en-MY"/>
              </w:rPr>
              <w:t xml:space="preserve"> Mohamad</w:t>
            </w:r>
            <w:r w:rsidRPr="007A6BB8">
              <w:rPr>
                <w:rFonts w:ascii="Arial Narrow" w:hAnsi="Arial Narrow" w:cs="Helvetica"/>
                <w:sz w:val="22"/>
                <w:szCs w:val="22"/>
                <w:lang w:eastAsia="en-MY"/>
              </w:rPr>
              <w:t xml:space="preserve"> </w:t>
            </w:r>
            <w:r w:rsidRPr="007A6BB8">
              <w:rPr>
                <w:rFonts w:ascii="Arial Narrow" w:hAnsi="Arial Narrow" w:cs="Helvetica"/>
                <w:sz w:val="22"/>
                <w:szCs w:val="22"/>
                <w:lang w:eastAsia="en-MY"/>
              </w:rPr>
              <w:t>(GS46133)</w:t>
            </w:r>
          </w:p>
          <w:p w14:paraId="3F1D6D84" w14:textId="77777777" w:rsidR="007A6BB8" w:rsidRPr="007A6BB8" w:rsidRDefault="007A6BB8" w:rsidP="007A6BB8">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 xml:space="preserve">PhD/ Member/ </w:t>
            </w:r>
            <w:proofErr w:type="spellStart"/>
            <w:r w:rsidRPr="007A6BB8">
              <w:rPr>
                <w:rFonts w:ascii="Arial Narrow" w:hAnsi="Arial Narrow" w:cs="Arial"/>
                <w:sz w:val="22"/>
                <w:szCs w:val="22"/>
                <w:lang w:eastAsia="en-MY"/>
              </w:rPr>
              <w:t>Hosseinali</w:t>
            </w:r>
            <w:proofErr w:type="spellEnd"/>
            <w:r w:rsidRPr="007A6BB8">
              <w:rPr>
                <w:rFonts w:ascii="Arial Narrow" w:hAnsi="Arial Narrow" w:cs="Arial"/>
                <w:sz w:val="22"/>
                <w:szCs w:val="22"/>
                <w:lang w:eastAsia="en-MY"/>
              </w:rPr>
              <w:t xml:space="preserve"> </w:t>
            </w:r>
            <w:proofErr w:type="spellStart"/>
            <w:r w:rsidRPr="007A6BB8">
              <w:rPr>
                <w:rFonts w:ascii="Arial Narrow" w:hAnsi="Arial Narrow" w:cs="Arial"/>
                <w:sz w:val="22"/>
                <w:szCs w:val="22"/>
                <w:lang w:eastAsia="en-MY"/>
              </w:rPr>
              <w:t>Gholami</w:t>
            </w:r>
            <w:proofErr w:type="spellEnd"/>
            <w:r w:rsidRPr="007A6BB8">
              <w:rPr>
                <w:rFonts w:ascii="Arial Narrow" w:hAnsi="Arial Narrow" w:cs="Arial"/>
                <w:sz w:val="22"/>
                <w:szCs w:val="22"/>
                <w:lang w:eastAsia="en-MY"/>
              </w:rPr>
              <w:t xml:space="preserve"> </w:t>
            </w:r>
            <w:r w:rsidRPr="007A6BB8">
              <w:rPr>
                <w:rFonts w:ascii="Arial Narrow" w:hAnsi="Arial Narrow" w:cs="Arial"/>
                <w:sz w:val="22"/>
                <w:szCs w:val="22"/>
                <w:lang w:eastAsia="en-MY"/>
              </w:rPr>
              <w:t>(GS50464)</w:t>
            </w:r>
          </w:p>
          <w:p w14:paraId="2327587F" w14:textId="77777777" w:rsidR="007A6BB8" w:rsidRPr="007A6BB8" w:rsidRDefault="007A6BB8" w:rsidP="007A6BB8">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 xml:space="preserve">PhD/ Member/ </w:t>
            </w:r>
            <w:proofErr w:type="spellStart"/>
            <w:r w:rsidRPr="007A6BB8">
              <w:rPr>
                <w:rFonts w:ascii="Arial Narrow" w:hAnsi="Arial Narrow" w:cs="Helvetica"/>
                <w:sz w:val="22"/>
                <w:szCs w:val="22"/>
                <w:lang w:eastAsia="en-MY"/>
              </w:rPr>
              <w:t>Noorzailiza</w:t>
            </w:r>
            <w:proofErr w:type="spellEnd"/>
            <w:r w:rsidRPr="007A6BB8">
              <w:rPr>
                <w:rFonts w:ascii="Arial Narrow" w:hAnsi="Arial Narrow" w:cs="Helvetica"/>
                <w:sz w:val="22"/>
                <w:szCs w:val="22"/>
                <w:lang w:eastAsia="en-MY"/>
              </w:rPr>
              <w:t xml:space="preserve"> Zainal </w:t>
            </w:r>
            <w:proofErr w:type="spellStart"/>
            <w:r w:rsidRPr="007A6BB8">
              <w:rPr>
                <w:rFonts w:ascii="Arial Narrow" w:hAnsi="Arial Narrow" w:cs="Helvetica"/>
                <w:sz w:val="22"/>
                <w:szCs w:val="22"/>
                <w:lang w:eastAsia="en-MY"/>
              </w:rPr>
              <w:t>Abidin</w:t>
            </w:r>
            <w:proofErr w:type="spellEnd"/>
            <w:r w:rsidRPr="007A6BB8">
              <w:rPr>
                <w:rFonts w:ascii="Arial Narrow" w:hAnsi="Arial Narrow" w:cs="Helvetica"/>
                <w:sz w:val="22"/>
                <w:szCs w:val="22"/>
                <w:lang w:eastAsia="en-MY"/>
              </w:rPr>
              <w:t xml:space="preserve"> </w:t>
            </w:r>
            <w:r w:rsidRPr="007A6BB8">
              <w:rPr>
                <w:rFonts w:ascii="Arial Narrow" w:hAnsi="Arial Narrow" w:cs="Helvetica"/>
                <w:sz w:val="22"/>
                <w:szCs w:val="22"/>
                <w:lang w:eastAsia="en-MY"/>
              </w:rPr>
              <w:t>(GS47249)</w:t>
            </w:r>
          </w:p>
          <w:p w14:paraId="47AF4695" w14:textId="77777777" w:rsidR="007A6BB8" w:rsidRPr="007A6BB8" w:rsidRDefault="007A6BB8" w:rsidP="007A6BB8">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 xml:space="preserve">PhD/ Member/ </w:t>
            </w:r>
            <w:r w:rsidRPr="007A6BB8">
              <w:rPr>
                <w:rFonts w:ascii="Arial Narrow" w:hAnsi="Arial Narrow" w:cs="Helvetica"/>
                <w:sz w:val="22"/>
                <w:szCs w:val="22"/>
                <w:lang w:eastAsia="en-MY"/>
              </w:rPr>
              <w:t xml:space="preserve">Muhammad </w:t>
            </w:r>
            <w:proofErr w:type="spellStart"/>
            <w:r w:rsidRPr="007A6BB8">
              <w:rPr>
                <w:rFonts w:ascii="Arial Narrow" w:hAnsi="Arial Narrow" w:cs="Helvetica"/>
                <w:sz w:val="22"/>
                <w:szCs w:val="22"/>
                <w:lang w:eastAsia="en-MY"/>
              </w:rPr>
              <w:t>Sofwan</w:t>
            </w:r>
            <w:proofErr w:type="spellEnd"/>
            <w:r w:rsidRPr="007A6BB8">
              <w:rPr>
                <w:rFonts w:ascii="Arial Narrow" w:hAnsi="Arial Narrow" w:cs="Helvetica"/>
                <w:sz w:val="22"/>
                <w:szCs w:val="22"/>
                <w:lang w:eastAsia="en-MY"/>
              </w:rPr>
              <w:t xml:space="preserve"> Mahmud</w:t>
            </w:r>
            <w:r w:rsidRPr="007A6BB8">
              <w:rPr>
                <w:rFonts w:ascii="Arial Narrow" w:hAnsi="Arial Narrow" w:cs="Helvetica"/>
                <w:sz w:val="22"/>
                <w:szCs w:val="22"/>
                <w:lang w:eastAsia="en-MY"/>
              </w:rPr>
              <w:t xml:space="preserve"> </w:t>
            </w:r>
            <w:r w:rsidRPr="007A6BB8">
              <w:rPr>
                <w:rFonts w:ascii="Arial Narrow" w:hAnsi="Arial Narrow" w:cs="Helvetica"/>
                <w:sz w:val="22"/>
                <w:szCs w:val="22"/>
                <w:lang w:eastAsia="en-MY"/>
              </w:rPr>
              <w:t>(GS49298)</w:t>
            </w:r>
          </w:p>
          <w:p w14:paraId="6558615E" w14:textId="77777777" w:rsidR="007A6BB8" w:rsidRPr="007A6BB8" w:rsidRDefault="007A6BB8" w:rsidP="007A6BB8">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 xml:space="preserve">PhD/ Member/ </w:t>
            </w:r>
            <w:r w:rsidRPr="007A6BB8">
              <w:rPr>
                <w:rFonts w:ascii="Arial Narrow" w:hAnsi="Arial Narrow" w:cs="Arial"/>
                <w:sz w:val="22"/>
                <w:szCs w:val="22"/>
                <w:lang w:eastAsia="en-MY"/>
              </w:rPr>
              <w:t xml:space="preserve">Iskandar </w:t>
            </w:r>
            <w:proofErr w:type="spellStart"/>
            <w:r w:rsidRPr="007A6BB8">
              <w:rPr>
                <w:rFonts w:ascii="Arial Narrow" w:hAnsi="Arial Narrow" w:cs="Arial"/>
                <w:sz w:val="22"/>
                <w:szCs w:val="22"/>
                <w:lang w:eastAsia="en-MY"/>
              </w:rPr>
              <w:t>Padzil</w:t>
            </w:r>
            <w:proofErr w:type="spellEnd"/>
            <w:r w:rsidRPr="007A6BB8">
              <w:rPr>
                <w:rFonts w:ascii="Arial Narrow" w:hAnsi="Arial Narrow" w:cs="Arial"/>
                <w:sz w:val="22"/>
                <w:szCs w:val="22"/>
                <w:lang w:eastAsia="en-MY"/>
              </w:rPr>
              <w:t xml:space="preserve"> </w:t>
            </w:r>
            <w:r w:rsidRPr="007A6BB8">
              <w:rPr>
                <w:rFonts w:ascii="Arial Narrow" w:hAnsi="Arial Narrow" w:cs="Arial"/>
                <w:sz w:val="22"/>
                <w:szCs w:val="22"/>
                <w:lang w:eastAsia="en-MY"/>
              </w:rPr>
              <w:t>(GS49772)</w:t>
            </w:r>
          </w:p>
          <w:p w14:paraId="686467CF" w14:textId="77777777" w:rsidR="007A6BB8" w:rsidRDefault="007A6BB8" w:rsidP="007A6BB8">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 xml:space="preserve">PhD/ Member/ </w:t>
            </w:r>
            <w:proofErr w:type="spellStart"/>
            <w:r w:rsidRPr="007A6BB8">
              <w:rPr>
                <w:rFonts w:ascii="Arial Narrow" w:hAnsi="Arial Narrow"/>
                <w:sz w:val="22"/>
                <w:szCs w:val="22"/>
              </w:rPr>
              <w:t>Nornabilah</w:t>
            </w:r>
            <w:proofErr w:type="spellEnd"/>
            <w:r w:rsidRPr="007A6BB8">
              <w:rPr>
                <w:rFonts w:ascii="Arial Narrow" w:hAnsi="Arial Narrow"/>
                <w:sz w:val="22"/>
                <w:szCs w:val="22"/>
              </w:rPr>
              <w:t xml:space="preserve"> Ali</w:t>
            </w:r>
            <w:r w:rsidRPr="007A6BB8">
              <w:rPr>
                <w:rFonts w:ascii="Arial Narrow" w:hAnsi="Arial Narrow"/>
                <w:sz w:val="22"/>
                <w:szCs w:val="22"/>
              </w:rPr>
              <w:t xml:space="preserve"> </w:t>
            </w:r>
            <w:r w:rsidRPr="007A6BB8">
              <w:rPr>
                <w:rFonts w:ascii="Arial Narrow" w:hAnsi="Arial Narrow"/>
                <w:sz w:val="22"/>
                <w:szCs w:val="22"/>
              </w:rPr>
              <w:t>(GS 50879)</w:t>
            </w:r>
          </w:p>
          <w:p w14:paraId="41746774" w14:textId="77777777" w:rsidR="007A6BB8" w:rsidRPr="007A6BB8" w:rsidRDefault="007A6BB8" w:rsidP="007A6BB8">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 xml:space="preserve">PhD/ Member/ </w:t>
            </w:r>
            <w:proofErr w:type="spellStart"/>
            <w:r w:rsidRPr="007A6BB8">
              <w:rPr>
                <w:rFonts w:ascii="Arial Narrow" w:hAnsi="Arial Narrow"/>
                <w:sz w:val="22"/>
                <w:szCs w:val="22"/>
              </w:rPr>
              <w:t>Faeizaratul</w:t>
            </w:r>
            <w:proofErr w:type="spellEnd"/>
            <w:r w:rsidRPr="007A6BB8">
              <w:rPr>
                <w:rFonts w:ascii="Arial Narrow" w:hAnsi="Arial Narrow"/>
                <w:sz w:val="22"/>
                <w:szCs w:val="22"/>
              </w:rPr>
              <w:t xml:space="preserve"> </w:t>
            </w:r>
            <w:proofErr w:type="spellStart"/>
            <w:r w:rsidRPr="007A6BB8">
              <w:rPr>
                <w:rFonts w:ascii="Arial Narrow" w:hAnsi="Arial Narrow"/>
                <w:sz w:val="22"/>
                <w:szCs w:val="22"/>
              </w:rPr>
              <w:t>Fazeila</w:t>
            </w:r>
            <w:proofErr w:type="spellEnd"/>
            <w:r w:rsidRPr="007A6BB8">
              <w:rPr>
                <w:rFonts w:ascii="Arial Narrow" w:hAnsi="Arial Narrow"/>
                <w:sz w:val="22"/>
                <w:szCs w:val="22"/>
              </w:rPr>
              <w:t xml:space="preserve"> Isa</w:t>
            </w:r>
            <w:r w:rsidRPr="007A6BB8">
              <w:rPr>
                <w:rFonts w:ascii="Arial Narrow" w:hAnsi="Arial Narrow"/>
                <w:sz w:val="22"/>
                <w:szCs w:val="22"/>
              </w:rPr>
              <w:t xml:space="preserve"> </w:t>
            </w:r>
            <w:r w:rsidRPr="007A6BB8">
              <w:rPr>
                <w:rFonts w:ascii="Arial Narrow" w:hAnsi="Arial Narrow" w:cs="Arial"/>
                <w:sz w:val="22"/>
                <w:szCs w:val="22"/>
                <w:shd w:val="clear" w:color="auto" w:fill="FFFFFF"/>
              </w:rPr>
              <w:t>(GS50331)</w:t>
            </w:r>
          </w:p>
          <w:p w14:paraId="662EEF05" w14:textId="77777777" w:rsidR="007A6BB8" w:rsidRDefault="007A6BB8" w:rsidP="007A6BB8">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 xml:space="preserve">PhD/ Member/ </w:t>
            </w:r>
            <w:proofErr w:type="spellStart"/>
            <w:r w:rsidRPr="007A6BB8">
              <w:rPr>
                <w:rFonts w:ascii="Arial Narrow" w:hAnsi="Arial Narrow"/>
                <w:sz w:val="22"/>
                <w:szCs w:val="22"/>
              </w:rPr>
              <w:t>Aini</w:t>
            </w:r>
            <w:proofErr w:type="spellEnd"/>
            <w:r w:rsidRPr="007A6BB8">
              <w:rPr>
                <w:rFonts w:ascii="Arial Narrow" w:hAnsi="Arial Narrow"/>
                <w:sz w:val="22"/>
                <w:szCs w:val="22"/>
              </w:rPr>
              <w:t xml:space="preserve"> </w:t>
            </w:r>
            <w:proofErr w:type="spellStart"/>
            <w:r w:rsidRPr="007A6BB8">
              <w:rPr>
                <w:rFonts w:ascii="Arial Narrow" w:hAnsi="Arial Narrow"/>
                <w:sz w:val="22"/>
                <w:szCs w:val="22"/>
              </w:rPr>
              <w:t>Arifah</w:t>
            </w:r>
            <w:proofErr w:type="spellEnd"/>
            <w:r w:rsidRPr="007A6BB8">
              <w:rPr>
                <w:rFonts w:ascii="Arial Narrow" w:hAnsi="Arial Narrow"/>
                <w:sz w:val="22"/>
                <w:szCs w:val="22"/>
              </w:rPr>
              <w:t xml:space="preserve"> Abdul Kari</w:t>
            </w:r>
            <w:r w:rsidRPr="007A6BB8">
              <w:rPr>
                <w:rFonts w:ascii="Arial Narrow" w:hAnsi="Arial Narrow"/>
                <w:sz w:val="22"/>
                <w:szCs w:val="22"/>
              </w:rPr>
              <w:t xml:space="preserve">m </w:t>
            </w:r>
            <w:r w:rsidRPr="007A6BB8">
              <w:rPr>
                <w:rFonts w:ascii="Arial Narrow" w:hAnsi="Arial Narrow"/>
                <w:sz w:val="22"/>
                <w:szCs w:val="22"/>
              </w:rPr>
              <w:t>(GS 49792)</w:t>
            </w:r>
          </w:p>
          <w:p w14:paraId="4DD16E2C" w14:textId="77777777" w:rsidR="007A6BB8" w:rsidRDefault="004A337E" w:rsidP="007A6BB8">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 xml:space="preserve">PhD/ Member/ Abdul </w:t>
            </w:r>
            <w:proofErr w:type="spellStart"/>
            <w:r w:rsidRPr="007A6BB8">
              <w:rPr>
                <w:rFonts w:ascii="Arial Narrow" w:hAnsi="Arial Narrow"/>
                <w:sz w:val="22"/>
                <w:szCs w:val="22"/>
              </w:rPr>
              <w:t>Raub</w:t>
            </w:r>
            <w:proofErr w:type="spellEnd"/>
            <w:r w:rsidRPr="007A6BB8">
              <w:rPr>
                <w:rFonts w:ascii="Arial Narrow" w:hAnsi="Arial Narrow"/>
                <w:sz w:val="22"/>
                <w:szCs w:val="22"/>
              </w:rPr>
              <w:t xml:space="preserve"> bin </w:t>
            </w:r>
            <w:proofErr w:type="spellStart"/>
            <w:r w:rsidRPr="007A6BB8">
              <w:rPr>
                <w:rFonts w:ascii="Arial Narrow" w:hAnsi="Arial Narrow"/>
                <w:sz w:val="22"/>
                <w:szCs w:val="22"/>
              </w:rPr>
              <w:t>Abdurahman</w:t>
            </w:r>
            <w:proofErr w:type="spellEnd"/>
            <w:r w:rsidRPr="007A6BB8">
              <w:rPr>
                <w:rFonts w:ascii="Arial Narrow" w:hAnsi="Arial Narrow"/>
                <w:sz w:val="22"/>
                <w:szCs w:val="22"/>
              </w:rPr>
              <w:t xml:space="preserve"> (GS37955)</w:t>
            </w:r>
          </w:p>
          <w:p w14:paraId="772DB750" w14:textId="77777777" w:rsidR="007A6BB8" w:rsidRDefault="004A337E" w:rsidP="007A6BB8">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 xml:space="preserve">PhD / Member/ Hanif bin Hanan (GS38787) </w:t>
            </w:r>
          </w:p>
          <w:p w14:paraId="4C50A39B" w14:textId="77777777" w:rsidR="007A6BB8" w:rsidRDefault="004A337E" w:rsidP="007A6BB8">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PhD/ Member</w:t>
            </w:r>
            <w:proofErr w:type="gramStart"/>
            <w:r w:rsidRPr="007A6BB8">
              <w:rPr>
                <w:rFonts w:ascii="Arial Narrow" w:hAnsi="Arial Narrow"/>
                <w:sz w:val="22"/>
                <w:szCs w:val="22"/>
              </w:rPr>
              <w:t xml:space="preserve">/  </w:t>
            </w:r>
            <w:proofErr w:type="spellStart"/>
            <w:r w:rsidRPr="007A6BB8">
              <w:rPr>
                <w:rFonts w:ascii="Arial Narrow" w:hAnsi="Arial Narrow"/>
                <w:sz w:val="22"/>
                <w:szCs w:val="22"/>
              </w:rPr>
              <w:t>Selvarajoo</w:t>
            </w:r>
            <w:proofErr w:type="spellEnd"/>
            <w:proofErr w:type="gramEnd"/>
            <w:r w:rsidRPr="007A6BB8">
              <w:rPr>
                <w:rFonts w:ascii="Arial Narrow" w:hAnsi="Arial Narrow"/>
                <w:sz w:val="22"/>
                <w:szCs w:val="22"/>
              </w:rPr>
              <w:t xml:space="preserve"> a/l </w:t>
            </w:r>
            <w:proofErr w:type="spellStart"/>
            <w:r w:rsidRPr="007A6BB8">
              <w:rPr>
                <w:rFonts w:ascii="Arial Narrow" w:hAnsi="Arial Narrow"/>
                <w:sz w:val="22"/>
                <w:szCs w:val="22"/>
              </w:rPr>
              <w:t>Madhavan</w:t>
            </w:r>
            <w:proofErr w:type="spellEnd"/>
            <w:r w:rsidRPr="007A6BB8">
              <w:rPr>
                <w:rFonts w:ascii="Arial Narrow" w:hAnsi="Arial Narrow"/>
                <w:sz w:val="22"/>
                <w:szCs w:val="22"/>
              </w:rPr>
              <w:t xml:space="preserve"> (GS39049) </w:t>
            </w:r>
          </w:p>
          <w:p w14:paraId="455D48E9" w14:textId="77777777" w:rsidR="007A6BB8" w:rsidRDefault="004A337E" w:rsidP="007A6BB8">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PhD/ Member/ Ong Sing Yee (GS41088)</w:t>
            </w:r>
          </w:p>
          <w:p w14:paraId="66EEC075" w14:textId="77777777" w:rsidR="007A6BB8" w:rsidRDefault="004A337E" w:rsidP="007A6BB8">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PhD/ Member</w:t>
            </w:r>
            <w:proofErr w:type="gramStart"/>
            <w:r w:rsidRPr="007A6BB8">
              <w:rPr>
                <w:rFonts w:ascii="Arial Narrow" w:hAnsi="Arial Narrow"/>
                <w:sz w:val="22"/>
                <w:szCs w:val="22"/>
              </w:rPr>
              <w:t>/  Abdullah</w:t>
            </w:r>
            <w:proofErr w:type="gramEnd"/>
            <w:r w:rsidRPr="007A6BB8">
              <w:rPr>
                <w:rFonts w:ascii="Arial Narrow" w:hAnsi="Arial Narrow"/>
                <w:sz w:val="22"/>
                <w:szCs w:val="22"/>
              </w:rPr>
              <w:t xml:space="preserve"> Mahmood Mohammed (GS41698) </w:t>
            </w:r>
          </w:p>
          <w:p w14:paraId="3A50B1B9" w14:textId="77777777" w:rsidR="007A6BB8" w:rsidRDefault="004A337E" w:rsidP="007A6BB8">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 xml:space="preserve">PhD/ Member/ </w:t>
            </w:r>
            <w:proofErr w:type="spellStart"/>
            <w:r w:rsidRPr="007A6BB8">
              <w:rPr>
                <w:rFonts w:ascii="Arial Narrow" w:hAnsi="Arial Narrow"/>
                <w:sz w:val="22"/>
                <w:szCs w:val="22"/>
              </w:rPr>
              <w:t>Norsidah</w:t>
            </w:r>
            <w:proofErr w:type="spellEnd"/>
            <w:r w:rsidRPr="007A6BB8">
              <w:rPr>
                <w:rFonts w:ascii="Arial Narrow" w:hAnsi="Arial Narrow"/>
                <w:sz w:val="22"/>
                <w:szCs w:val="22"/>
              </w:rPr>
              <w:t xml:space="preserve"> </w:t>
            </w:r>
            <w:proofErr w:type="spellStart"/>
            <w:r w:rsidRPr="007A6BB8">
              <w:rPr>
                <w:rFonts w:ascii="Arial Narrow" w:hAnsi="Arial Narrow"/>
                <w:sz w:val="22"/>
                <w:szCs w:val="22"/>
              </w:rPr>
              <w:t>binti</w:t>
            </w:r>
            <w:proofErr w:type="spellEnd"/>
            <w:r w:rsidRPr="007A6BB8">
              <w:rPr>
                <w:rFonts w:ascii="Arial Narrow" w:hAnsi="Arial Narrow"/>
                <w:sz w:val="22"/>
                <w:szCs w:val="22"/>
              </w:rPr>
              <w:t xml:space="preserve"> T Mohamed (GS41991) </w:t>
            </w:r>
          </w:p>
          <w:p w14:paraId="6B80E1E5" w14:textId="77777777" w:rsidR="007A6BB8" w:rsidRDefault="004A337E" w:rsidP="007A6BB8">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 xml:space="preserve">PhD/ Member/ </w:t>
            </w:r>
            <w:proofErr w:type="spellStart"/>
            <w:r w:rsidRPr="007A6BB8">
              <w:rPr>
                <w:rFonts w:ascii="Arial Narrow" w:hAnsi="Arial Narrow"/>
                <w:sz w:val="22"/>
                <w:szCs w:val="22"/>
              </w:rPr>
              <w:t>Ogbodoakum</w:t>
            </w:r>
            <w:proofErr w:type="spellEnd"/>
            <w:r w:rsidRPr="007A6BB8">
              <w:rPr>
                <w:rFonts w:ascii="Arial Narrow" w:hAnsi="Arial Narrow"/>
                <w:sz w:val="22"/>
                <w:szCs w:val="22"/>
              </w:rPr>
              <w:t xml:space="preserve"> Nnamdi (GS38281) </w:t>
            </w:r>
          </w:p>
          <w:p w14:paraId="50026760" w14:textId="77777777" w:rsidR="007A6BB8" w:rsidRDefault="004A337E" w:rsidP="007A6BB8">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 xml:space="preserve">PhD/ Member/ Nur </w:t>
            </w:r>
            <w:proofErr w:type="spellStart"/>
            <w:r w:rsidRPr="007A6BB8">
              <w:rPr>
                <w:rFonts w:ascii="Arial Narrow" w:hAnsi="Arial Narrow"/>
                <w:sz w:val="22"/>
                <w:szCs w:val="22"/>
              </w:rPr>
              <w:t>Izzati</w:t>
            </w:r>
            <w:proofErr w:type="spellEnd"/>
            <w:r w:rsidRPr="007A6BB8">
              <w:rPr>
                <w:rFonts w:ascii="Arial Narrow" w:hAnsi="Arial Narrow"/>
                <w:sz w:val="22"/>
                <w:szCs w:val="22"/>
              </w:rPr>
              <w:t xml:space="preserve"> </w:t>
            </w:r>
            <w:proofErr w:type="spellStart"/>
            <w:r w:rsidRPr="007A6BB8">
              <w:rPr>
                <w:rFonts w:ascii="Arial Narrow" w:hAnsi="Arial Narrow"/>
                <w:sz w:val="22"/>
                <w:szCs w:val="22"/>
              </w:rPr>
              <w:t>Lojinin</w:t>
            </w:r>
            <w:proofErr w:type="spellEnd"/>
            <w:r w:rsidRPr="007A6BB8">
              <w:rPr>
                <w:rFonts w:ascii="Arial Narrow" w:hAnsi="Arial Narrow"/>
                <w:sz w:val="22"/>
                <w:szCs w:val="22"/>
              </w:rPr>
              <w:t xml:space="preserve"> </w:t>
            </w:r>
            <w:proofErr w:type="spellStart"/>
            <w:r w:rsidRPr="007A6BB8">
              <w:rPr>
                <w:rFonts w:ascii="Arial Narrow" w:hAnsi="Arial Narrow"/>
                <w:sz w:val="22"/>
                <w:szCs w:val="22"/>
              </w:rPr>
              <w:t>bt</w:t>
            </w:r>
            <w:proofErr w:type="spellEnd"/>
            <w:r w:rsidRPr="007A6BB8">
              <w:rPr>
                <w:rFonts w:ascii="Arial Narrow" w:hAnsi="Arial Narrow"/>
                <w:sz w:val="22"/>
                <w:szCs w:val="22"/>
              </w:rPr>
              <w:t xml:space="preserve"> Abdullah (GS26940) </w:t>
            </w:r>
          </w:p>
          <w:p w14:paraId="1D2A9FBC" w14:textId="77777777" w:rsidR="007A6BB8" w:rsidRDefault="004A337E" w:rsidP="007A6BB8">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 xml:space="preserve">Master/ Member/ </w:t>
            </w:r>
            <w:proofErr w:type="spellStart"/>
            <w:r w:rsidRPr="007A6BB8">
              <w:rPr>
                <w:rFonts w:ascii="Arial Narrow" w:hAnsi="Arial Narrow"/>
                <w:sz w:val="22"/>
                <w:szCs w:val="22"/>
              </w:rPr>
              <w:t>Hamidah</w:t>
            </w:r>
            <w:proofErr w:type="spellEnd"/>
            <w:r w:rsidRPr="007A6BB8">
              <w:rPr>
                <w:rFonts w:ascii="Arial Narrow" w:hAnsi="Arial Narrow"/>
                <w:sz w:val="22"/>
                <w:szCs w:val="22"/>
              </w:rPr>
              <w:t xml:space="preserve"> </w:t>
            </w:r>
            <w:proofErr w:type="spellStart"/>
            <w:r w:rsidRPr="007A6BB8">
              <w:rPr>
                <w:rFonts w:ascii="Arial Narrow" w:hAnsi="Arial Narrow"/>
                <w:sz w:val="22"/>
                <w:szCs w:val="22"/>
              </w:rPr>
              <w:t>binti</w:t>
            </w:r>
            <w:proofErr w:type="spellEnd"/>
            <w:r w:rsidRPr="007A6BB8">
              <w:rPr>
                <w:rFonts w:ascii="Arial Narrow" w:hAnsi="Arial Narrow"/>
                <w:sz w:val="22"/>
                <w:szCs w:val="22"/>
              </w:rPr>
              <w:t xml:space="preserve"> </w:t>
            </w:r>
            <w:proofErr w:type="spellStart"/>
            <w:r w:rsidRPr="007A6BB8">
              <w:rPr>
                <w:rFonts w:ascii="Arial Narrow" w:hAnsi="Arial Narrow"/>
                <w:sz w:val="22"/>
                <w:szCs w:val="22"/>
              </w:rPr>
              <w:t>Ajis</w:t>
            </w:r>
            <w:proofErr w:type="spellEnd"/>
            <w:r w:rsidRPr="007A6BB8">
              <w:rPr>
                <w:rFonts w:ascii="Arial Narrow" w:hAnsi="Arial Narrow"/>
                <w:sz w:val="22"/>
                <w:szCs w:val="22"/>
              </w:rPr>
              <w:t xml:space="preserve"> (GS33809)</w:t>
            </w:r>
          </w:p>
          <w:p w14:paraId="40A04B76" w14:textId="77777777" w:rsidR="00E22540" w:rsidRDefault="004A337E" w:rsidP="00E22540">
            <w:pPr>
              <w:pStyle w:val="ListParagraph"/>
              <w:numPr>
                <w:ilvl w:val="0"/>
                <w:numId w:val="45"/>
              </w:numPr>
              <w:spacing w:line="360" w:lineRule="auto"/>
              <w:contextualSpacing/>
              <w:rPr>
                <w:rFonts w:ascii="Arial Narrow" w:hAnsi="Arial Narrow"/>
                <w:sz w:val="22"/>
                <w:szCs w:val="22"/>
              </w:rPr>
            </w:pPr>
            <w:r w:rsidRPr="007A6BB8">
              <w:rPr>
                <w:rFonts w:ascii="Arial Narrow" w:hAnsi="Arial Narrow"/>
                <w:sz w:val="22"/>
                <w:szCs w:val="22"/>
              </w:rPr>
              <w:t xml:space="preserve">Master/ Member/ </w:t>
            </w:r>
            <w:proofErr w:type="spellStart"/>
            <w:r w:rsidRPr="007A6BB8">
              <w:rPr>
                <w:rFonts w:ascii="Arial Narrow" w:hAnsi="Arial Narrow"/>
                <w:sz w:val="22"/>
                <w:szCs w:val="22"/>
              </w:rPr>
              <w:t>Kartini</w:t>
            </w:r>
            <w:proofErr w:type="spellEnd"/>
            <w:r w:rsidRPr="007A6BB8">
              <w:rPr>
                <w:rFonts w:ascii="Arial Narrow" w:hAnsi="Arial Narrow"/>
                <w:sz w:val="22"/>
                <w:szCs w:val="22"/>
              </w:rPr>
              <w:t xml:space="preserve"> </w:t>
            </w:r>
            <w:proofErr w:type="spellStart"/>
            <w:r w:rsidRPr="007A6BB8">
              <w:rPr>
                <w:rFonts w:ascii="Arial Narrow" w:hAnsi="Arial Narrow"/>
                <w:sz w:val="22"/>
                <w:szCs w:val="22"/>
              </w:rPr>
              <w:t>binti</w:t>
            </w:r>
            <w:proofErr w:type="spellEnd"/>
            <w:r w:rsidRPr="007A6BB8">
              <w:rPr>
                <w:rFonts w:ascii="Arial Narrow" w:hAnsi="Arial Narrow"/>
                <w:sz w:val="22"/>
                <w:szCs w:val="22"/>
              </w:rPr>
              <w:t xml:space="preserve"> </w:t>
            </w:r>
            <w:proofErr w:type="spellStart"/>
            <w:r w:rsidRPr="007A6BB8">
              <w:rPr>
                <w:rFonts w:ascii="Arial Narrow" w:hAnsi="Arial Narrow"/>
                <w:sz w:val="22"/>
                <w:szCs w:val="22"/>
              </w:rPr>
              <w:t>Mohd</w:t>
            </w:r>
            <w:proofErr w:type="spellEnd"/>
            <w:r w:rsidRPr="007A6BB8">
              <w:rPr>
                <w:rFonts w:ascii="Arial Narrow" w:hAnsi="Arial Narrow"/>
                <w:sz w:val="22"/>
                <w:szCs w:val="22"/>
              </w:rPr>
              <w:t xml:space="preserve"> Ismail (GS42560)</w:t>
            </w:r>
          </w:p>
          <w:p w14:paraId="5BA624B7" w14:textId="77777777" w:rsidR="00E22540" w:rsidRPr="00E22540" w:rsidRDefault="00E22540" w:rsidP="00E22540">
            <w:pPr>
              <w:pStyle w:val="ListParagraph"/>
              <w:numPr>
                <w:ilvl w:val="0"/>
                <w:numId w:val="45"/>
              </w:numPr>
              <w:spacing w:line="360" w:lineRule="auto"/>
              <w:contextualSpacing/>
              <w:rPr>
                <w:rFonts w:ascii="Arial Narrow" w:hAnsi="Arial Narrow"/>
                <w:sz w:val="22"/>
                <w:szCs w:val="22"/>
              </w:rPr>
            </w:pPr>
            <w:r w:rsidRPr="00E22540">
              <w:rPr>
                <w:rFonts w:ascii="Arial Narrow" w:hAnsi="Arial Narrow"/>
                <w:sz w:val="22"/>
                <w:szCs w:val="22"/>
              </w:rPr>
              <w:t xml:space="preserve">Master/ Member/ </w:t>
            </w:r>
            <w:proofErr w:type="spellStart"/>
            <w:r w:rsidRPr="00E22540">
              <w:rPr>
                <w:rFonts w:ascii="Arial Narrow" w:hAnsi="Arial Narrow"/>
                <w:sz w:val="22"/>
                <w:szCs w:val="22"/>
              </w:rPr>
              <w:t>Hamidah</w:t>
            </w:r>
            <w:proofErr w:type="spellEnd"/>
            <w:r w:rsidRPr="00E22540">
              <w:rPr>
                <w:rFonts w:ascii="Arial Narrow" w:hAnsi="Arial Narrow"/>
                <w:sz w:val="22"/>
                <w:szCs w:val="22"/>
              </w:rPr>
              <w:t xml:space="preserve"> </w:t>
            </w:r>
            <w:proofErr w:type="spellStart"/>
            <w:r w:rsidRPr="00E22540">
              <w:rPr>
                <w:rFonts w:ascii="Arial Narrow" w:hAnsi="Arial Narrow"/>
                <w:sz w:val="22"/>
                <w:szCs w:val="22"/>
              </w:rPr>
              <w:t>Ajis</w:t>
            </w:r>
            <w:proofErr w:type="spellEnd"/>
            <w:r w:rsidRPr="00E22540">
              <w:rPr>
                <w:rFonts w:ascii="Arial Narrow" w:hAnsi="Arial Narrow"/>
                <w:sz w:val="22"/>
                <w:szCs w:val="22"/>
              </w:rPr>
              <w:t xml:space="preserve"> </w:t>
            </w:r>
            <w:r w:rsidRPr="00E22540">
              <w:rPr>
                <w:rFonts w:ascii="Arial Narrow" w:hAnsi="Arial Narrow" w:cs="Helvetica"/>
                <w:sz w:val="22"/>
                <w:szCs w:val="22"/>
                <w:lang w:eastAsia="en-MY"/>
              </w:rPr>
              <w:t>(GS33809)</w:t>
            </w:r>
          </w:p>
          <w:p w14:paraId="6DFAF3B8" w14:textId="77777777" w:rsidR="00E22540" w:rsidRPr="00E22540" w:rsidRDefault="00E22540" w:rsidP="00E22540">
            <w:pPr>
              <w:pStyle w:val="ListParagraph"/>
              <w:numPr>
                <w:ilvl w:val="0"/>
                <w:numId w:val="45"/>
              </w:numPr>
              <w:spacing w:line="360" w:lineRule="auto"/>
              <w:contextualSpacing/>
              <w:rPr>
                <w:rFonts w:ascii="Arial Narrow" w:hAnsi="Arial Narrow"/>
                <w:sz w:val="22"/>
                <w:szCs w:val="22"/>
              </w:rPr>
            </w:pPr>
            <w:r w:rsidRPr="00E22540">
              <w:rPr>
                <w:rFonts w:ascii="Arial Narrow" w:hAnsi="Arial Narrow"/>
                <w:sz w:val="22"/>
                <w:szCs w:val="22"/>
              </w:rPr>
              <w:t xml:space="preserve">Master/ Member/ </w:t>
            </w:r>
            <w:proofErr w:type="spellStart"/>
            <w:r w:rsidRPr="00E22540">
              <w:rPr>
                <w:rFonts w:ascii="Arial Narrow" w:hAnsi="Arial Narrow"/>
                <w:sz w:val="22"/>
                <w:szCs w:val="22"/>
              </w:rPr>
              <w:t>Rafedah</w:t>
            </w:r>
            <w:proofErr w:type="spellEnd"/>
            <w:r w:rsidRPr="00E22540">
              <w:rPr>
                <w:rFonts w:ascii="Arial Narrow" w:hAnsi="Arial Narrow"/>
                <w:sz w:val="22"/>
                <w:szCs w:val="22"/>
              </w:rPr>
              <w:t xml:space="preserve"> Abd Aziz</w:t>
            </w:r>
            <w:r w:rsidRPr="00E22540">
              <w:rPr>
                <w:rFonts w:ascii="Arial Narrow" w:hAnsi="Arial Narrow"/>
                <w:sz w:val="22"/>
                <w:szCs w:val="22"/>
              </w:rPr>
              <w:t xml:space="preserve"> </w:t>
            </w:r>
            <w:r w:rsidRPr="00E22540">
              <w:rPr>
                <w:rFonts w:ascii="Arial Narrow" w:hAnsi="Arial Narrow"/>
                <w:sz w:val="22"/>
                <w:szCs w:val="22"/>
              </w:rPr>
              <w:t>(GS49870)</w:t>
            </w:r>
            <w:r w:rsidRPr="00E22540">
              <w:rPr>
                <w:rFonts w:ascii="Arial Narrow" w:hAnsi="Arial Narrow" w:cs="Helvetica"/>
                <w:sz w:val="22"/>
                <w:szCs w:val="22"/>
                <w:lang w:eastAsia="en-MY"/>
              </w:rPr>
              <w:t xml:space="preserve"> </w:t>
            </w:r>
          </w:p>
          <w:p w14:paraId="37E0DE78" w14:textId="3D512B67" w:rsidR="00E22540" w:rsidRPr="00E22540" w:rsidRDefault="00E22540" w:rsidP="00E22540">
            <w:pPr>
              <w:pStyle w:val="ListParagraph"/>
              <w:numPr>
                <w:ilvl w:val="0"/>
                <w:numId w:val="45"/>
              </w:numPr>
              <w:spacing w:line="360" w:lineRule="auto"/>
              <w:contextualSpacing/>
              <w:rPr>
                <w:rFonts w:ascii="Arial Narrow" w:hAnsi="Arial Narrow"/>
                <w:sz w:val="22"/>
                <w:szCs w:val="22"/>
              </w:rPr>
            </w:pPr>
            <w:r w:rsidRPr="00E22540">
              <w:rPr>
                <w:rFonts w:ascii="Arial Narrow" w:hAnsi="Arial Narrow"/>
                <w:sz w:val="22"/>
                <w:szCs w:val="22"/>
              </w:rPr>
              <w:t xml:space="preserve">Master/ Member/ </w:t>
            </w:r>
            <w:proofErr w:type="spellStart"/>
            <w:r w:rsidRPr="00E22540">
              <w:rPr>
                <w:rFonts w:ascii="Arial Narrow" w:hAnsi="Arial Narrow" w:cs="Helvetica"/>
                <w:sz w:val="22"/>
                <w:szCs w:val="22"/>
                <w:lang w:eastAsia="en-MY"/>
              </w:rPr>
              <w:t>Kartini</w:t>
            </w:r>
            <w:proofErr w:type="spellEnd"/>
            <w:r w:rsidRPr="00E22540">
              <w:rPr>
                <w:rFonts w:ascii="Arial Narrow" w:hAnsi="Arial Narrow" w:cs="Helvetica"/>
                <w:sz w:val="22"/>
                <w:szCs w:val="22"/>
                <w:lang w:eastAsia="en-MY"/>
              </w:rPr>
              <w:t xml:space="preserve"> </w:t>
            </w:r>
            <w:proofErr w:type="spellStart"/>
            <w:r w:rsidRPr="00E22540">
              <w:rPr>
                <w:rFonts w:ascii="Arial Narrow" w:hAnsi="Arial Narrow" w:cs="Helvetica"/>
                <w:sz w:val="22"/>
                <w:szCs w:val="22"/>
                <w:lang w:eastAsia="en-MY"/>
              </w:rPr>
              <w:t>Mohd</w:t>
            </w:r>
            <w:proofErr w:type="spellEnd"/>
            <w:r w:rsidRPr="00E22540">
              <w:rPr>
                <w:rFonts w:ascii="Arial Narrow" w:hAnsi="Arial Narrow" w:cs="Helvetica"/>
                <w:sz w:val="22"/>
                <w:szCs w:val="22"/>
                <w:lang w:eastAsia="en-MY"/>
              </w:rPr>
              <w:t xml:space="preserve"> Ismail</w:t>
            </w:r>
            <w:r w:rsidRPr="00E22540">
              <w:rPr>
                <w:rFonts w:ascii="Arial Narrow" w:hAnsi="Arial Narrow" w:cs="Helvetica"/>
                <w:sz w:val="22"/>
                <w:szCs w:val="22"/>
                <w:lang w:eastAsia="en-MY"/>
              </w:rPr>
              <w:t xml:space="preserve"> </w:t>
            </w:r>
            <w:r w:rsidRPr="00E22540">
              <w:rPr>
                <w:rFonts w:ascii="Arial Narrow" w:hAnsi="Arial Narrow" w:cs="Helvetica"/>
                <w:sz w:val="22"/>
                <w:szCs w:val="22"/>
                <w:lang w:eastAsia="en-MY"/>
              </w:rPr>
              <w:t>(GS42560)</w:t>
            </w:r>
          </w:p>
          <w:p w14:paraId="0977E668" w14:textId="0DEBB112" w:rsidR="00E22540" w:rsidRPr="00E22540" w:rsidRDefault="00E22540" w:rsidP="00E22540">
            <w:pPr>
              <w:spacing w:line="360" w:lineRule="auto"/>
              <w:contextualSpacing/>
              <w:rPr>
                <w:rFonts w:ascii="Arial Narrow" w:hAnsi="Arial Narrow"/>
                <w:sz w:val="22"/>
                <w:szCs w:val="22"/>
              </w:rPr>
            </w:pPr>
          </w:p>
        </w:tc>
      </w:tr>
    </w:tbl>
    <w:p w14:paraId="33C3408E" w14:textId="77777777" w:rsidR="004A337E" w:rsidRDefault="004A337E" w:rsidP="004A337E"/>
    <w:p w14:paraId="7CD6AAB7" w14:textId="77777777" w:rsidR="004A337E" w:rsidRPr="00312C59" w:rsidRDefault="004A337E" w:rsidP="00852874">
      <w:pPr>
        <w:rPr>
          <w:rFonts w:ascii="Arial Narrow" w:hAnsi="Arial Narrow"/>
          <w:sz w:val="20"/>
          <w:szCs w:val="20"/>
        </w:rPr>
      </w:pPr>
    </w:p>
    <w:sectPr w:rsidR="004A337E" w:rsidRPr="00312C59" w:rsidSect="00A338A1">
      <w:footerReference w:type="even" r:id="rId28"/>
      <w:footerReference w:type="default" r:id="rId29"/>
      <w:pgSz w:w="12240" w:h="15840"/>
      <w:pgMar w:top="90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09DD7" w14:textId="77777777" w:rsidR="00C806E1" w:rsidRDefault="00C806E1">
      <w:r>
        <w:separator/>
      </w:r>
    </w:p>
  </w:endnote>
  <w:endnote w:type="continuationSeparator" w:id="0">
    <w:p w14:paraId="0BBB2F7A" w14:textId="77777777" w:rsidR="00C806E1" w:rsidRDefault="00C8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WinSoftPro-Medium">
    <w:panose1 w:val="020B0604020202020204"/>
    <w:charset w:val="4D"/>
    <w:family w:val="auto"/>
    <w:notTrueType/>
    <w:pitch w:val="default"/>
    <w:sig w:usb0="00000003" w:usb1="00000000" w:usb2="00000000" w:usb3="00000000" w:csb0="00000001" w:csb1="00000000"/>
  </w:font>
  <w:font w:name="Muli">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FFF2" w14:textId="77777777" w:rsidR="00D93109" w:rsidRDefault="00D93109" w:rsidP="00D50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36C2DA" w14:textId="77777777" w:rsidR="00D93109" w:rsidRDefault="00D93109" w:rsidP="00377B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F658" w14:textId="77777777" w:rsidR="00D93109" w:rsidRDefault="00D93109" w:rsidP="00D124BA">
    <w:pPr>
      <w:pStyle w:val="Footer"/>
      <w:framePr w:w="871" w:h="391" w:hRule="exact" w:wrap="around" w:vAnchor="text" w:hAnchor="page" w:x="9721" w:y="-8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r>
      <w:rPr>
        <w:rStyle w:val="PageNumber"/>
      </w:rPr>
      <w:t xml:space="preserve"> </w:t>
    </w:r>
  </w:p>
  <w:p w14:paraId="0A418D0D" w14:textId="77777777" w:rsidR="00D93109" w:rsidRDefault="00D93109" w:rsidP="00377B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0578F" w14:textId="77777777" w:rsidR="00C806E1" w:rsidRDefault="00C806E1">
      <w:r>
        <w:separator/>
      </w:r>
    </w:p>
  </w:footnote>
  <w:footnote w:type="continuationSeparator" w:id="0">
    <w:p w14:paraId="540BAA29" w14:textId="77777777" w:rsidR="00C806E1" w:rsidRDefault="00C80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DB1"/>
    <w:multiLevelType w:val="hybridMultilevel"/>
    <w:tmpl w:val="EABE40DE"/>
    <w:lvl w:ilvl="0" w:tplc="4409000F">
      <w:start w:val="1"/>
      <w:numFmt w:val="decimal"/>
      <w:lvlText w:val="%1."/>
      <w:lvlJc w:val="left"/>
      <w:pPr>
        <w:ind w:left="720" w:hanging="360"/>
      </w:pPr>
      <w:rPr>
        <w:rFonts w:hint="default"/>
        <w:b w:val="0"/>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60C2E09"/>
    <w:multiLevelType w:val="hybridMultilevel"/>
    <w:tmpl w:val="83A28780"/>
    <w:lvl w:ilvl="0" w:tplc="6F1299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76575"/>
    <w:multiLevelType w:val="multilevel"/>
    <w:tmpl w:val="EB6C3FE4"/>
    <w:lvl w:ilvl="0">
      <w:start w:val="1"/>
      <w:numFmt w:val="decimal"/>
      <w:lvlText w:val="%1."/>
      <w:lvlJc w:val="left"/>
      <w:pPr>
        <w:ind w:left="720" w:hanging="360"/>
      </w:pPr>
      <w:rPr>
        <w:rFonts w:ascii="Times New Roman" w:hAnsi="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380D02"/>
    <w:multiLevelType w:val="multilevel"/>
    <w:tmpl w:val="AB36CE5E"/>
    <w:lvl w:ilvl="0">
      <w:start w:val="1"/>
      <w:numFmt w:val="decimal"/>
      <w:lvlText w:val="%1."/>
      <w:lvlJc w:val="left"/>
      <w:pPr>
        <w:ind w:left="720" w:hanging="360"/>
      </w:pPr>
      <w:rPr>
        <w:rFonts w:ascii="Times New Roman" w:hAnsi="Times New Roman" w:cs="Times New Roman"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F831B3"/>
    <w:multiLevelType w:val="hybridMultilevel"/>
    <w:tmpl w:val="BA525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246AD"/>
    <w:multiLevelType w:val="hybridMultilevel"/>
    <w:tmpl w:val="BA525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D352F"/>
    <w:multiLevelType w:val="hybridMultilevel"/>
    <w:tmpl w:val="F1A02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71B8C"/>
    <w:multiLevelType w:val="hybridMultilevel"/>
    <w:tmpl w:val="23CCA456"/>
    <w:lvl w:ilvl="0" w:tplc="A3C09D4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44C56"/>
    <w:multiLevelType w:val="multilevel"/>
    <w:tmpl w:val="7424E744"/>
    <w:lvl w:ilvl="0">
      <w:start w:val="16"/>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3F7FB6"/>
    <w:multiLevelType w:val="hybridMultilevel"/>
    <w:tmpl w:val="7424E744"/>
    <w:lvl w:ilvl="0" w:tplc="20525304">
      <w:start w:val="16"/>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66EAC"/>
    <w:multiLevelType w:val="hybridMultilevel"/>
    <w:tmpl w:val="209C71A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1B8332C9"/>
    <w:multiLevelType w:val="hybridMultilevel"/>
    <w:tmpl w:val="0136E4A0"/>
    <w:lvl w:ilvl="0" w:tplc="007264D6">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A5BB9"/>
    <w:multiLevelType w:val="hybridMultilevel"/>
    <w:tmpl w:val="DC10E082"/>
    <w:lvl w:ilvl="0" w:tplc="6F1299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A368F"/>
    <w:multiLevelType w:val="hybridMultilevel"/>
    <w:tmpl w:val="9B9A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E20B8"/>
    <w:multiLevelType w:val="hybridMultilevel"/>
    <w:tmpl w:val="EB6C3FE4"/>
    <w:lvl w:ilvl="0" w:tplc="27903B0E">
      <w:start w:val="1"/>
      <w:numFmt w:val="decimal"/>
      <w:lvlText w:val="%1."/>
      <w:lvlJc w:val="left"/>
      <w:pPr>
        <w:ind w:left="72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1682E"/>
    <w:multiLevelType w:val="hybridMultilevel"/>
    <w:tmpl w:val="FF5AA2D6"/>
    <w:lvl w:ilvl="0" w:tplc="A3D6B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50A6B"/>
    <w:multiLevelType w:val="hybridMultilevel"/>
    <w:tmpl w:val="94EA6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85439"/>
    <w:multiLevelType w:val="hybridMultilevel"/>
    <w:tmpl w:val="A1C2F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179AA"/>
    <w:multiLevelType w:val="hybridMultilevel"/>
    <w:tmpl w:val="0A7ED32C"/>
    <w:lvl w:ilvl="0" w:tplc="007264D6">
      <w:start w:val="1"/>
      <w:numFmt w:val="decimal"/>
      <w:lvlText w:val="%1."/>
      <w:lvlJc w:val="left"/>
      <w:pPr>
        <w:ind w:left="720" w:hanging="360"/>
      </w:pPr>
      <w:rPr>
        <w:rFonts w:ascii="Times New Roman" w:hAnsi="Times New Roman" w:cs="Times New Roman" w:hint="default"/>
        <w:b w:val="0"/>
        <w:sz w:val="22"/>
        <w:szCs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36D130F5"/>
    <w:multiLevelType w:val="hybridMultilevel"/>
    <w:tmpl w:val="A1C2F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35471"/>
    <w:multiLevelType w:val="hybridMultilevel"/>
    <w:tmpl w:val="EAB242CC"/>
    <w:lvl w:ilvl="0" w:tplc="20525304">
      <w:start w:val="16"/>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B29E7"/>
    <w:multiLevelType w:val="hybridMultilevel"/>
    <w:tmpl w:val="685CF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83B72"/>
    <w:multiLevelType w:val="hybridMultilevel"/>
    <w:tmpl w:val="188625E0"/>
    <w:lvl w:ilvl="0" w:tplc="5AFCE84A">
      <w:start w:val="1"/>
      <w:numFmt w:val="decimal"/>
      <w:lvlText w:val="%1."/>
      <w:lvlJc w:val="left"/>
      <w:pPr>
        <w:ind w:left="502"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3E341869"/>
    <w:multiLevelType w:val="hybridMultilevel"/>
    <w:tmpl w:val="4A565C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3ECF4FAA"/>
    <w:multiLevelType w:val="multilevel"/>
    <w:tmpl w:val="0136E4A0"/>
    <w:lvl w:ilvl="0">
      <w:start w:val="1"/>
      <w:numFmt w:val="decimal"/>
      <w:lvlText w:val="%1."/>
      <w:lvlJc w:val="left"/>
      <w:pPr>
        <w:ind w:left="720" w:hanging="360"/>
      </w:pPr>
      <w:rPr>
        <w:rFonts w:ascii="Times New Roman" w:hAnsi="Times New Roman" w:cs="Times New Roman"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3A3752"/>
    <w:multiLevelType w:val="hybridMultilevel"/>
    <w:tmpl w:val="23E4276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40A53295"/>
    <w:multiLevelType w:val="hybridMultilevel"/>
    <w:tmpl w:val="5F34A5B4"/>
    <w:lvl w:ilvl="0" w:tplc="20525304">
      <w:start w:val="16"/>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D26E4"/>
    <w:multiLevelType w:val="hybridMultilevel"/>
    <w:tmpl w:val="2FCACB3E"/>
    <w:lvl w:ilvl="0" w:tplc="9544B76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A071A8"/>
    <w:multiLevelType w:val="hybridMultilevel"/>
    <w:tmpl w:val="34587192"/>
    <w:lvl w:ilvl="0" w:tplc="4E489C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D00F6A"/>
    <w:multiLevelType w:val="multilevel"/>
    <w:tmpl w:val="5F34A5B4"/>
    <w:lvl w:ilvl="0">
      <w:start w:val="16"/>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035F40"/>
    <w:multiLevelType w:val="hybridMultilevel"/>
    <w:tmpl w:val="355C9B1E"/>
    <w:lvl w:ilvl="0" w:tplc="66A65E1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354D56"/>
    <w:multiLevelType w:val="hybridMultilevel"/>
    <w:tmpl w:val="F94EE718"/>
    <w:lvl w:ilvl="0" w:tplc="A3D6B2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F87F8F"/>
    <w:multiLevelType w:val="hybridMultilevel"/>
    <w:tmpl w:val="E956384A"/>
    <w:lvl w:ilvl="0" w:tplc="D6E496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C3686"/>
    <w:multiLevelType w:val="hybridMultilevel"/>
    <w:tmpl w:val="D1567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91822"/>
    <w:multiLevelType w:val="hybridMultilevel"/>
    <w:tmpl w:val="EDCC33B6"/>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5" w15:restartNumberingAfterBreak="0">
    <w:nsid w:val="574A7441"/>
    <w:multiLevelType w:val="hybridMultilevel"/>
    <w:tmpl w:val="E58CD4EE"/>
    <w:lvl w:ilvl="0" w:tplc="06BE15A6">
      <w:start w:val="1"/>
      <w:numFmt w:val="decimal"/>
      <w:lvlText w:val="%1."/>
      <w:lvlJc w:val="left"/>
      <w:pPr>
        <w:ind w:left="1260" w:hanging="360"/>
      </w:pPr>
      <w:rPr>
        <w:rFonts w:ascii="Trebuchet MS" w:hAnsi="Trebuchet M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E0033E"/>
    <w:multiLevelType w:val="hybridMultilevel"/>
    <w:tmpl w:val="115E8E7A"/>
    <w:lvl w:ilvl="0" w:tplc="20525304">
      <w:start w:val="16"/>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926F91"/>
    <w:multiLevelType w:val="hybridMultilevel"/>
    <w:tmpl w:val="B028663E"/>
    <w:lvl w:ilvl="0" w:tplc="4409000F">
      <w:start w:val="1"/>
      <w:numFmt w:val="decimal"/>
      <w:lvlText w:val="%1."/>
      <w:lvlJc w:val="left"/>
      <w:pPr>
        <w:ind w:left="720" w:hanging="360"/>
      </w:pPr>
      <w:rPr>
        <w:rFonts w:ascii="Times New Roman" w:hAnsi="Times New Roman" w:cs="Times New Roman"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5A373323"/>
    <w:multiLevelType w:val="multilevel"/>
    <w:tmpl w:val="115E8E7A"/>
    <w:lvl w:ilvl="0">
      <w:start w:val="16"/>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A51F30"/>
    <w:multiLevelType w:val="multilevel"/>
    <w:tmpl w:val="685CF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86D5A49"/>
    <w:multiLevelType w:val="hybridMultilevel"/>
    <w:tmpl w:val="BA525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8113C5"/>
    <w:multiLevelType w:val="hybridMultilevel"/>
    <w:tmpl w:val="D1567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E4720"/>
    <w:multiLevelType w:val="multilevel"/>
    <w:tmpl w:val="DC1A4B6A"/>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735767"/>
    <w:multiLevelType w:val="hybridMultilevel"/>
    <w:tmpl w:val="AB36CE5E"/>
    <w:lvl w:ilvl="0" w:tplc="0F4C4918">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226BB"/>
    <w:multiLevelType w:val="hybridMultilevel"/>
    <w:tmpl w:val="F1A02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6"/>
  </w:num>
  <w:num w:numId="4">
    <w:abstractNumId w:val="35"/>
  </w:num>
  <w:num w:numId="5">
    <w:abstractNumId w:val="34"/>
  </w:num>
  <w:num w:numId="6">
    <w:abstractNumId w:val="40"/>
  </w:num>
  <w:num w:numId="7">
    <w:abstractNumId w:val="17"/>
  </w:num>
  <w:num w:numId="8">
    <w:abstractNumId w:val="5"/>
  </w:num>
  <w:num w:numId="9">
    <w:abstractNumId w:val="23"/>
  </w:num>
  <w:num w:numId="10">
    <w:abstractNumId w:val="22"/>
  </w:num>
  <w:num w:numId="11">
    <w:abstractNumId w:val="25"/>
  </w:num>
  <w:num w:numId="12">
    <w:abstractNumId w:val="18"/>
  </w:num>
  <w:num w:numId="13">
    <w:abstractNumId w:val="0"/>
  </w:num>
  <w:num w:numId="14">
    <w:abstractNumId w:val="37"/>
  </w:num>
  <w:num w:numId="15">
    <w:abstractNumId w:val="11"/>
  </w:num>
  <w:num w:numId="16">
    <w:abstractNumId w:val="14"/>
  </w:num>
  <w:num w:numId="17">
    <w:abstractNumId w:val="24"/>
  </w:num>
  <w:num w:numId="18">
    <w:abstractNumId w:val="43"/>
  </w:num>
  <w:num w:numId="19">
    <w:abstractNumId w:val="3"/>
  </w:num>
  <w:num w:numId="20">
    <w:abstractNumId w:val="42"/>
  </w:num>
  <w:num w:numId="21">
    <w:abstractNumId w:val="32"/>
  </w:num>
  <w:num w:numId="22">
    <w:abstractNumId w:val="15"/>
  </w:num>
  <w:num w:numId="23">
    <w:abstractNumId w:val="41"/>
  </w:num>
  <w:num w:numId="24">
    <w:abstractNumId w:val="6"/>
  </w:num>
  <w:num w:numId="25">
    <w:abstractNumId w:val="44"/>
  </w:num>
  <w:num w:numId="26">
    <w:abstractNumId w:val="30"/>
  </w:num>
  <w:num w:numId="27">
    <w:abstractNumId w:val="2"/>
  </w:num>
  <w:num w:numId="28">
    <w:abstractNumId w:val="12"/>
  </w:num>
  <w:num w:numId="29">
    <w:abstractNumId w:val="33"/>
  </w:num>
  <w:num w:numId="30">
    <w:abstractNumId w:val="13"/>
  </w:num>
  <w:num w:numId="31">
    <w:abstractNumId w:val="1"/>
  </w:num>
  <w:num w:numId="32">
    <w:abstractNumId w:val="10"/>
  </w:num>
  <w:num w:numId="33">
    <w:abstractNumId w:val="27"/>
  </w:num>
  <w:num w:numId="34">
    <w:abstractNumId w:val="21"/>
  </w:num>
  <w:num w:numId="35">
    <w:abstractNumId w:val="39"/>
  </w:num>
  <w:num w:numId="36">
    <w:abstractNumId w:val="20"/>
  </w:num>
  <w:num w:numId="37">
    <w:abstractNumId w:val="36"/>
  </w:num>
  <w:num w:numId="38">
    <w:abstractNumId w:val="38"/>
  </w:num>
  <w:num w:numId="39">
    <w:abstractNumId w:val="9"/>
  </w:num>
  <w:num w:numId="40">
    <w:abstractNumId w:val="8"/>
  </w:num>
  <w:num w:numId="41">
    <w:abstractNumId w:val="26"/>
  </w:num>
  <w:num w:numId="42">
    <w:abstractNumId w:val="29"/>
  </w:num>
  <w:num w:numId="43">
    <w:abstractNumId w:val="7"/>
  </w:num>
  <w:num w:numId="44">
    <w:abstractNumId w:val="2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567"/>
    <w:rsid w:val="0000276C"/>
    <w:rsid w:val="00041225"/>
    <w:rsid w:val="00076EBC"/>
    <w:rsid w:val="00085D0C"/>
    <w:rsid w:val="000A5866"/>
    <w:rsid w:val="000A71B8"/>
    <w:rsid w:val="000B073B"/>
    <w:rsid w:val="000B45F4"/>
    <w:rsid w:val="000E1C9D"/>
    <w:rsid w:val="00113529"/>
    <w:rsid w:val="00125923"/>
    <w:rsid w:val="00132AB9"/>
    <w:rsid w:val="00141E80"/>
    <w:rsid w:val="00161B01"/>
    <w:rsid w:val="00167BC1"/>
    <w:rsid w:val="00175215"/>
    <w:rsid w:val="00180AE1"/>
    <w:rsid w:val="00195B1B"/>
    <w:rsid w:val="001A26FB"/>
    <w:rsid w:val="001C5C1F"/>
    <w:rsid w:val="001D2A61"/>
    <w:rsid w:val="001E380F"/>
    <w:rsid w:val="00200C18"/>
    <w:rsid w:val="002079ED"/>
    <w:rsid w:val="00224851"/>
    <w:rsid w:val="00272278"/>
    <w:rsid w:val="002905CE"/>
    <w:rsid w:val="00293582"/>
    <w:rsid w:val="00296B97"/>
    <w:rsid w:val="002E42EE"/>
    <w:rsid w:val="002E6F3F"/>
    <w:rsid w:val="0030106D"/>
    <w:rsid w:val="00302930"/>
    <w:rsid w:val="00312C59"/>
    <w:rsid w:val="0032522F"/>
    <w:rsid w:val="00327415"/>
    <w:rsid w:val="0034056D"/>
    <w:rsid w:val="00377BB9"/>
    <w:rsid w:val="003825B7"/>
    <w:rsid w:val="003C55B1"/>
    <w:rsid w:val="003F1766"/>
    <w:rsid w:val="00403085"/>
    <w:rsid w:val="00412361"/>
    <w:rsid w:val="00413807"/>
    <w:rsid w:val="00422BB4"/>
    <w:rsid w:val="00433C18"/>
    <w:rsid w:val="004371A8"/>
    <w:rsid w:val="0044407A"/>
    <w:rsid w:val="00444567"/>
    <w:rsid w:val="00452EE0"/>
    <w:rsid w:val="00454CB3"/>
    <w:rsid w:val="00463F43"/>
    <w:rsid w:val="00475C9F"/>
    <w:rsid w:val="0047735A"/>
    <w:rsid w:val="004A337E"/>
    <w:rsid w:val="004B1C7E"/>
    <w:rsid w:val="004B54D3"/>
    <w:rsid w:val="004E1C97"/>
    <w:rsid w:val="004E4A9B"/>
    <w:rsid w:val="004F52C3"/>
    <w:rsid w:val="0050226F"/>
    <w:rsid w:val="00502F7D"/>
    <w:rsid w:val="00532A45"/>
    <w:rsid w:val="00552F7D"/>
    <w:rsid w:val="0056156F"/>
    <w:rsid w:val="005712CF"/>
    <w:rsid w:val="00571A40"/>
    <w:rsid w:val="005748B1"/>
    <w:rsid w:val="0058547D"/>
    <w:rsid w:val="005976A6"/>
    <w:rsid w:val="005C3C1F"/>
    <w:rsid w:val="005D6D3D"/>
    <w:rsid w:val="005E4B6B"/>
    <w:rsid w:val="005E7589"/>
    <w:rsid w:val="00603A06"/>
    <w:rsid w:val="006123F0"/>
    <w:rsid w:val="00627D75"/>
    <w:rsid w:val="006458B1"/>
    <w:rsid w:val="00663E23"/>
    <w:rsid w:val="00694C6C"/>
    <w:rsid w:val="006B3175"/>
    <w:rsid w:val="006C5642"/>
    <w:rsid w:val="006D4B4D"/>
    <w:rsid w:val="006E0858"/>
    <w:rsid w:val="006E5BF7"/>
    <w:rsid w:val="006F770A"/>
    <w:rsid w:val="00721C62"/>
    <w:rsid w:val="00744F67"/>
    <w:rsid w:val="007672AC"/>
    <w:rsid w:val="00773ED1"/>
    <w:rsid w:val="007976FA"/>
    <w:rsid w:val="007A609B"/>
    <w:rsid w:val="007A6BB8"/>
    <w:rsid w:val="007C31B9"/>
    <w:rsid w:val="008142EC"/>
    <w:rsid w:val="00852874"/>
    <w:rsid w:val="0085406B"/>
    <w:rsid w:val="00855880"/>
    <w:rsid w:val="008574EC"/>
    <w:rsid w:val="008B6964"/>
    <w:rsid w:val="008C15CF"/>
    <w:rsid w:val="008D0D82"/>
    <w:rsid w:val="008E6BC8"/>
    <w:rsid w:val="009150C0"/>
    <w:rsid w:val="00922CF7"/>
    <w:rsid w:val="00934DFF"/>
    <w:rsid w:val="00941362"/>
    <w:rsid w:val="00973322"/>
    <w:rsid w:val="009B149E"/>
    <w:rsid w:val="009C6974"/>
    <w:rsid w:val="009D1E0C"/>
    <w:rsid w:val="009E4705"/>
    <w:rsid w:val="009F5618"/>
    <w:rsid w:val="00A103EA"/>
    <w:rsid w:val="00A24F33"/>
    <w:rsid w:val="00A324E5"/>
    <w:rsid w:val="00A338A1"/>
    <w:rsid w:val="00AA092E"/>
    <w:rsid w:val="00AB4E61"/>
    <w:rsid w:val="00AD6E59"/>
    <w:rsid w:val="00AE4431"/>
    <w:rsid w:val="00AF7327"/>
    <w:rsid w:val="00B17BCD"/>
    <w:rsid w:val="00B33CB6"/>
    <w:rsid w:val="00B363B4"/>
    <w:rsid w:val="00B501D6"/>
    <w:rsid w:val="00B77D29"/>
    <w:rsid w:val="00B83D61"/>
    <w:rsid w:val="00BE0ACF"/>
    <w:rsid w:val="00C2190A"/>
    <w:rsid w:val="00C21FA4"/>
    <w:rsid w:val="00C23C70"/>
    <w:rsid w:val="00C34ED7"/>
    <w:rsid w:val="00C806E1"/>
    <w:rsid w:val="00C97B6E"/>
    <w:rsid w:val="00CB07BE"/>
    <w:rsid w:val="00CF1479"/>
    <w:rsid w:val="00D040F4"/>
    <w:rsid w:val="00D124BA"/>
    <w:rsid w:val="00D4261A"/>
    <w:rsid w:val="00D45CC3"/>
    <w:rsid w:val="00D473BF"/>
    <w:rsid w:val="00D50F59"/>
    <w:rsid w:val="00D7111E"/>
    <w:rsid w:val="00D71308"/>
    <w:rsid w:val="00D753EE"/>
    <w:rsid w:val="00D7678B"/>
    <w:rsid w:val="00D93109"/>
    <w:rsid w:val="00D9311A"/>
    <w:rsid w:val="00DB1906"/>
    <w:rsid w:val="00DB4CCD"/>
    <w:rsid w:val="00DB5C7E"/>
    <w:rsid w:val="00DC0E5F"/>
    <w:rsid w:val="00DD2165"/>
    <w:rsid w:val="00DE1406"/>
    <w:rsid w:val="00DF189F"/>
    <w:rsid w:val="00DF49D5"/>
    <w:rsid w:val="00DF643E"/>
    <w:rsid w:val="00E16979"/>
    <w:rsid w:val="00E207F2"/>
    <w:rsid w:val="00E22540"/>
    <w:rsid w:val="00E46EBC"/>
    <w:rsid w:val="00E51D11"/>
    <w:rsid w:val="00E52A7E"/>
    <w:rsid w:val="00E622BF"/>
    <w:rsid w:val="00E643C7"/>
    <w:rsid w:val="00EA5177"/>
    <w:rsid w:val="00EB183C"/>
    <w:rsid w:val="00EB25A8"/>
    <w:rsid w:val="00EB2B90"/>
    <w:rsid w:val="00EB5405"/>
    <w:rsid w:val="00EB5824"/>
    <w:rsid w:val="00EC1220"/>
    <w:rsid w:val="00EC1B64"/>
    <w:rsid w:val="00ED03C6"/>
    <w:rsid w:val="00EF7812"/>
    <w:rsid w:val="00F01478"/>
    <w:rsid w:val="00F14146"/>
    <w:rsid w:val="00F4110D"/>
    <w:rsid w:val="00F41731"/>
    <w:rsid w:val="00F46EF8"/>
    <w:rsid w:val="00F566BA"/>
    <w:rsid w:val="00F60A32"/>
    <w:rsid w:val="00F63868"/>
    <w:rsid w:val="00F63FF9"/>
    <w:rsid w:val="00F90B3B"/>
    <w:rsid w:val="00FA5F44"/>
    <w:rsid w:val="00FB4013"/>
    <w:rsid w:val="00FC24EB"/>
    <w:rsid w:val="00FD434E"/>
    <w:rsid w:val="00FE3B58"/>
    <w:rsid w:val="00FF3081"/>
    <w:rsid w:val="00FF3EBB"/>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07615"/>
  <w15:docId w15:val="{E1C6081F-2659-4446-A45E-4A62C4BD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A9B"/>
    <w:rPr>
      <w:sz w:val="24"/>
      <w:szCs w:val="24"/>
      <w:lang w:val="en-US" w:eastAsia="en-US"/>
    </w:rPr>
  </w:style>
  <w:style w:type="paragraph" w:styleId="Heading1">
    <w:name w:val="heading 1"/>
    <w:basedOn w:val="Normal"/>
    <w:link w:val="Heading1Char"/>
    <w:qFormat/>
    <w:rsid w:val="002905CE"/>
    <w:pPr>
      <w:spacing w:line="336" w:lineRule="atLeast"/>
      <w:outlineLvl w:val="0"/>
    </w:pPr>
    <w:rPr>
      <w:rFonts w:ascii="Verdana" w:hAnsi="Verdana"/>
      <w:b/>
      <w:bCs/>
      <w:kern w:val="36"/>
      <w:sz w:val="33"/>
      <w:szCs w:val="33"/>
    </w:rPr>
  </w:style>
  <w:style w:type="paragraph" w:styleId="Heading3">
    <w:name w:val="heading 3"/>
    <w:basedOn w:val="Normal"/>
    <w:next w:val="Normal"/>
    <w:link w:val="Heading3Char"/>
    <w:qFormat/>
    <w:rsid w:val="007976F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77BB9"/>
    <w:pPr>
      <w:tabs>
        <w:tab w:val="center" w:pos="4153"/>
        <w:tab w:val="right" w:pos="8306"/>
      </w:tabs>
    </w:pPr>
  </w:style>
  <w:style w:type="character" w:styleId="PageNumber">
    <w:name w:val="page number"/>
    <w:basedOn w:val="DefaultParagraphFont"/>
    <w:rsid w:val="00377BB9"/>
  </w:style>
  <w:style w:type="paragraph" w:styleId="Header">
    <w:name w:val="header"/>
    <w:basedOn w:val="Normal"/>
    <w:rsid w:val="00F4110D"/>
    <w:pPr>
      <w:tabs>
        <w:tab w:val="center" w:pos="4153"/>
        <w:tab w:val="right" w:pos="8306"/>
      </w:tabs>
    </w:pPr>
  </w:style>
  <w:style w:type="paragraph" w:styleId="NormalWeb">
    <w:name w:val="Normal (Web)"/>
    <w:basedOn w:val="Normal"/>
    <w:uiPriority w:val="99"/>
    <w:rsid w:val="00DC0E5F"/>
    <w:pPr>
      <w:spacing w:before="100" w:beforeAutospacing="1" w:after="100" w:afterAutospacing="1"/>
    </w:pPr>
  </w:style>
  <w:style w:type="character" w:styleId="FootnoteReference">
    <w:name w:val="footnote reference"/>
    <w:basedOn w:val="DefaultParagraphFont"/>
    <w:rsid w:val="002905CE"/>
    <w:rPr>
      <w:vertAlign w:val="superscript"/>
    </w:rPr>
  </w:style>
  <w:style w:type="paragraph" w:customStyle="1" w:styleId="Els-Author">
    <w:name w:val="Els-Author"/>
    <w:next w:val="Normal"/>
    <w:rsid w:val="002905CE"/>
    <w:pPr>
      <w:keepNext/>
      <w:suppressAutoHyphens/>
      <w:spacing w:after="160" w:line="300" w:lineRule="exact"/>
      <w:jc w:val="center"/>
    </w:pPr>
    <w:rPr>
      <w:noProof/>
      <w:sz w:val="26"/>
      <w:lang w:val="en-US" w:eastAsia="en-US"/>
    </w:rPr>
  </w:style>
  <w:style w:type="paragraph" w:customStyle="1" w:styleId="Els-Title">
    <w:name w:val="Els-Title"/>
    <w:next w:val="Els-Author"/>
    <w:autoRedefine/>
    <w:rsid w:val="002905CE"/>
    <w:pPr>
      <w:suppressAutoHyphens/>
      <w:spacing w:after="240" w:line="400" w:lineRule="exact"/>
      <w:jc w:val="center"/>
    </w:pPr>
    <w:rPr>
      <w:sz w:val="34"/>
      <w:lang w:val="en-US" w:eastAsia="en-US"/>
    </w:rPr>
  </w:style>
  <w:style w:type="character" w:styleId="BookTitle">
    <w:name w:val="Book Title"/>
    <w:basedOn w:val="DefaultParagraphFont"/>
    <w:uiPriority w:val="33"/>
    <w:qFormat/>
    <w:rsid w:val="002905CE"/>
    <w:rPr>
      <w:b/>
      <w:bCs/>
      <w:smallCaps/>
      <w:spacing w:val="5"/>
    </w:rPr>
  </w:style>
  <w:style w:type="character" w:customStyle="1" w:styleId="Heading1Char">
    <w:name w:val="Heading 1 Char"/>
    <w:basedOn w:val="DefaultParagraphFont"/>
    <w:link w:val="Heading1"/>
    <w:rsid w:val="002905CE"/>
    <w:rPr>
      <w:rFonts w:ascii="Verdana" w:hAnsi="Verdana"/>
      <w:b/>
      <w:bCs/>
      <w:kern w:val="36"/>
      <w:sz w:val="33"/>
      <w:szCs w:val="33"/>
    </w:rPr>
  </w:style>
  <w:style w:type="character" w:customStyle="1" w:styleId="spelle">
    <w:name w:val="spelle"/>
    <w:basedOn w:val="DefaultParagraphFont"/>
    <w:rsid w:val="002905CE"/>
  </w:style>
  <w:style w:type="character" w:styleId="Strong">
    <w:name w:val="Strong"/>
    <w:basedOn w:val="DefaultParagraphFont"/>
    <w:uiPriority w:val="22"/>
    <w:qFormat/>
    <w:rsid w:val="002905CE"/>
    <w:rPr>
      <w:b/>
      <w:bCs/>
    </w:rPr>
  </w:style>
  <w:style w:type="paragraph" w:customStyle="1" w:styleId="author">
    <w:name w:val="author"/>
    <w:next w:val="Normal"/>
    <w:rsid w:val="002905CE"/>
    <w:pPr>
      <w:spacing w:after="90"/>
      <w:ind w:left="765"/>
    </w:pPr>
    <w:rPr>
      <w:rFonts w:ascii="Times" w:hAnsi="Times"/>
      <w:b/>
      <w:lang w:val="de-DE" w:eastAsia="de-DE"/>
    </w:rPr>
  </w:style>
  <w:style w:type="character" w:styleId="HTMLCite">
    <w:name w:val="HTML Cite"/>
    <w:basedOn w:val="DefaultParagraphFont"/>
    <w:uiPriority w:val="99"/>
    <w:unhideWhenUsed/>
    <w:rsid w:val="002905CE"/>
    <w:rPr>
      <w:i/>
      <w:iCs/>
    </w:rPr>
  </w:style>
  <w:style w:type="character" w:customStyle="1" w:styleId="Heading3Char">
    <w:name w:val="Heading 3 Char"/>
    <w:basedOn w:val="DefaultParagraphFont"/>
    <w:link w:val="Heading3"/>
    <w:rsid w:val="007976FA"/>
    <w:rPr>
      <w:rFonts w:ascii="Arial" w:hAnsi="Arial" w:cs="Arial"/>
      <w:b/>
      <w:bCs/>
      <w:sz w:val="26"/>
      <w:szCs w:val="26"/>
    </w:rPr>
  </w:style>
  <w:style w:type="character" w:customStyle="1" w:styleId="grame">
    <w:name w:val="grame"/>
    <w:basedOn w:val="DefaultParagraphFont"/>
    <w:rsid w:val="007976FA"/>
  </w:style>
  <w:style w:type="paragraph" w:styleId="ListParagraph">
    <w:name w:val="List Paragraph"/>
    <w:basedOn w:val="Normal"/>
    <w:uiPriority w:val="34"/>
    <w:qFormat/>
    <w:rsid w:val="009C6974"/>
    <w:pPr>
      <w:ind w:left="720"/>
    </w:pPr>
  </w:style>
  <w:style w:type="paragraph" w:styleId="BodyTextIndent3">
    <w:name w:val="Body Text Indent 3"/>
    <w:basedOn w:val="Normal"/>
    <w:link w:val="BodyTextIndent3Char"/>
    <w:rsid w:val="001C5C1F"/>
    <w:pPr>
      <w:spacing w:after="120"/>
      <w:ind w:left="360"/>
    </w:pPr>
    <w:rPr>
      <w:sz w:val="16"/>
      <w:szCs w:val="16"/>
    </w:rPr>
  </w:style>
  <w:style w:type="character" w:customStyle="1" w:styleId="BodyTextIndent3Char">
    <w:name w:val="Body Text Indent 3 Char"/>
    <w:basedOn w:val="DefaultParagraphFont"/>
    <w:link w:val="BodyTextIndent3"/>
    <w:rsid w:val="001C5C1F"/>
    <w:rPr>
      <w:sz w:val="16"/>
      <w:szCs w:val="16"/>
    </w:rPr>
  </w:style>
  <w:style w:type="paragraph" w:styleId="BalloonText">
    <w:name w:val="Balloon Text"/>
    <w:basedOn w:val="Normal"/>
    <w:link w:val="BalloonTextChar"/>
    <w:rsid w:val="006B3175"/>
    <w:rPr>
      <w:rFonts w:ascii="Tahoma" w:hAnsi="Tahoma" w:cs="Tahoma"/>
      <w:sz w:val="16"/>
      <w:szCs w:val="16"/>
    </w:rPr>
  </w:style>
  <w:style w:type="character" w:customStyle="1" w:styleId="BalloonTextChar">
    <w:name w:val="Balloon Text Char"/>
    <w:basedOn w:val="DefaultParagraphFont"/>
    <w:link w:val="BalloonText"/>
    <w:rsid w:val="006B3175"/>
    <w:rPr>
      <w:rFonts w:ascii="Tahoma" w:hAnsi="Tahoma" w:cs="Tahoma"/>
      <w:sz w:val="16"/>
      <w:szCs w:val="16"/>
    </w:rPr>
  </w:style>
  <w:style w:type="character" w:customStyle="1" w:styleId="apple-converted-space">
    <w:name w:val="apple-converted-space"/>
    <w:basedOn w:val="DefaultParagraphFont"/>
    <w:rsid w:val="00663E23"/>
  </w:style>
  <w:style w:type="character" w:styleId="Hyperlink">
    <w:name w:val="Hyperlink"/>
    <w:basedOn w:val="DefaultParagraphFont"/>
    <w:uiPriority w:val="99"/>
    <w:unhideWhenUsed/>
    <w:rsid w:val="00200C18"/>
    <w:rPr>
      <w:color w:val="0000FF"/>
      <w:u w:val="single"/>
    </w:rPr>
  </w:style>
  <w:style w:type="paragraph" w:customStyle="1" w:styleId="Pa2">
    <w:name w:val="Pa2"/>
    <w:basedOn w:val="Normal"/>
    <w:next w:val="Normal"/>
    <w:uiPriority w:val="99"/>
    <w:rsid w:val="008574EC"/>
    <w:pPr>
      <w:autoSpaceDE w:val="0"/>
      <w:autoSpaceDN w:val="0"/>
      <w:adjustRightInd w:val="0"/>
      <w:spacing w:line="241" w:lineRule="atLeast"/>
    </w:pPr>
    <w:rPr>
      <w:lang w:val="en-MY" w:eastAsia="en-MY"/>
    </w:rPr>
  </w:style>
  <w:style w:type="character" w:customStyle="1" w:styleId="A0">
    <w:name w:val="A0"/>
    <w:uiPriority w:val="99"/>
    <w:rsid w:val="008574EC"/>
    <w:rPr>
      <w:color w:val="000000"/>
      <w:sz w:val="22"/>
      <w:szCs w:val="22"/>
    </w:rPr>
  </w:style>
  <w:style w:type="paragraph" w:customStyle="1" w:styleId="ICCEPaperTitle">
    <w:name w:val="ICCE Paper Title"/>
    <w:basedOn w:val="Heading1"/>
    <w:qFormat/>
    <w:rsid w:val="009B149E"/>
    <w:pPr>
      <w:keepNext/>
      <w:widowControl w:val="0"/>
      <w:autoSpaceDE w:val="0"/>
      <w:autoSpaceDN w:val="0"/>
      <w:adjustRightInd w:val="0"/>
      <w:spacing w:before="240" w:after="60" w:line="240" w:lineRule="auto"/>
      <w:jc w:val="center"/>
    </w:pPr>
    <w:rPr>
      <w:rFonts w:ascii="Times New Roman" w:eastAsia="PMingLiU" w:hAnsi="Times New Roman" w:cs="Arial"/>
      <w:kern w:val="32"/>
      <w:sz w:val="44"/>
      <w:szCs w:val="44"/>
      <w:lang w:eastAsia="zh-CN"/>
    </w:rPr>
  </w:style>
  <w:style w:type="paragraph" w:customStyle="1" w:styleId="ICCEAuthorList">
    <w:name w:val="ICCE Author List"/>
    <w:basedOn w:val="Normal"/>
    <w:rsid w:val="009B149E"/>
    <w:pPr>
      <w:overflowPunct w:val="0"/>
      <w:autoSpaceDE w:val="0"/>
      <w:autoSpaceDN w:val="0"/>
      <w:adjustRightInd w:val="0"/>
      <w:jc w:val="center"/>
      <w:textAlignment w:val="baseline"/>
    </w:pPr>
    <w:rPr>
      <w:rFonts w:eastAsia="PMingLiU"/>
      <w:b/>
      <w:szCs w:val="20"/>
    </w:rPr>
  </w:style>
  <w:style w:type="paragraph" w:customStyle="1" w:styleId="ICCENormalText1stparagraph">
    <w:name w:val="ICCE Normal Text (1st paragraph)"/>
    <w:basedOn w:val="Normal"/>
    <w:rsid w:val="009B149E"/>
    <w:pPr>
      <w:overflowPunct w:val="0"/>
      <w:autoSpaceDE w:val="0"/>
      <w:autoSpaceDN w:val="0"/>
      <w:adjustRightInd w:val="0"/>
      <w:jc w:val="both"/>
      <w:textAlignment w:val="baseline"/>
    </w:pPr>
    <w:rPr>
      <w:rFonts w:eastAsia="PMingLiU"/>
    </w:rPr>
  </w:style>
  <w:style w:type="paragraph" w:customStyle="1" w:styleId="BasicParagraph">
    <w:name w:val="[Basic Paragraph]"/>
    <w:basedOn w:val="Normal"/>
    <w:uiPriority w:val="99"/>
    <w:rsid w:val="0000276C"/>
    <w:pPr>
      <w:widowControl w:val="0"/>
      <w:autoSpaceDE w:val="0"/>
      <w:autoSpaceDN w:val="0"/>
      <w:bidi/>
      <w:adjustRightInd w:val="0"/>
      <w:spacing w:line="288" w:lineRule="auto"/>
      <w:textAlignment w:val="center"/>
    </w:pPr>
    <w:rPr>
      <w:rFonts w:ascii="WinSoftPro-Medium" w:hAnsi="WinSoftPro-Medium" w:cs="WinSoftPro-Medium"/>
      <w:color w:val="000000"/>
      <w:lang w:eastAsia="en-MY" w:bidi="ar-YE"/>
    </w:rPr>
  </w:style>
  <w:style w:type="character" w:customStyle="1" w:styleId="apple-style-span">
    <w:name w:val="apple-style-span"/>
    <w:basedOn w:val="DefaultParagraphFont"/>
    <w:rsid w:val="00DE1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4627">
      <w:bodyDiv w:val="1"/>
      <w:marLeft w:val="0"/>
      <w:marRight w:val="0"/>
      <w:marTop w:val="0"/>
      <w:marBottom w:val="0"/>
      <w:divBdr>
        <w:top w:val="none" w:sz="0" w:space="0" w:color="auto"/>
        <w:left w:val="none" w:sz="0" w:space="0" w:color="auto"/>
        <w:bottom w:val="none" w:sz="0" w:space="0" w:color="auto"/>
        <w:right w:val="none" w:sz="0" w:space="0" w:color="auto"/>
      </w:divBdr>
      <w:divsChild>
        <w:div w:id="1018308571">
          <w:marLeft w:val="0"/>
          <w:marRight w:val="0"/>
          <w:marTop w:val="0"/>
          <w:marBottom w:val="0"/>
          <w:divBdr>
            <w:top w:val="none" w:sz="0" w:space="0" w:color="auto"/>
            <w:left w:val="none" w:sz="0" w:space="0" w:color="auto"/>
            <w:bottom w:val="none" w:sz="0" w:space="0" w:color="auto"/>
            <w:right w:val="none" w:sz="0" w:space="0" w:color="auto"/>
          </w:divBdr>
          <w:divsChild>
            <w:div w:id="745880545">
              <w:marLeft w:val="0"/>
              <w:marRight w:val="0"/>
              <w:marTop w:val="0"/>
              <w:marBottom w:val="0"/>
              <w:divBdr>
                <w:top w:val="none" w:sz="0" w:space="0" w:color="auto"/>
                <w:left w:val="none" w:sz="0" w:space="0" w:color="auto"/>
                <w:bottom w:val="none" w:sz="0" w:space="0" w:color="auto"/>
                <w:right w:val="none" w:sz="0" w:space="0" w:color="auto"/>
              </w:divBdr>
              <w:divsChild>
                <w:div w:id="56052419">
                  <w:marLeft w:val="0"/>
                  <w:marRight w:val="0"/>
                  <w:marTop w:val="0"/>
                  <w:marBottom w:val="0"/>
                  <w:divBdr>
                    <w:top w:val="none" w:sz="0" w:space="0" w:color="auto"/>
                    <w:left w:val="none" w:sz="0" w:space="0" w:color="auto"/>
                    <w:bottom w:val="none" w:sz="0" w:space="0" w:color="auto"/>
                    <w:right w:val="none" w:sz="0" w:space="0" w:color="auto"/>
                  </w:divBdr>
                  <w:divsChild>
                    <w:div w:id="9055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8682">
      <w:bodyDiv w:val="1"/>
      <w:marLeft w:val="0"/>
      <w:marRight w:val="0"/>
      <w:marTop w:val="0"/>
      <w:marBottom w:val="0"/>
      <w:divBdr>
        <w:top w:val="none" w:sz="0" w:space="0" w:color="auto"/>
        <w:left w:val="none" w:sz="0" w:space="0" w:color="auto"/>
        <w:bottom w:val="none" w:sz="0" w:space="0" w:color="auto"/>
        <w:right w:val="none" w:sz="0" w:space="0" w:color="auto"/>
      </w:divBdr>
    </w:div>
    <w:div w:id="339478216">
      <w:bodyDiv w:val="1"/>
      <w:marLeft w:val="0"/>
      <w:marRight w:val="0"/>
      <w:marTop w:val="0"/>
      <w:marBottom w:val="0"/>
      <w:divBdr>
        <w:top w:val="none" w:sz="0" w:space="0" w:color="auto"/>
        <w:left w:val="none" w:sz="0" w:space="0" w:color="auto"/>
        <w:bottom w:val="none" w:sz="0" w:space="0" w:color="auto"/>
        <w:right w:val="none" w:sz="0" w:space="0" w:color="auto"/>
      </w:divBdr>
    </w:div>
    <w:div w:id="488445109">
      <w:bodyDiv w:val="1"/>
      <w:marLeft w:val="0"/>
      <w:marRight w:val="0"/>
      <w:marTop w:val="0"/>
      <w:marBottom w:val="0"/>
      <w:divBdr>
        <w:top w:val="none" w:sz="0" w:space="0" w:color="auto"/>
        <w:left w:val="none" w:sz="0" w:space="0" w:color="auto"/>
        <w:bottom w:val="none" w:sz="0" w:space="0" w:color="auto"/>
        <w:right w:val="none" w:sz="0" w:space="0" w:color="auto"/>
      </w:divBdr>
    </w:div>
    <w:div w:id="703481500">
      <w:bodyDiv w:val="1"/>
      <w:marLeft w:val="0"/>
      <w:marRight w:val="0"/>
      <w:marTop w:val="0"/>
      <w:marBottom w:val="0"/>
      <w:divBdr>
        <w:top w:val="none" w:sz="0" w:space="0" w:color="auto"/>
        <w:left w:val="none" w:sz="0" w:space="0" w:color="auto"/>
        <w:bottom w:val="none" w:sz="0" w:space="0" w:color="auto"/>
        <w:right w:val="none" w:sz="0" w:space="0" w:color="auto"/>
      </w:divBdr>
      <w:divsChild>
        <w:div w:id="518741587">
          <w:marLeft w:val="0"/>
          <w:marRight w:val="0"/>
          <w:marTop w:val="0"/>
          <w:marBottom w:val="0"/>
          <w:divBdr>
            <w:top w:val="none" w:sz="0" w:space="0" w:color="auto"/>
            <w:left w:val="none" w:sz="0" w:space="0" w:color="auto"/>
            <w:bottom w:val="none" w:sz="0" w:space="0" w:color="auto"/>
            <w:right w:val="none" w:sz="0" w:space="0" w:color="auto"/>
          </w:divBdr>
          <w:divsChild>
            <w:div w:id="1170950294">
              <w:marLeft w:val="0"/>
              <w:marRight w:val="0"/>
              <w:marTop w:val="0"/>
              <w:marBottom w:val="0"/>
              <w:divBdr>
                <w:top w:val="none" w:sz="0" w:space="0" w:color="auto"/>
                <w:left w:val="none" w:sz="0" w:space="0" w:color="auto"/>
                <w:bottom w:val="none" w:sz="0" w:space="0" w:color="auto"/>
                <w:right w:val="none" w:sz="0" w:space="0" w:color="auto"/>
              </w:divBdr>
              <w:divsChild>
                <w:div w:id="1613054592">
                  <w:marLeft w:val="0"/>
                  <w:marRight w:val="0"/>
                  <w:marTop w:val="0"/>
                  <w:marBottom w:val="0"/>
                  <w:divBdr>
                    <w:top w:val="none" w:sz="0" w:space="0" w:color="auto"/>
                    <w:left w:val="none" w:sz="0" w:space="0" w:color="auto"/>
                    <w:bottom w:val="none" w:sz="0" w:space="0" w:color="auto"/>
                    <w:right w:val="none" w:sz="0" w:space="0" w:color="auto"/>
                  </w:divBdr>
                </w:div>
              </w:divsChild>
            </w:div>
            <w:div w:id="2054579791">
              <w:marLeft w:val="0"/>
              <w:marRight w:val="0"/>
              <w:marTop w:val="0"/>
              <w:marBottom w:val="0"/>
              <w:divBdr>
                <w:top w:val="none" w:sz="0" w:space="0" w:color="auto"/>
                <w:left w:val="none" w:sz="0" w:space="0" w:color="auto"/>
                <w:bottom w:val="none" w:sz="0" w:space="0" w:color="auto"/>
                <w:right w:val="none" w:sz="0" w:space="0" w:color="auto"/>
              </w:divBdr>
              <w:divsChild>
                <w:div w:id="9176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7339">
      <w:bodyDiv w:val="1"/>
      <w:marLeft w:val="0"/>
      <w:marRight w:val="0"/>
      <w:marTop w:val="0"/>
      <w:marBottom w:val="0"/>
      <w:divBdr>
        <w:top w:val="none" w:sz="0" w:space="0" w:color="auto"/>
        <w:left w:val="none" w:sz="0" w:space="0" w:color="auto"/>
        <w:bottom w:val="none" w:sz="0" w:space="0" w:color="auto"/>
        <w:right w:val="none" w:sz="0" w:space="0" w:color="auto"/>
      </w:divBdr>
      <w:divsChild>
        <w:div w:id="396053220">
          <w:marLeft w:val="0"/>
          <w:marRight w:val="0"/>
          <w:marTop w:val="0"/>
          <w:marBottom w:val="0"/>
          <w:divBdr>
            <w:top w:val="none" w:sz="0" w:space="0" w:color="auto"/>
            <w:left w:val="none" w:sz="0" w:space="0" w:color="auto"/>
            <w:bottom w:val="none" w:sz="0" w:space="0" w:color="auto"/>
            <w:right w:val="none" w:sz="0" w:space="0" w:color="auto"/>
          </w:divBdr>
          <w:divsChild>
            <w:div w:id="1352339346">
              <w:marLeft w:val="0"/>
              <w:marRight w:val="0"/>
              <w:marTop w:val="0"/>
              <w:marBottom w:val="0"/>
              <w:divBdr>
                <w:top w:val="none" w:sz="0" w:space="0" w:color="auto"/>
                <w:left w:val="none" w:sz="0" w:space="0" w:color="auto"/>
                <w:bottom w:val="none" w:sz="0" w:space="0" w:color="auto"/>
                <w:right w:val="none" w:sz="0" w:space="0" w:color="auto"/>
              </w:divBdr>
              <w:divsChild>
                <w:div w:id="80415633">
                  <w:marLeft w:val="0"/>
                  <w:marRight w:val="0"/>
                  <w:marTop w:val="0"/>
                  <w:marBottom w:val="0"/>
                  <w:divBdr>
                    <w:top w:val="none" w:sz="0" w:space="0" w:color="auto"/>
                    <w:left w:val="none" w:sz="0" w:space="0" w:color="auto"/>
                    <w:bottom w:val="none" w:sz="0" w:space="0" w:color="auto"/>
                    <w:right w:val="none" w:sz="0" w:space="0" w:color="auto"/>
                  </w:divBdr>
                </w:div>
              </w:divsChild>
            </w:div>
            <w:div w:id="1116947553">
              <w:marLeft w:val="0"/>
              <w:marRight w:val="0"/>
              <w:marTop w:val="0"/>
              <w:marBottom w:val="0"/>
              <w:divBdr>
                <w:top w:val="none" w:sz="0" w:space="0" w:color="auto"/>
                <w:left w:val="none" w:sz="0" w:space="0" w:color="auto"/>
                <w:bottom w:val="none" w:sz="0" w:space="0" w:color="auto"/>
                <w:right w:val="none" w:sz="0" w:space="0" w:color="auto"/>
              </w:divBdr>
              <w:divsChild>
                <w:div w:id="1389962368">
                  <w:marLeft w:val="0"/>
                  <w:marRight w:val="0"/>
                  <w:marTop w:val="0"/>
                  <w:marBottom w:val="0"/>
                  <w:divBdr>
                    <w:top w:val="none" w:sz="0" w:space="0" w:color="auto"/>
                    <w:left w:val="none" w:sz="0" w:space="0" w:color="auto"/>
                    <w:bottom w:val="none" w:sz="0" w:space="0" w:color="auto"/>
                    <w:right w:val="none" w:sz="0" w:space="0" w:color="auto"/>
                  </w:divBdr>
                </w:div>
              </w:divsChild>
            </w:div>
            <w:div w:id="1969506732">
              <w:marLeft w:val="0"/>
              <w:marRight w:val="0"/>
              <w:marTop w:val="0"/>
              <w:marBottom w:val="0"/>
              <w:divBdr>
                <w:top w:val="none" w:sz="0" w:space="0" w:color="auto"/>
                <w:left w:val="none" w:sz="0" w:space="0" w:color="auto"/>
                <w:bottom w:val="none" w:sz="0" w:space="0" w:color="auto"/>
                <w:right w:val="none" w:sz="0" w:space="0" w:color="auto"/>
              </w:divBdr>
              <w:divsChild>
                <w:div w:id="12657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266">
      <w:bodyDiv w:val="1"/>
      <w:marLeft w:val="0"/>
      <w:marRight w:val="0"/>
      <w:marTop w:val="0"/>
      <w:marBottom w:val="0"/>
      <w:divBdr>
        <w:top w:val="none" w:sz="0" w:space="0" w:color="auto"/>
        <w:left w:val="none" w:sz="0" w:space="0" w:color="auto"/>
        <w:bottom w:val="none" w:sz="0" w:space="0" w:color="auto"/>
        <w:right w:val="none" w:sz="0" w:space="0" w:color="auto"/>
      </w:divBdr>
    </w:div>
    <w:div w:id="1246920367">
      <w:bodyDiv w:val="1"/>
      <w:marLeft w:val="0"/>
      <w:marRight w:val="0"/>
      <w:marTop w:val="0"/>
      <w:marBottom w:val="0"/>
      <w:divBdr>
        <w:top w:val="none" w:sz="0" w:space="0" w:color="auto"/>
        <w:left w:val="none" w:sz="0" w:space="0" w:color="auto"/>
        <w:bottom w:val="none" w:sz="0" w:space="0" w:color="auto"/>
        <w:right w:val="none" w:sz="0" w:space="0" w:color="auto"/>
      </w:divBdr>
      <w:divsChild>
        <w:div w:id="1311254799">
          <w:marLeft w:val="0"/>
          <w:marRight w:val="0"/>
          <w:marTop w:val="0"/>
          <w:marBottom w:val="0"/>
          <w:divBdr>
            <w:top w:val="none" w:sz="0" w:space="0" w:color="auto"/>
            <w:left w:val="none" w:sz="0" w:space="0" w:color="auto"/>
            <w:bottom w:val="none" w:sz="0" w:space="0" w:color="auto"/>
            <w:right w:val="none" w:sz="0" w:space="0" w:color="auto"/>
          </w:divBdr>
          <w:divsChild>
            <w:div w:id="933632647">
              <w:marLeft w:val="0"/>
              <w:marRight w:val="0"/>
              <w:marTop w:val="0"/>
              <w:marBottom w:val="0"/>
              <w:divBdr>
                <w:top w:val="none" w:sz="0" w:space="0" w:color="auto"/>
                <w:left w:val="none" w:sz="0" w:space="0" w:color="auto"/>
                <w:bottom w:val="none" w:sz="0" w:space="0" w:color="auto"/>
                <w:right w:val="none" w:sz="0" w:space="0" w:color="auto"/>
              </w:divBdr>
              <w:divsChild>
                <w:div w:id="776682318">
                  <w:marLeft w:val="0"/>
                  <w:marRight w:val="0"/>
                  <w:marTop w:val="0"/>
                  <w:marBottom w:val="0"/>
                  <w:divBdr>
                    <w:top w:val="none" w:sz="0" w:space="0" w:color="auto"/>
                    <w:left w:val="none" w:sz="0" w:space="0" w:color="auto"/>
                    <w:bottom w:val="none" w:sz="0" w:space="0" w:color="auto"/>
                    <w:right w:val="none" w:sz="0" w:space="0" w:color="auto"/>
                  </w:divBdr>
                  <w:divsChild>
                    <w:div w:id="10935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550866">
      <w:bodyDiv w:val="1"/>
      <w:marLeft w:val="0"/>
      <w:marRight w:val="0"/>
      <w:marTop w:val="0"/>
      <w:marBottom w:val="0"/>
      <w:divBdr>
        <w:top w:val="none" w:sz="0" w:space="0" w:color="auto"/>
        <w:left w:val="none" w:sz="0" w:space="0" w:color="auto"/>
        <w:bottom w:val="none" w:sz="0" w:space="0" w:color="auto"/>
        <w:right w:val="none" w:sz="0" w:space="0" w:color="auto"/>
      </w:divBdr>
      <w:divsChild>
        <w:div w:id="1682975686">
          <w:marLeft w:val="0"/>
          <w:marRight w:val="0"/>
          <w:marTop w:val="0"/>
          <w:marBottom w:val="0"/>
          <w:divBdr>
            <w:top w:val="none" w:sz="0" w:space="0" w:color="auto"/>
            <w:left w:val="none" w:sz="0" w:space="0" w:color="auto"/>
            <w:bottom w:val="none" w:sz="0" w:space="0" w:color="auto"/>
            <w:right w:val="none" w:sz="0" w:space="0" w:color="auto"/>
          </w:divBdr>
          <w:divsChild>
            <w:div w:id="1403868665">
              <w:marLeft w:val="0"/>
              <w:marRight w:val="0"/>
              <w:marTop w:val="0"/>
              <w:marBottom w:val="0"/>
              <w:divBdr>
                <w:top w:val="none" w:sz="0" w:space="0" w:color="auto"/>
                <w:left w:val="none" w:sz="0" w:space="0" w:color="auto"/>
                <w:bottom w:val="none" w:sz="0" w:space="0" w:color="auto"/>
                <w:right w:val="none" w:sz="0" w:space="0" w:color="auto"/>
              </w:divBdr>
              <w:divsChild>
                <w:div w:id="1627197583">
                  <w:marLeft w:val="0"/>
                  <w:marRight w:val="0"/>
                  <w:marTop w:val="0"/>
                  <w:marBottom w:val="0"/>
                  <w:divBdr>
                    <w:top w:val="none" w:sz="0" w:space="0" w:color="auto"/>
                    <w:left w:val="none" w:sz="0" w:space="0" w:color="auto"/>
                    <w:bottom w:val="none" w:sz="0" w:space="0" w:color="auto"/>
                    <w:right w:val="none" w:sz="0" w:space="0" w:color="auto"/>
                  </w:divBdr>
                </w:div>
              </w:divsChild>
            </w:div>
            <w:div w:id="2023698036">
              <w:marLeft w:val="0"/>
              <w:marRight w:val="0"/>
              <w:marTop w:val="0"/>
              <w:marBottom w:val="0"/>
              <w:divBdr>
                <w:top w:val="none" w:sz="0" w:space="0" w:color="auto"/>
                <w:left w:val="none" w:sz="0" w:space="0" w:color="auto"/>
                <w:bottom w:val="none" w:sz="0" w:space="0" w:color="auto"/>
                <w:right w:val="none" w:sz="0" w:space="0" w:color="auto"/>
              </w:divBdr>
              <w:divsChild>
                <w:div w:id="12909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35892">
      <w:bodyDiv w:val="1"/>
      <w:marLeft w:val="0"/>
      <w:marRight w:val="0"/>
      <w:marTop w:val="0"/>
      <w:marBottom w:val="0"/>
      <w:divBdr>
        <w:top w:val="none" w:sz="0" w:space="0" w:color="auto"/>
        <w:left w:val="none" w:sz="0" w:space="0" w:color="auto"/>
        <w:bottom w:val="none" w:sz="0" w:space="0" w:color="auto"/>
        <w:right w:val="none" w:sz="0" w:space="0" w:color="auto"/>
      </w:divBdr>
    </w:div>
    <w:div w:id="1990749686">
      <w:bodyDiv w:val="1"/>
      <w:marLeft w:val="0"/>
      <w:marRight w:val="0"/>
      <w:marTop w:val="0"/>
      <w:marBottom w:val="0"/>
      <w:divBdr>
        <w:top w:val="none" w:sz="0" w:space="0" w:color="auto"/>
        <w:left w:val="none" w:sz="0" w:space="0" w:color="auto"/>
        <w:bottom w:val="none" w:sz="0" w:space="0" w:color="auto"/>
        <w:right w:val="none" w:sz="0" w:space="0" w:color="auto"/>
      </w:divBdr>
    </w:div>
    <w:div w:id="2036808021">
      <w:bodyDiv w:val="1"/>
      <w:marLeft w:val="0"/>
      <w:marRight w:val="0"/>
      <w:marTop w:val="0"/>
      <w:marBottom w:val="0"/>
      <w:divBdr>
        <w:top w:val="none" w:sz="0" w:space="0" w:color="auto"/>
        <w:left w:val="none" w:sz="0" w:space="0" w:color="auto"/>
        <w:bottom w:val="none" w:sz="0" w:space="0" w:color="auto"/>
        <w:right w:val="none" w:sz="0" w:space="0" w:color="auto"/>
      </w:divBdr>
      <w:divsChild>
        <w:div w:id="1649283503">
          <w:marLeft w:val="0"/>
          <w:marRight w:val="0"/>
          <w:marTop w:val="0"/>
          <w:marBottom w:val="0"/>
          <w:divBdr>
            <w:top w:val="none" w:sz="0" w:space="0" w:color="auto"/>
            <w:left w:val="none" w:sz="0" w:space="0" w:color="auto"/>
            <w:bottom w:val="none" w:sz="0" w:space="0" w:color="auto"/>
            <w:right w:val="none" w:sz="0" w:space="0" w:color="auto"/>
          </w:divBdr>
          <w:divsChild>
            <w:div w:id="178201565">
              <w:marLeft w:val="0"/>
              <w:marRight w:val="0"/>
              <w:marTop w:val="0"/>
              <w:marBottom w:val="0"/>
              <w:divBdr>
                <w:top w:val="none" w:sz="0" w:space="0" w:color="auto"/>
                <w:left w:val="none" w:sz="0" w:space="0" w:color="auto"/>
                <w:bottom w:val="none" w:sz="0" w:space="0" w:color="auto"/>
                <w:right w:val="none" w:sz="0" w:space="0" w:color="auto"/>
              </w:divBdr>
              <w:divsChild>
                <w:div w:id="1148715475">
                  <w:marLeft w:val="0"/>
                  <w:marRight w:val="0"/>
                  <w:marTop w:val="0"/>
                  <w:marBottom w:val="0"/>
                  <w:divBdr>
                    <w:top w:val="none" w:sz="0" w:space="0" w:color="auto"/>
                    <w:left w:val="none" w:sz="0" w:space="0" w:color="auto"/>
                    <w:bottom w:val="none" w:sz="0" w:space="0" w:color="auto"/>
                    <w:right w:val="none" w:sz="0" w:space="0" w:color="auto"/>
                  </w:divBdr>
                  <w:divsChild>
                    <w:div w:id="9873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eraldinsight.com/author/Fauzi+Mohd+Ayub%2C+Ahmad" TargetMode="External"/><Relationship Id="rId18" Type="http://schemas.openxmlformats.org/officeDocument/2006/relationships/hyperlink" Target="http://ieeexplore.ieee.org/search/searchresult.jsp?searchWithin=%22Authors%22:.QT.Abu%20Bakar,%20K..QT.&amp;newsearch=true" TargetMode="External"/><Relationship Id="rId26" Type="http://schemas.openxmlformats.org/officeDocument/2006/relationships/hyperlink" Target="http://ieeexplore.ieee.org/search/searchresult.jsp?searchWithin=%22Authors%22:.QT.Tarmizi,%20R.A..QT.&amp;newsearch=true" TargetMode="External"/><Relationship Id="rId3" Type="http://schemas.openxmlformats.org/officeDocument/2006/relationships/styles" Target="styles.xml"/><Relationship Id="rId21" Type="http://schemas.openxmlformats.org/officeDocument/2006/relationships/hyperlink" Target="http://ieeexplore.ieee.org/search/searchresult.jsp?searchWithin=%22Authors%22:.QT.Ayub,%20A.F.M..QT.&amp;newsearch=true" TargetMode="External"/><Relationship Id="rId7" Type="http://schemas.openxmlformats.org/officeDocument/2006/relationships/endnotes" Target="endnotes.xml"/><Relationship Id="rId12" Type="http://schemas.openxmlformats.org/officeDocument/2006/relationships/hyperlink" Target="http://www.emeraldinsight.com/author/Mahmud%2C+Rosnaini" TargetMode="External"/><Relationship Id="rId17" Type="http://schemas.openxmlformats.org/officeDocument/2006/relationships/hyperlink" Target="http://ieeexplore.ieee.org/search/searchresult.jsp?searchWithin=%22Authors%22:.QT.Tarmizi,%20R.A..QT.&amp;newsearch=true" TargetMode="External"/><Relationship Id="rId25" Type="http://schemas.openxmlformats.org/officeDocument/2006/relationships/hyperlink" Target="http://ieeexplore.ieee.org/search/searchresult.jsp?searchWithin=%22Authors%22:.QT.Yunus,%20A.S.M..QT.&amp;newsearch=true" TargetMode="External"/><Relationship Id="rId2" Type="http://schemas.openxmlformats.org/officeDocument/2006/relationships/numbering" Target="numbering.xml"/><Relationship Id="rId16" Type="http://schemas.openxmlformats.org/officeDocument/2006/relationships/hyperlink" Target="http://ieeexplore.ieee.org/search/searchresult.jsp?searchWithin=%22Authors%22:.QT.Ayub,%20A.F.M..QT.&amp;newsearch=true" TargetMode="External"/><Relationship Id="rId20" Type="http://schemas.openxmlformats.org/officeDocument/2006/relationships/hyperlink" Target="http://ieeexplore.ieee.org/search/searchresult.jsp?searchWithin=%22Authors%22:.QT.Abu%20Bakar,%20K..QT.&amp;newsearch=tru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insight.com/author/Mirzajani%2C+Hassan" TargetMode="External"/><Relationship Id="rId24" Type="http://schemas.openxmlformats.org/officeDocument/2006/relationships/hyperlink" Target="http://ieeexplore.ieee.org/search/searchresult.jsp?searchWithin=%22Authors%22:.QT.Tan%20Tong%20Hock.QT.&amp;newsearch=true" TargetMode="External"/><Relationship Id="rId5" Type="http://schemas.openxmlformats.org/officeDocument/2006/relationships/webSettings" Target="webSettings.xml"/><Relationship Id="rId15" Type="http://schemas.openxmlformats.org/officeDocument/2006/relationships/hyperlink" Target="http://ieeexplore.ieee.org/search/searchresult.jsp?searchWithin=%22Authors%22:.QT.Jalal,%20A.A..QT.&amp;newsearch=true" TargetMode="External"/><Relationship Id="rId23" Type="http://schemas.openxmlformats.org/officeDocument/2006/relationships/hyperlink" Target="http://ieeexplore.ieee.org/xpl/articleDetails.jsp?arnumber=7357049&amp;refinements%3D4229452884%26punumber%3D7348904%26filter%3DAND%28p_IS_Number%3A7357009%29"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ieeexplore.ieee.org/xpl/articleDetails.jsp?arnumber=7357045&amp;refinements%3D4229452884%26punumber%3D7348904%26filter%3DAND%28p_IS_Number%3A7357009%2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upm.edu.my/department/foundations_of_education/background_jap-737" TargetMode="External"/><Relationship Id="rId14" Type="http://schemas.openxmlformats.org/officeDocument/2006/relationships/hyperlink" Target="http://www.emeraldinsight.com/author/Wong%2C+Su+Luan" TargetMode="External"/><Relationship Id="rId22" Type="http://schemas.openxmlformats.org/officeDocument/2006/relationships/hyperlink" Target="http://ieeexplore.ieee.org/search/searchresult.jsp?searchWithin=%22Authors%22:.QT.Mahmud,%20R..QT.&amp;newsearch=true" TargetMode="External"/><Relationship Id="rId27" Type="http://schemas.openxmlformats.org/officeDocument/2006/relationships/hyperlink" Target="http://ieeexplore.ieee.org/search/searchresult.jsp?searchWithin=%22Authors%22:.QT.Ayub,%20A.F.M..QT.&amp;newsearch=tru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5B001F-A38B-FF4A-9B41-201FF4DE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6714</Words>
  <Characters>38276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RESUME</vt:lpstr>
    </vt:vector>
  </TitlesOfParts>
  <Company>UPM</Company>
  <LinksUpToDate>false</LinksUpToDate>
  <CharactersWithSpaces>44901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RMC</dc:creator>
  <cp:lastModifiedBy>AHMAD FAUZI B MOHD AYUB</cp:lastModifiedBy>
  <cp:revision>15</cp:revision>
  <cp:lastPrinted>2019-07-01T11:28:00Z</cp:lastPrinted>
  <dcterms:created xsi:type="dcterms:W3CDTF">2018-10-27T00:17:00Z</dcterms:created>
  <dcterms:modified xsi:type="dcterms:W3CDTF">2019-11-06T13:33:00Z</dcterms:modified>
</cp:coreProperties>
</file>